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A6B4B" w14:textId="7DAB04E1" w:rsidR="00C471B4" w:rsidRDefault="00B81046" w:rsidP="00B81046">
      <w:pPr>
        <w:ind w:left="5664" w:firstLine="708"/>
      </w:pPr>
      <w:r>
        <w:t xml:space="preserve">Grudziądz, </w:t>
      </w:r>
      <w:r w:rsidR="00D9663C">
        <w:t>04.03.2026</w:t>
      </w:r>
      <w:r w:rsidR="00C471B4">
        <w:t xml:space="preserve"> r.</w:t>
      </w:r>
    </w:p>
    <w:p w14:paraId="2CF2E1A2" w14:textId="289AE7CF" w:rsidR="00C471B4" w:rsidRDefault="000F496E" w:rsidP="00C471B4">
      <w:pPr>
        <w:rPr>
          <w:b/>
        </w:rPr>
      </w:pPr>
      <w:r>
        <w:t>Nr sprawy: ZP.</w:t>
      </w:r>
      <w:r w:rsidR="00D9663C">
        <w:t>241.2.4.2026</w:t>
      </w:r>
    </w:p>
    <w:p w14:paraId="6F9915FE" w14:textId="77777777" w:rsidR="00C471B4" w:rsidRDefault="00C471B4" w:rsidP="00C471B4">
      <w:pPr>
        <w:jc w:val="both"/>
      </w:pPr>
    </w:p>
    <w:p w14:paraId="5EEDB2AC" w14:textId="77777777" w:rsidR="00B14E6F" w:rsidRDefault="00B14E6F" w:rsidP="00C471B4">
      <w:pPr>
        <w:jc w:val="both"/>
      </w:pPr>
    </w:p>
    <w:p w14:paraId="5FEC64FF" w14:textId="793924CD" w:rsidR="00B14E6F" w:rsidRPr="00E86D34" w:rsidRDefault="00E86D34" w:rsidP="00E86D34">
      <w:pPr>
        <w:jc w:val="center"/>
        <w:rPr>
          <w:b/>
          <w:bCs/>
        </w:rPr>
      </w:pPr>
      <w:r w:rsidRPr="00E86D34">
        <w:rPr>
          <w:b/>
          <w:bCs/>
        </w:rPr>
        <w:t>Zawiadomienie o wyborze oferty</w:t>
      </w:r>
    </w:p>
    <w:p w14:paraId="0AEB75CA" w14:textId="77777777" w:rsidR="00B410D8" w:rsidRDefault="00B410D8" w:rsidP="00C471B4">
      <w:pPr>
        <w:jc w:val="both"/>
      </w:pPr>
    </w:p>
    <w:p w14:paraId="0612701F" w14:textId="77777777" w:rsidR="00B410D8" w:rsidRDefault="00B410D8" w:rsidP="00C471B4">
      <w:pPr>
        <w:jc w:val="both"/>
      </w:pPr>
    </w:p>
    <w:p w14:paraId="0C640F69" w14:textId="100CC3CE" w:rsidR="00B410D8" w:rsidRDefault="00C471B4" w:rsidP="00B410D8">
      <w:pPr>
        <w:spacing w:after="120" w:line="276" w:lineRule="auto"/>
        <w:ind w:firstLine="708"/>
        <w:jc w:val="both"/>
      </w:pPr>
      <w:r>
        <w:t xml:space="preserve">Powiatowy Zarząd Dróg w Grudziądzu informuje, że w prowadzonym w trybie </w:t>
      </w:r>
      <w:r w:rsidR="00B63D27">
        <w:t>zapytania ofertowego</w:t>
      </w:r>
      <w:r>
        <w:t xml:space="preserve"> postępo</w:t>
      </w:r>
      <w:r w:rsidR="008939C4">
        <w:t xml:space="preserve">waniu na dostawę </w:t>
      </w:r>
      <w:r w:rsidR="00B81046">
        <w:t>masy bitumicznej na zimno</w:t>
      </w:r>
      <w:r w:rsidR="00242957">
        <w:t xml:space="preserve"> w 202</w:t>
      </w:r>
      <w:r w:rsidR="00D9663C">
        <w:t>6</w:t>
      </w:r>
      <w:r>
        <w:t xml:space="preserve"> r., wpłynęły oferty od następujących wykonawców:</w:t>
      </w:r>
    </w:p>
    <w:p w14:paraId="04C58630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bookmarkStart w:id="0" w:name="_Hlk190170290"/>
      <w:r w:rsidRPr="00D9663C">
        <w:rPr>
          <w:rFonts w:eastAsiaTheme="minorHAnsi"/>
          <w:lang w:eastAsia="en-US"/>
        </w:rPr>
        <w:t>POL- DRÓG LOGISTYKA Sp. z o.o., ul. Wawelska 106, 64-920 Piła– za cenę brutto 528,90 zł/t.</w:t>
      </w:r>
    </w:p>
    <w:p w14:paraId="28B99C95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709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>Wytwórnie Materiałów Bitumicznych EMULEX Irena Kalinowska, ul. Czesława Tańskiego 16, 73-102 Stargard– za cenę brutto 688,80 zł/t.</w:t>
      </w:r>
    </w:p>
    <w:p w14:paraId="73B8BBFE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>BITUMIX WG Sp. z o.o., ul. Hugona Kołłątaja 28/30, 25-715 Kielce– za cenę brutto 697,41 zł/t.</w:t>
      </w:r>
    </w:p>
    <w:p w14:paraId="11110480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>Rejon Robót Drogowych DROG_ BUD Sp. z o.o., ul. Krasickiego18a, 32-566 Alwernia– za cenę brutto 707,25 zł/t.</w:t>
      </w:r>
    </w:p>
    <w:p w14:paraId="54E6547A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 xml:space="preserve">„BUDOMEX BIS” Teresa Górniak i Wspólnicy, Kamieniec 8, 28-230 Połaniec </w:t>
      </w:r>
      <w:bookmarkEnd w:id="0"/>
      <w:r w:rsidRPr="00D9663C">
        <w:rPr>
          <w:rFonts w:eastAsiaTheme="minorHAnsi"/>
          <w:lang w:eastAsia="en-US"/>
        </w:rPr>
        <w:t>– za cenę brutto 715,86 zł/t.</w:t>
      </w:r>
    </w:p>
    <w:p w14:paraId="2343AC15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 xml:space="preserve">PEBIT Piotr </w:t>
      </w:r>
      <w:proofErr w:type="spellStart"/>
      <w:r w:rsidRPr="00D9663C">
        <w:rPr>
          <w:rFonts w:eastAsiaTheme="minorHAnsi"/>
          <w:lang w:eastAsia="en-US"/>
        </w:rPr>
        <w:t>Wotzka</w:t>
      </w:r>
      <w:proofErr w:type="spellEnd"/>
      <w:r w:rsidRPr="00D9663C">
        <w:rPr>
          <w:rFonts w:eastAsiaTheme="minorHAnsi"/>
          <w:lang w:eastAsia="en-US"/>
        </w:rPr>
        <w:t>– za cenę brutto 922,50 zł/t.</w:t>
      </w:r>
    </w:p>
    <w:p w14:paraId="762D5A59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r w:rsidRPr="00D9663C">
        <w:rPr>
          <w:rFonts w:eastAsiaTheme="minorHAnsi"/>
          <w:lang w:eastAsia="en-US"/>
        </w:rPr>
        <w:t>Sklep Drogowy Piotr Zalewski S.K., ul. Wyścigowa 6, 05-119 Józefów– za cenę brutto 944,64 zł/t.</w:t>
      </w:r>
    </w:p>
    <w:p w14:paraId="44EFF56D" w14:textId="77777777" w:rsidR="00D9663C" w:rsidRPr="00D9663C" w:rsidRDefault="00D9663C" w:rsidP="00D9663C">
      <w:pPr>
        <w:numPr>
          <w:ilvl w:val="1"/>
          <w:numId w:val="6"/>
        </w:numPr>
        <w:spacing w:after="200" w:line="360" w:lineRule="auto"/>
        <w:ind w:left="851" w:hanging="425"/>
        <w:contextualSpacing/>
        <w:rPr>
          <w:rFonts w:eastAsiaTheme="minorHAnsi"/>
          <w:lang w:eastAsia="en-US"/>
        </w:rPr>
      </w:pPr>
      <w:proofErr w:type="spellStart"/>
      <w:r w:rsidRPr="00D9663C">
        <w:rPr>
          <w:rFonts w:eastAsiaTheme="minorHAnsi"/>
          <w:lang w:eastAsia="en-US"/>
        </w:rPr>
        <w:t>Patch</w:t>
      </w:r>
      <w:proofErr w:type="spellEnd"/>
      <w:r w:rsidRPr="00D9663C">
        <w:rPr>
          <w:rFonts w:eastAsiaTheme="minorHAnsi"/>
          <w:lang w:eastAsia="en-US"/>
        </w:rPr>
        <w:t xml:space="preserve"> Polska Sp. z o.o., ul. Warsztatowa 6a, 64-920 Piła– za cenę brutto 1033,20 zł/t.</w:t>
      </w:r>
    </w:p>
    <w:p w14:paraId="79941BA7" w14:textId="77777777" w:rsidR="00B410D8" w:rsidRDefault="00B410D8" w:rsidP="00C471B4">
      <w:pPr>
        <w:spacing w:line="360" w:lineRule="auto"/>
        <w:jc w:val="both"/>
      </w:pPr>
    </w:p>
    <w:p w14:paraId="41F5CE61" w14:textId="77777777" w:rsidR="00C471B4" w:rsidRDefault="00C471B4" w:rsidP="00C471B4">
      <w:pPr>
        <w:spacing w:line="360" w:lineRule="auto"/>
        <w:jc w:val="both"/>
      </w:pPr>
      <w:r>
        <w:t>Jedynym kryterium oceny ofert była cena.</w:t>
      </w:r>
    </w:p>
    <w:p w14:paraId="0DFB2AB2" w14:textId="77777777" w:rsidR="00C471B4" w:rsidRDefault="00C471B4" w:rsidP="00C471B4">
      <w:pPr>
        <w:jc w:val="both"/>
      </w:pPr>
    </w:p>
    <w:p w14:paraId="77A19EC4" w14:textId="4BAF5FF9" w:rsidR="00C471B4" w:rsidRDefault="00E86D34" w:rsidP="00E86D34">
      <w:pPr>
        <w:jc w:val="both"/>
      </w:pPr>
      <w:r w:rsidRPr="00731746">
        <w:t xml:space="preserve">W wyniku przeprowadzonego postępowania wybrano ofertę: firmy </w:t>
      </w:r>
      <w:r w:rsidR="00D9663C" w:rsidRPr="00D9663C">
        <w:rPr>
          <w:rFonts w:eastAsiaTheme="minorHAnsi"/>
          <w:lang w:eastAsia="en-US"/>
        </w:rPr>
        <w:t>POL- DRÓG LOGISTYKA Sp. z o.o., ul. Wawelska 106, 64-920 Piła</w:t>
      </w:r>
      <w:r w:rsidR="00D9663C">
        <w:t xml:space="preserve"> </w:t>
      </w:r>
      <w:r w:rsidR="00C471B4">
        <w:t xml:space="preserve">ponieważ była </w:t>
      </w:r>
      <w:r w:rsidR="00D9663C">
        <w:t>najkorzystniejsza cenowo</w:t>
      </w:r>
      <w:r w:rsidR="00B63D27">
        <w:t xml:space="preserve"> i odpowiadała wymaganiom zawartym w zapytaniu ofertowym.</w:t>
      </w:r>
    </w:p>
    <w:p w14:paraId="0E54B693" w14:textId="77777777" w:rsidR="00C471B4" w:rsidRDefault="00C471B4" w:rsidP="00C471B4">
      <w:pPr>
        <w:jc w:val="both"/>
      </w:pPr>
    </w:p>
    <w:p w14:paraId="62ECD222" w14:textId="77777777" w:rsidR="00C471B4" w:rsidRDefault="00C471B4" w:rsidP="00C471B4">
      <w:pPr>
        <w:jc w:val="both"/>
      </w:pPr>
      <w:r>
        <w:t>Dziękuję za złożenie oferty.</w:t>
      </w:r>
    </w:p>
    <w:p w14:paraId="32464D0D" w14:textId="77777777" w:rsidR="00C471B4" w:rsidRDefault="00C471B4" w:rsidP="00C471B4">
      <w:pPr>
        <w:jc w:val="both"/>
      </w:pPr>
    </w:p>
    <w:p w14:paraId="0F1547F5" w14:textId="564DC709" w:rsidR="00D9663C" w:rsidRDefault="00E02867" w:rsidP="00D9663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Kierownik PZD</w:t>
      </w:r>
    </w:p>
    <w:p w14:paraId="358DC9E7" w14:textId="08BD4D15" w:rsidR="00E02867" w:rsidRDefault="00E02867" w:rsidP="00D9663C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Rafał Zieliński</w:t>
      </w:r>
    </w:p>
    <w:p w14:paraId="72DC0DBE" w14:textId="77777777" w:rsidR="00DA6D5A" w:rsidRDefault="00DA6D5A" w:rsidP="00C471B4">
      <w:pPr>
        <w:jc w:val="both"/>
        <w:rPr>
          <w:b/>
        </w:rPr>
      </w:pPr>
    </w:p>
    <w:p w14:paraId="594D3194" w14:textId="77777777" w:rsidR="00D9663C" w:rsidRDefault="00D9663C" w:rsidP="00C471B4">
      <w:pPr>
        <w:jc w:val="both"/>
        <w:rPr>
          <w:b/>
        </w:rPr>
      </w:pPr>
    </w:p>
    <w:p w14:paraId="2C35F9F2" w14:textId="290504D5" w:rsidR="00996FD5" w:rsidRDefault="00996FD5" w:rsidP="00E86D34">
      <w:pPr>
        <w:pStyle w:val="Akapitzlist"/>
        <w:jc w:val="both"/>
      </w:pPr>
    </w:p>
    <w:sectPr w:rsidR="00996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44725"/>
    <w:multiLevelType w:val="hybridMultilevel"/>
    <w:tmpl w:val="7AF8F6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31703"/>
    <w:multiLevelType w:val="hybridMultilevel"/>
    <w:tmpl w:val="EEF85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E3CFC"/>
    <w:multiLevelType w:val="hybridMultilevel"/>
    <w:tmpl w:val="C73AB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A5F57"/>
    <w:multiLevelType w:val="hybridMultilevel"/>
    <w:tmpl w:val="A02416F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1CF696A"/>
    <w:multiLevelType w:val="hybridMultilevel"/>
    <w:tmpl w:val="C580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976181"/>
    <w:multiLevelType w:val="hybridMultilevel"/>
    <w:tmpl w:val="AB2C2D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716081845">
    <w:abstractNumId w:val="0"/>
  </w:num>
  <w:num w:numId="2" w16cid:durableId="223614084">
    <w:abstractNumId w:val="1"/>
  </w:num>
  <w:num w:numId="3" w16cid:durableId="1767534420">
    <w:abstractNumId w:val="4"/>
  </w:num>
  <w:num w:numId="4" w16cid:durableId="429155908">
    <w:abstractNumId w:val="3"/>
  </w:num>
  <w:num w:numId="5" w16cid:durableId="1432821643">
    <w:abstractNumId w:val="2"/>
  </w:num>
  <w:num w:numId="6" w16cid:durableId="703601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A86"/>
    <w:rsid w:val="000F496E"/>
    <w:rsid w:val="001472B2"/>
    <w:rsid w:val="001F5DA3"/>
    <w:rsid w:val="00242957"/>
    <w:rsid w:val="002D75A6"/>
    <w:rsid w:val="00335CDD"/>
    <w:rsid w:val="004A7FF7"/>
    <w:rsid w:val="005010AA"/>
    <w:rsid w:val="0050732D"/>
    <w:rsid w:val="0051482E"/>
    <w:rsid w:val="00535257"/>
    <w:rsid w:val="00571A86"/>
    <w:rsid w:val="0058364F"/>
    <w:rsid w:val="00603B39"/>
    <w:rsid w:val="00796395"/>
    <w:rsid w:val="008360A9"/>
    <w:rsid w:val="00887C51"/>
    <w:rsid w:val="008939C4"/>
    <w:rsid w:val="00996FD5"/>
    <w:rsid w:val="009F5262"/>
    <w:rsid w:val="00B14E6F"/>
    <w:rsid w:val="00B410D8"/>
    <w:rsid w:val="00B63D27"/>
    <w:rsid w:val="00B81046"/>
    <w:rsid w:val="00BE3937"/>
    <w:rsid w:val="00C065B1"/>
    <w:rsid w:val="00C471B4"/>
    <w:rsid w:val="00CE07F0"/>
    <w:rsid w:val="00D9663C"/>
    <w:rsid w:val="00DA6D5A"/>
    <w:rsid w:val="00E02867"/>
    <w:rsid w:val="00E86D34"/>
    <w:rsid w:val="00FE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DA5B"/>
  <w15:docId w15:val="{1904D41B-9CDC-42E3-9EF0-C7CE10734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7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1B4"/>
    <w:pPr>
      <w:ind w:left="720"/>
      <w:contextualSpacing/>
    </w:pPr>
  </w:style>
  <w:style w:type="table" w:styleId="Tabela-Siatka">
    <w:name w:val="Table Grid"/>
    <w:basedOn w:val="Standardowy"/>
    <w:uiPriority w:val="59"/>
    <w:rsid w:val="00893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5CF0-6C4C-422F-BEDC-1C714BC5B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Zadrażyńska</cp:lastModifiedBy>
  <cp:revision>3</cp:revision>
  <cp:lastPrinted>2022-02-22T07:10:00Z</cp:lastPrinted>
  <dcterms:created xsi:type="dcterms:W3CDTF">2026-03-04T13:35:00Z</dcterms:created>
  <dcterms:modified xsi:type="dcterms:W3CDTF">2026-03-04T13:36:00Z</dcterms:modified>
</cp:coreProperties>
</file>