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1E164DB5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4D3EF4">
        <w:rPr>
          <w:rFonts w:ascii="Times New Roman" w:eastAsia="Times New Roman" w:hAnsi="Times New Roman"/>
          <w:sz w:val="24"/>
          <w:szCs w:val="24"/>
        </w:rPr>
        <w:t>23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4D3EF4">
        <w:rPr>
          <w:rFonts w:ascii="Times New Roman" w:eastAsia="Times New Roman" w:hAnsi="Times New Roman"/>
          <w:sz w:val="24"/>
          <w:szCs w:val="24"/>
        </w:rPr>
        <w:t>5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4A40FF">
        <w:rPr>
          <w:rFonts w:ascii="Times New Roman" w:eastAsia="Times New Roman" w:hAnsi="Times New Roman"/>
          <w:sz w:val="24"/>
          <w:szCs w:val="24"/>
        </w:rPr>
        <w:t>12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2D07C95E" w:rsidR="00A92C75" w:rsidRPr="004A40FF" w:rsidRDefault="00851839" w:rsidP="004A40FF">
      <w:pPr>
        <w:spacing w:after="0" w:line="240" w:lineRule="auto"/>
        <w:jc w:val="center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 w:rsidRPr="004A40F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4A40FF" w:rsidRPr="004A40FF">
        <w:rPr>
          <w:rFonts w:ascii="Times New Roman" w:hAnsi="Times New Roman"/>
          <w:b/>
          <w:bCs/>
          <w:szCs w:val="24"/>
        </w:rPr>
        <w:t>Zimowe utrzymaniem dróg powiatowych w sezonie zimowym 202</w:t>
      </w:r>
      <w:r w:rsidR="004D3EF4">
        <w:rPr>
          <w:rFonts w:ascii="Times New Roman" w:hAnsi="Times New Roman"/>
          <w:b/>
          <w:bCs/>
          <w:szCs w:val="24"/>
        </w:rPr>
        <w:t>5</w:t>
      </w:r>
      <w:r w:rsidR="004A40FF" w:rsidRPr="004A40FF">
        <w:rPr>
          <w:rFonts w:ascii="Times New Roman" w:hAnsi="Times New Roman"/>
          <w:b/>
          <w:bCs/>
          <w:szCs w:val="24"/>
        </w:rPr>
        <w:t>/202</w:t>
      </w:r>
      <w:r w:rsidR="004D3EF4">
        <w:rPr>
          <w:rFonts w:ascii="Times New Roman" w:hAnsi="Times New Roman"/>
          <w:b/>
          <w:bCs/>
          <w:szCs w:val="24"/>
        </w:rPr>
        <w:t>6</w:t>
      </w:r>
      <w:r w:rsidR="00A92C75" w:rsidRPr="004A40F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C1A0E6" w14:textId="3AEEBA87" w:rsidR="003567CC" w:rsidRPr="003567CC" w:rsidRDefault="003567CC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r w:rsidRPr="003567CC">
        <w:rPr>
          <w:rFonts w:ascii="Times New Roman" w:hAnsi="Times New Roman"/>
          <w:color w:val="000000"/>
          <w:u w:val="single"/>
        </w:rPr>
        <w:t xml:space="preserve">art. 108 ust. 1 pkt 3 </w:t>
      </w:r>
      <w:r w:rsidRPr="003567CC">
        <w:rPr>
          <w:rFonts w:ascii="Times New Roman" w:hAnsi="Times New Roman"/>
          <w:color w:val="000000"/>
        </w:rPr>
        <w:t>ustawy Pzp</w:t>
      </w:r>
      <w:r>
        <w:rPr>
          <w:rFonts w:ascii="Times New Roman" w:hAnsi="Times New Roman"/>
          <w:color w:val="000000"/>
        </w:rPr>
        <w:t>, dotyczących uiszczania podatków, opłat lub składek na ubezpieczenie społeczne lub zdrowotne,</w:t>
      </w:r>
    </w:p>
    <w:bookmarkStart w:id="1" w:name="_Hlk144722143"/>
    <w:p w14:paraId="3B697E29" w14:textId="3EA2FC9B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r>
        <w:fldChar w:fldCharType="begin"/>
      </w:r>
      <w:r>
        <w:instrText>HYPERLINK "https://sip.lex.pl/" \l "/document/17337528?unitId=art(108)ust(1)pkt(4)&amp;cm=DOCUMENT"</w:instrText>
      </w:r>
      <w:r>
        <w:fldChar w:fldCharType="separate"/>
      </w:r>
      <w:r w:rsidR="00A94F35" w:rsidRPr="00DF35F6">
        <w:rPr>
          <w:rStyle w:val="Hipercze"/>
          <w:rFonts w:ascii="Times New Roman" w:hAnsi="Times New Roman"/>
          <w:color w:val="000000"/>
        </w:rPr>
        <w:t>art. 108 ust. 1 pkt 4</w:t>
      </w:r>
      <w:r>
        <w:rPr>
          <w:rStyle w:val="Hipercze"/>
          <w:rFonts w:ascii="Times New Roman" w:hAnsi="Times New Roman"/>
          <w:color w:val="000000"/>
        </w:rPr>
        <w:fldChar w:fldCharType="end"/>
      </w:r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bookmarkEnd w:id="1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55DB41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3567CC">
          <w:rPr>
            <w:rFonts w:ascii="Times New Roman" w:eastAsia="Times New Roman" w:hAnsi="Times New Roman"/>
            <w:color w:val="000000"/>
            <w:u w:val="single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  <w:r w:rsidR="003567CC">
        <w:rPr>
          <w:rFonts w:ascii="Times New Roman" w:eastAsia="Times New Roman" w:hAnsi="Times New Roman"/>
          <w:color w:val="000000"/>
        </w:rPr>
        <w:t>dotyczących przynależności do tej samej grupy kapitałowej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424D3B64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3C49AE6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05439799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 w:rsidR="004D48A6">
        <w:rPr>
          <w:rFonts w:ascii="Times New Roman" w:hAnsi="Times New Roman"/>
          <w:b/>
          <w:bCs/>
          <w:i/>
          <w:sz w:val="20"/>
          <w:szCs w:val="20"/>
        </w:rPr>
        <w:t>,</w:t>
      </w:r>
      <w:r w:rsidR="004D48A6" w:rsidRPr="004D48A6">
        <w:t xml:space="preserve"> </w:t>
      </w:r>
      <w:r w:rsidR="004D48A6" w:rsidRPr="004D48A6">
        <w:rPr>
          <w:rFonts w:ascii="Times New Roman" w:hAnsi="Times New Roman"/>
          <w:b/>
          <w:bCs/>
          <w:i/>
          <w:sz w:val="20"/>
          <w:szCs w:val="20"/>
        </w:rPr>
        <w:t>podpisem zaufanym lub podpisem osobistym</w:t>
      </w:r>
      <w:r w:rsidR="004D48A6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A5D2" w14:textId="77777777" w:rsidR="0010544B" w:rsidRDefault="0010544B" w:rsidP="00AB0249">
      <w:pPr>
        <w:spacing w:after="0" w:line="240" w:lineRule="auto"/>
      </w:pPr>
      <w:r>
        <w:separator/>
      </w:r>
    </w:p>
  </w:endnote>
  <w:endnote w:type="continuationSeparator" w:id="0">
    <w:p w14:paraId="6F4B7A11" w14:textId="77777777" w:rsidR="0010544B" w:rsidRDefault="0010544B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4F13" w14:textId="77777777" w:rsidR="0010544B" w:rsidRDefault="0010544B" w:rsidP="00AB0249">
      <w:pPr>
        <w:spacing w:after="0" w:line="240" w:lineRule="auto"/>
      </w:pPr>
      <w:r>
        <w:separator/>
      </w:r>
    </w:p>
  </w:footnote>
  <w:footnote w:type="continuationSeparator" w:id="0">
    <w:p w14:paraId="368A3BE6" w14:textId="77777777" w:rsidR="0010544B" w:rsidRDefault="0010544B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0544B"/>
    <w:rsid w:val="00151AD0"/>
    <w:rsid w:val="001613E9"/>
    <w:rsid w:val="00167147"/>
    <w:rsid w:val="0018312C"/>
    <w:rsid w:val="00191548"/>
    <w:rsid w:val="001A39BC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B1715"/>
    <w:rsid w:val="002C25C9"/>
    <w:rsid w:val="002D70AE"/>
    <w:rsid w:val="002F0326"/>
    <w:rsid w:val="003458E7"/>
    <w:rsid w:val="003567CC"/>
    <w:rsid w:val="003571BB"/>
    <w:rsid w:val="003A47A9"/>
    <w:rsid w:val="003D59B6"/>
    <w:rsid w:val="004339F3"/>
    <w:rsid w:val="00451A0D"/>
    <w:rsid w:val="004A40FF"/>
    <w:rsid w:val="004D3EF4"/>
    <w:rsid w:val="004D48A6"/>
    <w:rsid w:val="00530C64"/>
    <w:rsid w:val="00537F86"/>
    <w:rsid w:val="005A53F9"/>
    <w:rsid w:val="005D30E0"/>
    <w:rsid w:val="005E4A3A"/>
    <w:rsid w:val="005F0BAF"/>
    <w:rsid w:val="005F6B6A"/>
    <w:rsid w:val="00623664"/>
    <w:rsid w:val="00653F72"/>
    <w:rsid w:val="006703A8"/>
    <w:rsid w:val="00672D89"/>
    <w:rsid w:val="006E6B20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5361C"/>
    <w:rsid w:val="00972521"/>
    <w:rsid w:val="00982F33"/>
    <w:rsid w:val="009B1BC9"/>
    <w:rsid w:val="009D6D5F"/>
    <w:rsid w:val="009F3DCE"/>
    <w:rsid w:val="00A73794"/>
    <w:rsid w:val="00A861FA"/>
    <w:rsid w:val="00A92C75"/>
    <w:rsid w:val="00A94F35"/>
    <w:rsid w:val="00AB0249"/>
    <w:rsid w:val="00AE7D8E"/>
    <w:rsid w:val="00AF2D2C"/>
    <w:rsid w:val="00B034B0"/>
    <w:rsid w:val="00B23C17"/>
    <w:rsid w:val="00B24FBC"/>
    <w:rsid w:val="00B356D5"/>
    <w:rsid w:val="00B62BAC"/>
    <w:rsid w:val="00B82637"/>
    <w:rsid w:val="00BB39C4"/>
    <w:rsid w:val="00C01EAF"/>
    <w:rsid w:val="00C40AD7"/>
    <w:rsid w:val="00C909FD"/>
    <w:rsid w:val="00C9367B"/>
    <w:rsid w:val="00C96067"/>
    <w:rsid w:val="00CA4D84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1D7"/>
    <w:rsid w:val="00EB0690"/>
    <w:rsid w:val="00ED1BF2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48</cp:revision>
  <cp:lastPrinted>2018-09-07T12:19:00Z</cp:lastPrinted>
  <dcterms:created xsi:type="dcterms:W3CDTF">2018-08-13T08:51:00Z</dcterms:created>
  <dcterms:modified xsi:type="dcterms:W3CDTF">2025-08-20T12:43:00Z</dcterms:modified>
</cp:coreProperties>
</file>