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9D1A" w14:textId="15FB4AE2" w:rsidR="00EE4359" w:rsidRPr="00E165C5" w:rsidRDefault="00EE4359" w:rsidP="00EE4359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Grudziądz, 01.07.2025 r.</w:t>
      </w:r>
    </w:p>
    <w:p w14:paraId="7959C06A" w14:textId="4979F663" w:rsidR="00EE4359" w:rsidRPr="00E165C5" w:rsidRDefault="00EE4359" w:rsidP="00EE43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sprawy ZP. 271.1.26.2025</w:t>
      </w:r>
    </w:p>
    <w:p w14:paraId="033797C6" w14:textId="77777777" w:rsidR="00EE4359" w:rsidRPr="00E165C5" w:rsidRDefault="00EE4359" w:rsidP="00EE4359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C644C0" w14:textId="77777777" w:rsidR="00EE4359" w:rsidRPr="00E165C5" w:rsidRDefault="00EE4359" w:rsidP="00EE4359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48279B" w14:textId="77777777" w:rsidR="00EE4359" w:rsidRPr="00E165C5" w:rsidRDefault="00EE4359" w:rsidP="00EE4359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245C70" w14:textId="77777777" w:rsidR="00EE4359" w:rsidRPr="00E165C5" w:rsidRDefault="00EE4359" w:rsidP="00EE4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Zawiadomienie o wyborze oferty</w:t>
      </w:r>
    </w:p>
    <w:p w14:paraId="23FAF80D" w14:textId="7E051D30" w:rsidR="00EE4359" w:rsidRPr="00E165C5" w:rsidRDefault="00EE4359" w:rsidP="00EE4359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Powiatowy Zarząd Dróg w Grudziądzu informuje, że w postępowaniu prowadzonym w trybie rozpoznania cenowego na: </w:t>
      </w:r>
      <w:r w:rsidRPr="00E165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Dokumentację projektową na przebudowę drogi powiatowej nr 1381C Grudziądz – Grabowiec – Nicwałd w km od 1+122 do 2+720 </w:t>
      </w: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wyznaczonym terminie oferty złożyli następujący wykonawcy:</w:t>
      </w:r>
      <w:bookmarkStart w:id="0" w:name="_Hlk69390724"/>
    </w:p>
    <w:bookmarkEnd w:id="0"/>
    <w:p w14:paraId="54004B56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</w:t>
      </w: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PRACOWNIA PROJEKTOWA „</w:t>
      </w:r>
      <w:proofErr w:type="spellStart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dib</w:t>
      </w:r>
      <w:proofErr w:type="spellEnd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Łukasz Zieliński, Dziarny 49, 14-202 Iława – za cenę brutto 127 059,00 zł;</w:t>
      </w:r>
    </w:p>
    <w:p w14:paraId="2A56FD82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Biuro Inżynierii Drogowej BID s.c. Agnieszka </w:t>
      </w:r>
      <w:proofErr w:type="spellStart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Szcczuraszek-Kostencka</w:t>
      </w:r>
      <w:proofErr w:type="spellEnd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Paweł Szczuraszek, ul. Strusia 17, 85-447 Bydgoszcz – za cenę brutto 208 977,00 zł</w:t>
      </w:r>
    </w:p>
    <w:p w14:paraId="664820D7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Biuro Projektowania Renata </w:t>
      </w:r>
      <w:proofErr w:type="spellStart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Krajczewska-Jędrusiak</w:t>
      </w:r>
      <w:proofErr w:type="spellEnd"/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Żwirki i Wigury 9/1, 87-840 Lubień Kujawski – za cenę brutto 156 210,00 zł</w:t>
      </w:r>
    </w:p>
    <w:p w14:paraId="7820D648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MJM Budownictwo Marcin Słupski, ul. Słonecznikowa 11, 86-302 Sztynwag – za cenę brutto 83 025,00 zł</w:t>
      </w:r>
    </w:p>
    <w:p w14:paraId="1EC983DD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AKROID Andrzej Kurda, ul. Sanocka 1, 87-100 Toruń – za cenę brutto 137 575,50 zł</w:t>
      </w:r>
    </w:p>
    <w:p w14:paraId="33D48AEE" w14:textId="77777777" w:rsidR="00EE4359" w:rsidRPr="00E165C5" w:rsidRDefault="00EE4359" w:rsidP="00EE435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INFRASTRUKTURA Projektowanie i Nadzór Marek Bukowski, Michale 123F,  86-134 Dragacz – za cenę brutto 86 100,00 zł</w:t>
      </w:r>
    </w:p>
    <w:p w14:paraId="2EE188AC" w14:textId="7BE29789" w:rsidR="00EE4359" w:rsidRPr="00E165C5" w:rsidRDefault="00EE4359" w:rsidP="00EE435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44FF7C" w14:textId="77777777" w:rsidR="00EE4359" w:rsidRPr="00E165C5" w:rsidRDefault="00EE4359" w:rsidP="00EE4359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09F915" w14:textId="77777777" w:rsidR="00EE4359" w:rsidRPr="00E165C5" w:rsidRDefault="00EE4359" w:rsidP="00EE435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65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wyniku przeprowadzonego postępowania wybrano ofertę: złożoną przez firmę </w:t>
      </w: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MJM Budownictwo Marcin Słupski, ul. Słonecznikowa 11, 86-302 Sztynwag.</w:t>
      </w:r>
    </w:p>
    <w:p w14:paraId="1243455F" w14:textId="77777777" w:rsidR="00EE4359" w:rsidRPr="00E165C5" w:rsidRDefault="00EE4359" w:rsidP="00EE435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C919CA" w14:textId="684B7ECC" w:rsidR="00EE4359" w:rsidRPr="00E165C5" w:rsidRDefault="00EE4359" w:rsidP="00EE435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65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Wybrana oferta jest najkorzystniejsza cenowo oraz spełnia wymagania zawarte w zapytaniu ofertowym.</w:t>
      </w:r>
    </w:p>
    <w:p w14:paraId="72EF30C6" w14:textId="77777777" w:rsidR="00EE4359" w:rsidRPr="00E165C5" w:rsidRDefault="00EE4359" w:rsidP="00EE4359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2F0654" w14:textId="77777777" w:rsidR="00EE4359" w:rsidRPr="00E165C5" w:rsidRDefault="00EE4359" w:rsidP="00EE43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5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Dziękuję za złożenie oferty.</w:t>
      </w:r>
    </w:p>
    <w:p w14:paraId="70129BA8" w14:textId="77777777" w:rsidR="00EE4359" w:rsidRPr="00E165C5" w:rsidRDefault="00EE4359" w:rsidP="00EE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E676E86" w14:textId="78DCBC80" w:rsidR="003A674D" w:rsidRPr="00E165C5" w:rsidRDefault="00E16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  <w:t>Kierownik PZD</w:t>
      </w:r>
    </w:p>
    <w:p w14:paraId="595E4474" w14:textId="6BAE5BCF" w:rsidR="00E165C5" w:rsidRPr="00E165C5" w:rsidRDefault="00E16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5C5">
        <w:rPr>
          <w:rFonts w:ascii="Times New Roman" w:hAnsi="Times New Roman" w:cs="Times New Roman"/>
          <w:b/>
          <w:bCs/>
          <w:sz w:val="24"/>
          <w:szCs w:val="24"/>
        </w:rPr>
        <w:tab/>
        <w:t>Rafał Zieliński</w:t>
      </w:r>
    </w:p>
    <w:p w14:paraId="1210104F" w14:textId="77777777" w:rsidR="00EE4359" w:rsidRPr="00E165C5" w:rsidRDefault="00EE4359">
      <w:pPr>
        <w:rPr>
          <w:rFonts w:ascii="Times New Roman" w:hAnsi="Times New Roman" w:cs="Times New Roman"/>
        </w:rPr>
      </w:pPr>
    </w:p>
    <w:p w14:paraId="118A4629" w14:textId="77777777" w:rsidR="00EE4359" w:rsidRPr="00E165C5" w:rsidRDefault="00EE4359">
      <w:pPr>
        <w:rPr>
          <w:rFonts w:ascii="Times New Roman" w:hAnsi="Times New Roman" w:cs="Times New Roman"/>
        </w:rPr>
      </w:pPr>
    </w:p>
    <w:p w14:paraId="5805D013" w14:textId="77777777" w:rsidR="00EE4359" w:rsidRPr="00E165C5" w:rsidRDefault="00EE4359">
      <w:pPr>
        <w:rPr>
          <w:rFonts w:ascii="Times New Roman" w:hAnsi="Times New Roman" w:cs="Times New Roman"/>
        </w:rPr>
      </w:pPr>
    </w:p>
    <w:sectPr w:rsidR="00EE4359" w:rsidRPr="00E1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71"/>
    <w:rsid w:val="00074571"/>
    <w:rsid w:val="003A674D"/>
    <w:rsid w:val="004E66C7"/>
    <w:rsid w:val="00577ED6"/>
    <w:rsid w:val="007D2309"/>
    <w:rsid w:val="00975F62"/>
    <w:rsid w:val="00AB25C8"/>
    <w:rsid w:val="00E165C5"/>
    <w:rsid w:val="00E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5F64"/>
  <w15:chartTrackingRefBased/>
  <w15:docId w15:val="{2A546806-6C80-472B-A8FE-051ECE8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5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5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5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5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5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5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4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45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5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45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5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Zadrażyńska</dc:creator>
  <cp:keywords/>
  <dc:description/>
  <cp:lastModifiedBy>Magdalena Zadrażyńska</cp:lastModifiedBy>
  <cp:revision>2</cp:revision>
  <cp:lastPrinted>2025-06-30T09:38:00Z</cp:lastPrinted>
  <dcterms:created xsi:type="dcterms:W3CDTF">2025-07-14T09:35:00Z</dcterms:created>
  <dcterms:modified xsi:type="dcterms:W3CDTF">2025-07-14T09:35:00Z</dcterms:modified>
</cp:coreProperties>
</file>