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1E23B" w14:textId="4D764158"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bookmarkStart w:id="0" w:name="_Hlk189746236"/>
      <w:r w:rsidRPr="008A5D87">
        <w:rPr>
          <w:rFonts w:ascii="Times New Roman" w:eastAsiaTheme="minorEastAsia" w:hAnsi="Times New Roman" w:cs="Times New Roman"/>
          <w:b/>
          <w:bCs/>
          <w:color w:val="000000"/>
          <w:kern w:val="0"/>
          <w:sz w:val="28"/>
          <w:szCs w:val="28"/>
          <w:lang w:eastAsia="pl-PL"/>
          <w14:ligatures w14:val="none"/>
        </w:rPr>
        <w:t>Nr ZP.271.3.</w:t>
      </w:r>
      <w:r w:rsidR="00784764">
        <w:rPr>
          <w:rFonts w:ascii="Times New Roman" w:eastAsiaTheme="minorEastAsia" w:hAnsi="Times New Roman" w:cs="Times New Roman"/>
          <w:b/>
          <w:bCs/>
          <w:color w:val="000000"/>
          <w:kern w:val="0"/>
          <w:sz w:val="28"/>
          <w:szCs w:val="28"/>
          <w:lang w:eastAsia="pl-PL"/>
          <w14:ligatures w14:val="none"/>
        </w:rPr>
        <w:t>20</w:t>
      </w:r>
      <w:r w:rsidRPr="008A5D87">
        <w:rPr>
          <w:rFonts w:ascii="Times New Roman" w:eastAsiaTheme="minorEastAsia" w:hAnsi="Times New Roman" w:cs="Times New Roman"/>
          <w:b/>
          <w:bCs/>
          <w:color w:val="000000"/>
          <w:kern w:val="0"/>
          <w:sz w:val="24"/>
          <w:szCs w:val="24"/>
          <w:lang w:eastAsia="pl-PL"/>
          <w14:ligatures w14:val="none"/>
        </w:rPr>
        <w:t>.</w:t>
      </w:r>
      <w:r w:rsidRPr="008A5D87">
        <w:rPr>
          <w:rFonts w:ascii="Times New Roman" w:eastAsiaTheme="minorEastAsia" w:hAnsi="Times New Roman" w:cs="Times New Roman"/>
          <w:b/>
          <w:bCs/>
          <w:color w:val="000000"/>
          <w:kern w:val="0"/>
          <w:sz w:val="28"/>
          <w:szCs w:val="28"/>
          <w:lang w:eastAsia="pl-PL"/>
          <w14:ligatures w14:val="none"/>
        </w:rPr>
        <w:t>202</w:t>
      </w:r>
      <w:r w:rsidR="00CF4A70">
        <w:rPr>
          <w:rFonts w:ascii="Times New Roman" w:eastAsiaTheme="minorEastAsia" w:hAnsi="Times New Roman" w:cs="Times New Roman"/>
          <w:b/>
          <w:bCs/>
          <w:color w:val="000000"/>
          <w:kern w:val="0"/>
          <w:sz w:val="28"/>
          <w:szCs w:val="28"/>
          <w:lang w:eastAsia="pl-PL"/>
          <w14:ligatures w14:val="none"/>
        </w:rPr>
        <w:t>5</w:t>
      </w:r>
    </w:p>
    <w:p w14:paraId="37009C12" w14:textId="77777777"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p>
    <w:p w14:paraId="2D701F94" w14:textId="77777777"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p>
    <w:p w14:paraId="41783DB8" w14:textId="77777777"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p>
    <w:p w14:paraId="3CE4843A" w14:textId="77777777"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p>
    <w:p w14:paraId="25B16A62" w14:textId="77777777"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r w:rsidRPr="008A5D87">
        <w:rPr>
          <w:rFonts w:ascii="Times New Roman" w:eastAsiaTheme="minorEastAsia" w:hAnsi="Times New Roman" w:cs="Times New Roman"/>
          <w:b/>
          <w:bCs/>
          <w:color w:val="000000"/>
          <w:kern w:val="0"/>
          <w:sz w:val="24"/>
          <w:szCs w:val="24"/>
          <w:lang w:eastAsia="pl-PL"/>
          <w14:ligatures w14:val="none"/>
        </w:rPr>
        <w:t>ZAMAWIAJĄCY:</w:t>
      </w:r>
    </w:p>
    <w:p w14:paraId="224AE5C1" w14:textId="77777777" w:rsidR="008A5D87" w:rsidRPr="008A5D87" w:rsidRDefault="008A5D87" w:rsidP="008A5D87">
      <w:pPr>
        <w:autoSpaceDE w:val="0"/>
        <w:autoSpaceDN w:val="0"/>
        <w:adjustRightInd w:val="0"/>
        <w:spacing w:after="0" w:line="240" w:lineRule="exact"/>
        <w:ind w:left="2371" w:right="2357"/>
        <w:jc w:val="center"/>
        <w:rPr>
          <w:rFonts w:ascii="Times New Roman" w:eastAsiaTheme="minorEastAsia" w:hAnsi="Times New Roman" w:cs="Times New Roman"/>
          <w:kern w:val="0"/>
          <w:sz w:val="24"/>
          <w:szCs w:val="24"/>
          <w:lang w:eastAsia="pl-PL"/>
          <w14:ligatures w14:val="none"/>
        </w:rPr>
      </w:pPr>
    </w:p>
    <w:p w14:paraId="2E5CE0C6" w14:textId="77777777" w:rsidR="008A5D87" w:rsidRPr="008A5D87" w:rsidRDefault="008A5D87" w:rsidP="008A5D87">
      <w:pPr>
        <w:autoSpaceDE w:val="0"/>
        <w:autoSpaceDN w:val="0"/>
        <w:adjustRightInd w:val="0"/>
        <w:spacing w:after="0" w:line="240" w:lineRule="exact"/>
        <w:ind w:right="2357"/>
        <w:rPr>
          <w:rFonts w:ascii="Times New Roman" w:eastAsiaTheme="minorEastAsia" w:hAnsi="Times New Roman" w:cs="Times New Roman"/>
          <w:kern w:val="0"/>
          <w:sz w:val="28"/>
          <w:szCs w:val="28"/>
          <w:lang w:eastAsia="pl-PL"/>
          <w14:ligatures w14:val="none"/>
        </w:rPr>
      </w:pPr>
      <w:r w:rsidRPr="008A5D87">
        <w:rPr>
          <w:rFonts w:ascii="Times New Roman" w:eastAsiaTheme="minorEastAsia" w:hAnsi="Times New Roman" w:cs="Times New Roman"/>
          <w:kern w:val="0"/>
          <w:sz w:val="28"/>
          <w:szCs w:val="28"/>
          <w:lang w:eastAsia="pl-PL"/>
          <w14:ligatures w14:val="none"/>
        </w:rPr>
        <w:t>Powiatowy Zarząd Dróg</w:t>
      </w:r>
    </w:p>
    <w:p w14:paraId="3C27E698" w14:textId="77777777" w:rsidR="008A5D87" w:rsidRPr="008A5D87" w:rsidRDefault="008A5D87" w:rsidP="008A5D87">
      <w:pPr>
        <w:autoSpaceDE w:val="0"/>
        <w:autoSpaceDN w:val="0"/>
        <w:adjustRightInd w:val="0"/>
        <w:spacing w:after="0" w:line="240" w:lineRule="exact"/>
        <w:ind w:right="2357"/>
        <w:rPr>
          <w:rFonts w:ascii="Times New Roman" w:eastAsiaTheme="minorEastAsia" w:hAnsi="Times New Roman" w:cs="Times New Roman"/>
          <w:kern w:val="0"/>
          <w:sz w:val="28"/>
          <w:szCs w:val="28"/>
          <w:lang w:eastAsia="pl-PL"/>
          <w14:ligatures w14:val="none"/>
        </w:rPr>
      </w:pPr>
      <w:r w:rsidRPr="008A5D87">
        <w:rPr>
          <w:rFonts w:ascii="Times New Roman" w:eastAsiaTheme="minorEastAsia" w:hAnsi="Times New Roman" w:cs="Times New Roman"/>
          <w:kern w:val="0"/>
          <w:sz w:val="28"/>
          <w:szCs w:val="28"/>
          <w:lang w:eastAsia="pl-PL"/>
          <w14:ligatures w14:val="none"/>
        </w:rPr>
        <w:t>86-300 Grudziądz</w:t>
      </w:r>
    </w:p>
    <w:p w14:paraId="61C626D0" w14:textId="77777777" w:rsidR="008A5D87" w:rsidRPr="008A5D87" w:rsidRDefault="008A5D87" w:rsidP="008A5D87">
      <w:pPr>
        <w:autoSpaceDE w:val="0"/>
        <w:autoSpaceDN w:val="0"/>
        <w:adjustRightInd w:val="0"/>
        <w:spacing w:after="0" w:line="240" w:lineRule="exact"/>
        <w:ind w:right="2357"/>
        <w:rPr>
          <w:rFonts w:ascii="Times New Roman" w:eastAsiaTheme="minorEastAsia" w:hAnsi="Times New Roman" w:cs="Times New Roman"/>
          <w:kern w:val="0"/>
          <w:sz w:val="28"/>
          <w:szCs w:val="28"/>
          <w:lang w:eastAsia="pl-PL"/>
          <w14:ligatures w14:val="none"/>
        </w:rPr>
      </w:pPr>
      <w:r w:rsidRPr="008A5D87">
        <w:rPr>
          <w:rFonts w:ascii="Times New Roman" w:eastAsiaTheme="minorEastAsia" w:hAnsi="Times New Roman" w:cs="Times New Roman"/>
          <w:kern w:val="0"/>
          <w:sz w:val="28"/>
          <w:szCs w:val="28"/>
          <w:lang w:eastAsia="pl-PL"/>
          <w14:ligatures w14:val="none"/>
        </w:rPr>
        <w:t>ul. Paderewskiego 233</w:t>
      </w:r>
    </w:p>
    <w:p w14:paraId="701D12AD" w14:textId="77777777" w:rsidR="008A5D87" w:rsidRPr="008A5D87" w:rsidRDefault="008A5D87" w:rsidP="008A5D87">
      <w:pPr>
        <w:autoSpaceDE w:val="0"/>
        <w:autoSpaceDN w:val="0"/>
        <w:adjustRightInd w:val="0"/>
        <w:spacing w:after="0" w:line="240" w:lineRule="exact"/>
        <w:ind w:left="2371" w:right="2357"/>
        <w:jc w:val="center"/>
        <w:rPr>
          <w:rFonts w:ascii="Times New Roman" w:eastAsiaTheme="minorEastAsia" w:hAnsi="Times New Roman" w:cs="Times New Roman"/>
          <w:kern w:val="0"/>
          <w:sz w:val="24"/>
          <w:szCs w:val="24"/>
          <w:lang w:eastAsia="pl-PL"/>
          <w14:ligatures w14:val="none"/>
        </w:rPr>
      </w:pPr>
    </w:p>
    <w:p w14:paraId="26626897" w14:textId="77777777" w:rsidR="008A5D87" w:rsidRPr="008A5D87" w:rsidRDefault="008A5D87" w:rsidP="008A5D87">
      <w:pPr>
        <w:autoSpaceDE w:val="0"/>
        <w:autoSpaceDN w:val="0"/>
        <w:adjustRightInd w:val="0"/>
        <w:spacing w:after="0" w:line="240" w:lineRule="exact"/>
        <w:ind w:left="2371" w:right="2357"/>
        <w:jc w:val="center"/>
        <w:rPr>
          <w:rFonts w:ascii="Times New Roman" w:eastAsiaTheme="minorEastAsia" w:hAnsi="Times New Roman" w:cs="Times New Roman"/>
          <w:kern w:val="0"/>
          <w:sz w:val="24"/>
          <w:szCs w:val="24"/>
          <w:lang w:eastAsia="pl-PL"/>
          <w14:ligatures w14:val="none"/>
        </w:rPr>
      </w:pPr>
    </w:p>
    <w:p w14:paraId="28533882" w14:textId="77777777" w:rsidR="008A5D87" w:rsidRPr="008A5D87" w:rsidRDefault="008A5D87" w:rsidP="008A5D87">
      <w:pPr>
        <w:autoSpaceDE w:val="0"/>
        <w:autoSpaceDN w:val="0"/>
        <w:adjustRightInd w:val="0"/>
        <w:spacing w:after="0" w:line="240" w:lineRule="exact"/>
        <w:ind w:right="2357"/>
        <w:rPr>
          <w:rFonts w:ascii="Times New Roman" w:eastAsiaTheme="minorEastAsia" w:hAnsi="Times New Roman" w:cs="Times New Roman"/>
          <w:kern w:val="0"/>
          <w:sz w:val="24"/>
          <w:szCs w:val="24"/>
          <w:lang w:eastAsia="pl-PL"/>
          <w14:ligatures w14:val="none"/>
        </w:rPr>
      </w:pPr>
    </w:p>
    <w:p w14:paraId="1BAB89ED" w14:textId="77777777" w:rsidR="008A5D87" w:rsidRPr="008A5D87" w:rsidRDefault="008A5D87" w:rsidP="008A5D87">
      <w:pPr>
        <w:autoSpaceDE w:val="0"/>
        <w:autoSpaceDN w:val="0"/>
        <w:adjustRightInd w:val="0"/>
        <w:spacing w:before="221" w:after="0" w:line="398" w:lineRule="exact"/>
        <w:ind w:right="-5"/>
        <w:jc w:val="center"/>
        <w:rPr>
          <w:rFonts w:ascii="Times New Roman" w:eastAsiaTheme="minorEastAsia" w:hAnsi="Times New Roman" w:cs="Times New Roman"/>
          <w:b/>
          <w:bCs/>
          <w:color w:val="000000"/>
          <w:kern w:val="0"/>
          <w:sz w:val="32"/>
          <w:szCs w:val="32"/>
          <w:lang w:eastAsia="pl-PL"/>
          <w14:ligatures w14:val="none"/>
        </w:rPr>
      </w:pPr>
      <w:r w:rsidRPr="008A5D87">
        <w:rPr>
          <w:rFonts w:ascii="Times New Roman" w:eastAsiaTheme="minorEastAsia" w:hAnsi="Times New Roman" w:cs="Times New Roman"/>
          <w:color w:val="000000"/>
          <w:kern w:val="0"/>
          <w:sz w:val="32"/>
          <w:szCs w:val="32"/>
          <w:lang w:eastAsia="pl-PL"/>
          <w14:ligatures w14:val="none"/>
        </w:rPr>
        <w:t>SPECYFIKACJA WARUNKÓW ZAMÓWIENIA</w:t>
      </w:r>
    </w:p>
    <w:p w14:paraId="1ED71381" w14:textId="77777777" w:rsidR="008A5D87" w:rsidRPr="008A5D87" w:rsidRDefault="008A5D87" w:rsidP="008A5D87">
      <w:pPr>
        <w:autoSpaceDE w:val="0"/>
        <w:autoSpaceDN w:val="0"/>
        <w:adjustRightInd w:val="0"/>
        <w:spacing w:after="0" w:line="240" w:lineRule="exact"/>
        <w:ind w:left="3499"/>
        <w:jc w:val="both"/>
        <w:rPr>
          <w:rFonts w:ascii="Times New Roman" w:eastAsiaTheme="minorEastAsia" w:hAnsi="Times New Roman" w:cs="Times New Roman"/>
          <w:kern w:val="0"/>
          <w:sz w:val="32"/>
          <w:szCs w:val="32"/>
          <w:lang w:eastAsia="pl-PL"/>
          <w14:ligatures w14:val="none"/>
        </w:rPr>
      </w:pPr>
    </w:p>
    <w:p w14:paraId="3C13FD80" w14:textId="77777777" w:rsidR="008A5D87" w:rsidRPr="008A5D87" w:rsidRDefault="008A5D87" w:rsidP="008A5D87">
      <w:pPr>
        <w:autoSpaceDE w:val="0"/>
        <w:autoSpaceDN w:val="0"/>
        <w:adjustRightInd w:val="0"/>
        <w:spacing w:after="0" w:line="240" w:lineRule="exact"/>
        <w:ind w:left="3499"/>
        <w:jc w:val="both"/>
        <w:rPr>
          <w:rFonts w:ascii="Times New Roman" w:eastAsiaTheme="minorEastAsia" w:hAnsi="Times New Roman" w:cs="Times New Roman"/>
          <w:kern w:val="0"/>
          <w:sz w:val="24"/>
          <w:szCs w:val="24"/>
          <w:lang w:eastAsia="pl-PL"/>
          <w14:ligatures w14:val="none"/>
        </w:rPr>
      </w:pPr>
    </w:p>
    <w:p w14:paraId="65F0F5D5" w14:textId="77777777" w:rsidR="008A5D87" w:rsidRPr="008A5D87" w:rsidRDefault="008A5D87" w:rsidP="008A5D87">
      <w:pPr>
        <w:autoSpaceDE w:val="0"/>
        <w:autoSpaceDN w:val="0"/>
        <w:adjustRightInd w:val="0"/>
        <w:spacing w:after="0" w:line="240" w:lineRule="exact"/>
        <w:ind w:left="3499"/>
        <w:jc w:val="both"/>
        <w:rPr>
          <w:rFonts w:ascii="Times New Roman" w:eastAsiaTheme="minorEastAsia" w:hAnsi="Times New Roman" w:cs="Times New Roman"/>
          <w:kern w:val="0"/>
          <w:sz w:val="24"/>
          <w:szCs w:val="24"/>
          <w:lang w:eastAsia="pl-PL"/>
          <w14:ligatures w14:val="none"/>
        </w:rPr>
      </w:pPr>
    </w:p>
    <w:p w14:paraId="6813E084" w14:textId="77777777" w:rsidR="008A5D87" w:rsidRPr="008A5D87" w:rsidRDefault="008A5D87" w:rsidP="008A5D87">
      <w:pPr>
        <w:autoSpaceDE w:val="0"/>
        <w:autoSpaceDN w:val="0"/>
        <w:adjustRightInd w:val="0"/>
        <w:spacing w:after="0" w:line="240" w:lineRule="exact"/>
        <w:ind w:left="3499"/>
        <w:jc w:val="both"/>
        <w:rPr>
          <w:rFonts w:ascii="Times New Roman" w:eastAsiaTheme="minorEastAsia" w:hAnsi="Times New Roman" w:cs="Times New Roman"/>
          <w:kern w:val="0"/>
          <w:sz w:val="24"/>
          <w:szCs w:val="24"/>
          <w:lang w:eastAsia="pl-PL"/>
          <w14:ligatures w14:val="none"/>
        </w:rPr>
      </w:pPr>
    </w:p>
    <w:p w14:paraId="5D99169F" w14:textId="77777777" w:rsidR="008A5D87" w:rsidRPr="008A5D87" w:rsidRDefault="008A5D87" w:rsidP="008A5D87">
      <w:pPr>
        <w:autoSpaceDE w:val="0"/>
        <w:autoSpaceDN w:val="0"/>
        <w:adjustRightInd w:val="0"/>
        <w:spacing w:after="0" w:line="240" w:lineRule="exact"/>
        <w:ind w:left="3499"/>
        <w:jc w:val="both"/>
        <w:rPr>
          <w:rFonts w:ascii="Times New Roman" w:eastAsiaTheme="minorEastAsia" w:hAnsi="Times New Roman" w:cs="Times New Roman"/>
          <w:kern w:val="0"/>
          <w:sz w:val="24"/>
          <w:szCs w:val="24"/>
          <w:lang w:eastAsia="pl-PL"/>
          <w14:ligatures w14:val="none"/>
        </w:rPr>
      </w:pPr>
    </w:p>
    <w:p w14:paraId="5505B677" w14:textId="73C7402B" w:rsidR="008A5D87" w:rsidRPr="00303DD0" w:rsidRDefault="008A5D87" w:rsidP="008A5D87">
      <w:pPr>
        <w:spacing w:after="120" w:line="360" w:lineRule="auto"/>
        <w:ind w:left="360"/>
        <w:jc w:val="center"/>
        <w:rPr>
          <w:rFonts w:ascii="Bahnschrift SemiLight SemiConde" w:eastAsiaTheme="minorEastAsia" w:hAnsi="Bahnschrift SemiLight SemiConde" w:cs="Times New Roman"/>
          <w:b/>
          <w:bCs/>
          <w:color w:val="000000"/>
          <w:kern w:val="0"/>
          <w:sz w:val="42"/>
          <w:szCs w:val="42"/>
          <w:lang w:eastAsia="pl-PL"/>
          <w14:ligatures w14:val="none"/>
        </w:rPr>
      </w:pPr>
      <w:bookmarkStart w:id="1" w:name="_Hlk68178329"/>
      <w:r w:rsidRPr="00303DD0">
        <w:rPr>
          <w:rFonts w:ascii="Bahnschrift SemiLight SemiConde" w:eastAsiaTheme="minorEastAsia" w:hAnsi="Bahnschrift SemiLight SemiConde" w:cs="Times New Roman"/>
          <w:b/>
          <w:bCs/>
          <w:color w:val="000000"/>
          <w:kern w:val="0"/>
          <w:sz w:val="44"/>
          <w:szCs w:val="44"/>
          <w:lang w:eastAsia="pl-PL"/>
          <w14:ligatures w14:val="none"/>
        </w:rPr>
        <w:t>„</w:t>
      </w:r>
      <w:bookmarkStart w:id="2" w:name="_Hlk189826019"/>
      <w:bookmarkStart w:id="3" w:name="_Hlk151705067"/>
      <w:bookmarkStart w:id="4" w:name="_Hlk65742964"/>
      <w:r w:rsidR="00291DD4" w:rsidRPr="00303DD0">
        <w:rPr>
          <w:rFonts w:ascii="Bahnschrift SemiLight SemiConde" w:eastAsiaTheme="minorEastAsia" w:hAnsi="Bahnschrift SemiLight SemiConde" w:cs="Times New Roman"/>
          <w:b/>
          <w:bCs/>
          <w:color w:val="000000"/>
          <w:kern w:val="0"/>
          <w:sz w:val="42"/>
          <w:szCs w:val="42"/>
          <w:lang w:eastAsia="pl-PL"/>
          <w14:ligatures w14:val="none"/>
        </w:rPr>
        <w:t xml:space="preserve">Dokumentacja projektowa przebudowy </w:t>
      </w:r>
      <w:r w:rsidR="00303DD0" w:rsidRPr="00303DD0">
        <w:rPr>
          <w:rFonts w:ascii="Bahnschrift SemiLight SemiConde" w:eastAsiaTheme="minorEastAsia" w:hAnsi="Bahnschrift SemiLight SemiConde" w:cs="Times New Roman"/>
          <w:b/>
          <w:bCs/>
          <w:color w:val="000000"/>
          <w:kern w:val="0"/>
          <w:sz w:val="42"/>
          <w:szCs w:val="42"/>
          <w:lang w:eastAsia="pl-PL"/>
          <w14:ligatures w14:val="none"/>
        </w:rPr>
        <w:t xml:space="preserve">z rozbudową </w:t>
      </w:r>
      <w:r w:rsidR="00291DD4" w:rsidRPr="00303DD0">
        <w:rPr>
          <w:rFonts w:ascii="Bahnschrift SemiLight SemiConde" w:eastAsiaTheme="minorEastAsia" w:hAnsi="Bahnschrift SemiLight SemiConde" w:cs="Times New Roman"/>
          <w:b/>
          <w:bCs/>
          <w:color w:val="000000"/>
          <w:kern w:val="0"/>
          <w:sz w:val="42"/>
          <w:szCs w:val="42"/>
          <w:lang w:eastAsia="pl-PL"/>
          <w14:ligatures w14:val="none"/>
        </w:rPr>
        <w:t xml:space="preserve">drogi powiatowej nr 1392C Słup-Mędrzyce </w:t>
      </w:r>
      <w:r w:rsidR="00303DD0" w:rsidRPr="00303DD0">
        <w:rPr>
          <w:rFonts w:ascii="Bahnschrift SemiLight SemiConde" w:eastAsiaTheme="minorEastAsia" w:hAnsi="Bahnschrift SemiLight SemiConde" w:cs="Times New Roman"/>
          <w:b/>
          <w:bCs/>
          <w:color w:val="000000"/>
          <w:kern w:val="0"/>
          <w:sz w:val="42"/>
          <w:szCs w:val="42"/>
          <w:lang w:eastAsia="pl-PL"/>
          <w14:ligatures w14:val="none"/>
        </w:rPr>
        <w:t xml:space="preserve">  </w:t>
      </w:r>
      <w:r w:rsidR="00303DD0">
        <w:rPr>
          <w:rFonts w:ascii="Bahnschrift SemiLight SemiConde" w:eastAsiaTheme="minorEastAsia" w:hAnsi="Bahnschrift SemiLight SemiConde" w:cs="Times New Roman"/>
          <w:b/>
          <w:bCs/>
          <w:color w:val="000000"/>
          <w:kern w:val="0"/>
          <w:sz w:val="42"/>
          <w:szCs w:val="42"/>
          <w:lang w:eastAsia="pl-PL"/>
          <w14:ligatures w14:val="none"/>
        </w:rPr>
        <w:t xml:space="preserve">  </w:t>
      </w:r>
      <w:r w:rsidR="00303DD0" w:rsidRPr="00303DD0">
        <w:rPr>
          <w:rFonts w:ascii="Bahnschrift SemiLight SemiConde" w:eastAsiaTheme="minorEastAsia" w:hAnsi="Bahnschrift SemiLight SemiConde" w:cs="Times New Roman"/>
          <w:b/>
          <w:bCs/>
          <w:color w:val="000000"/>
          <w:kern w:val="0"/>
          <w:sz w:val="42"/>
          <w:szCs w:val="42"/>
          <w:lang w:eastAsia="pl-PL"/>
          <w14:ligatures w14:val="none"/>
        </w:rPr>
        <w:t xml:space="preserve">           w </w:t>
      </w:r>
      <w:r w:rsidR="00291DD4" w:rsidRPr="00303DD0">
        <w:rPr>
          <w:rFonts w:ascii="Bahnschrift SemiLight SemiConde" w:eastAsiaTheme="minorEastAsia" w:hAnsi="Bahnschrift SemiLight SemiConde" w:cs="Times New Roman"/>
          <w:b/>
          <w:bCs/>
          <w:color w:val="000000"/>
          <w:kern w:val="0"/>
          <w:sz w:val="42"/>
          <w:szCs w:val="42"/>
          <w:lang w:eastAsia="pl-PL"/>
          <w14:ligatures w14:val="none"/>
        </w:rPr>
        <w:t>miejscowości Przesławice</w:t>
      </w:r>
      <w:r w:rsidRPr="00303DD0">
        <w:rPr>
          <w:rFonts w:ascii="Bahnschrift SemiLight SemiConde" w:eastAsiaTheme="minorEastAsia" w:hAnsi="Bahnschrift SemiLight SemiConde" w:cs="Times New Roman"/>
          <w:b/>
          <w:bCs/>
          <w:color w:val="000000"/>
          <w:kern w:val="0"/>
          <w:sz w:val="42"/>
          <w:szCs w:val="42"/>
          <w:lang w:eastAsia="pl-PL"/>
          <w14:ligatures w14:val="none"/>
        </w:rPr>
        <w:t>”</w:t>
      </w:r>
      <w:bookmarkEnd w:id="2"/>
    </w:p>
    <w:bookmarkEnd w:id="1"/>
    <w:bookmarkEnd w:id="3"/>
    <w:bookmarkEnd w:id="4"/>
    <w:p w14:paraId="5735D1DD"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b/>
          <w:bCs/>
          <w:kern w:val="0"/>
          <w:sz w:val="24"/>
          <w:szCs w:val="24"/>
          <w:lang w:eastAsia="pl-PL"/>
          <w14:ligatures w14:val="none"/>
        </w:rPr>
      </w:pPr>
    </w:p>
    <w:p w14:paraId="46C0F4EF"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73815302"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435A59EE" w14:textId="7CF8E07A" w:rsidR="008A5D87" w:rsidRPr="008A5D87" w:rsidRDefault="008A5D87" w:rsidP="008A5D87">
      <w:pPr>
        <w:autoSpaceDE w:val="0"/>
        <w:autoSpaceDN w:val="0"/>
        <w:adjustRightInd w:val="0"/>
        <w:spacing w:before="134" w:after="0" w:line="240" w:lineRule="auto"/>
        <w:jc w:val="both"/>
        <w:rPr>
          <w:rFonts w:ascii="Times New Roman" w:eastAsiaTheme="minorEastAsia" w:hAnsi="Times New Roman" w:cs="Times New Roman"/>
          <w:color w:val="000000"/>
          <w:kern w:val="0"/>
          <w:sz w:val="28"/>
          <w:szCs w:val="28"/>
          <w:lang w:eastAsia="pl-PL"/>
          <w14:ligatures w14:val="none"/>
        </w:rPr>
      </w:pPr>
      <w:r w:rsidRPr="008A5D87">
        <w:rPr>
          <w:rFonts w:ascii="Times New Roman" w:eastAsiaTheme="minorEastAsia" w:hAnsi="Times New Roman" w:cs="Times New Roman"/>
          <w:b/>
          <w:bCs/>
          <w:color w:val="000000"/>
          <w:kern w:val="0"/>
          <w:sz w:val="24"/>
          <w:szCs w:val="24"/>
          <w:u w:val="single"/>
          <w:lang w:eastAsia="pl-PL"/>
          <w14:ligatures w14:val="none"/>
        </w:rPr>
        <w:t>TRYB UDZIELENIA ZAMÓWIENIA</w:t>
      </w:r>
      <w:r w:rsidRPr="008A5D87">
        <w:rPr>
          <w:rFonts w:ascii="Times New Roman" w:eastAsiaTheme="minorEastAsia" w:hAnsi="Times New Roman" w:cs="Times New Roman"/>
          <w:b/>
          <w:bCs/>
          <w:color w:val="000000"/>
          <w:kern w:val="0"/>
          <w:sz w:val="24"/>
          <w:szCs w:val="24"/>
          <w:lang w:eastAsia="pl-PL"/>
          <w14:ligatures w14:val="none"/>
        </w:rPr>
        <w:t xml:space="preserve">: </w:t>
      </w:r>
      <w:r w:rsidR="00F85E89">
        <w:rPr>
          <w:rFonts w:ascii="Times New Roman" w:eastAsiaTheme="minorEastAsia" w:hAnsi="Times New Roman" w:cs="Times New Roman"/>
          <w:color w:val="000000"/>
          <w:kern w:val="0"/>
          <w:sz w:val="28"/>
          <w:szCs w:val="28"/>
          <w:lang w:eastAsia="pl-PL"/>
          <w14:ligatures w14:val="none"/>
        </w:rPr>
        <w:t>tryb podstawowy bez negocjacji</w:t>
      </w:r>
    </w:p>
    <w:p w14:paraId="7C38D001"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8"/>
          <w:szCs w:val="28"/>
          <w:lang w:eastAsia="pl-PL"/>
          <w14:ligatures w14:val="none"/>
        </w:rPr>
      </w:pPr>
    </w:p>
    <w:p w14:paraId="2A90C0AF"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0E3CB90B"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4A9388B4" w14:textId="77777777" w:rsid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77844660" w14:textId="77777777" w:rsidR="00291DD4" w:rsidRPr="008A5D87" w:rsidRDefault="00291DD4"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18F03397"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2E246C5A" w14:textId="77777777" w:rsidR="008A5D87" w:rsidRPr="008A5D87" w:rsidRDefault="008A5D87" w:rsidP="008A5D87">
      <w:pPr>
        <w:autoSpaceDE w:val="0"/>
        <w:autoSpaceDN w:val="0"/>
        <w:adjustRightInd w:val="0"/>
        <w:spacing w:before="216" w:after="0" w:line="240" w:lineRule="auto"/>
        <w:ind w:left="4320" w:firstLine="720"/>
        <w:jc w:val="both"/>
        <w:rPr>
          <w:rFonts w:ascii="Times New Roman" w:eastAsiaTheme="minorEastAsia" w:hAnsi="Times New Roman" w:cs="Times New Roman"/>
          <w:b/>
          <w:bCs/>
          <w:color w:val="000000"/>
          <w:kern w:val="0"/>
          <w:sz w:val="24"/>
          <w:szCs w:val="24"/>
          <w:lang w:eastAsia="pl-PL"/>
          <w14:ligatures w14:val="none"/>
        </w:rPr>
      </w:pPr>
      <w:r w:rsidRPr="008A5D87">
        <w:rPr>
          <w:rFonts w:ascii="Times New Roman" w:eastAsiaTheme="minorEastAsia" w:hAnsi="Times New Roman" w:cs="Times New Roman"/>
          <w:b/>
          <w:bCs/>
          <w:color w:val="000000"/>
          <w:kern w:val="0"/>
          <w:sz w:val="24"/>
          <w:szCs w:val="24"/>
          <w:lang w:eastAsia="pl-PL"/>
          <w14:ligatures w14:val="none"/>
        </w:rPr>
        <w:t>ZATWIERDZIŁ:</w:t>
      </w:r>
    </w:p>
    <w:p w14:paraId="465D8712" w14:textId="77777777" w:rsidR="008A5D87" w:rsidRDefault="008A5D87" w:rsidP="008A5D87">
      <w:pPr>
        <w:autoSpaceDE w:val="0"/>
        <w:autoSpaceDN w:val="0"/>
        <w:adjustRightInd w:val="0"/>
        <w:spacing w:after="0" w:line="240" w:lineRule="exact"/>
        <w:ind w:left="6480"/>
        <w:jc w:val="both"/>
        <w:rPr>
          <w:rFonts w:ascii="Times New Roman" w:eastAsiaTheme="minorEastAsia" w:hAnsi="Times New Roman" w:cs="Times New Roman"/>
          <w:kern w:val="0"/>
          <w:sz w:val="24"/>
          <w:szCs w:val="24"/>
          <w:lang w:eastAsia="pl-PL"/>
          <w14:ligatures w14:val="none"/>
        </w:rPr>
      </w:pPr>
    </w:p>
    <w:p w14:paraId="348D4808" w14:textId="77777777" w:rsidR="00211B34" w:rsidRPr="008A5D87" w:rsidRDefault="00211B34" w:rsidP="008A5D87">
      <w:pPr>
        <w:autoSpaceDE w:val="0"/>
        <w:autoSpaceDN w:val="0"/>
        <w:adjustRightInd w:val="0"/>
        <w:spacing w:after="0" w:line="240" w:lineRule="exact"/>
        <w:ind w:left="6480"/>
        <w:jc w:val="both"/>
        <w:rPr>
          <w:rFonts w:ascii="Times New Roman" w:eastAsiaTheme="minorEastAsia" w:hAnsi="Times New Roman" w:cs="Times New Roman"/>
          <w:kern w:val="0"/>
          <w:sz w:val="24"/>
          <w:szCs w:val="24"/>
          <w:lang w:eastAsia="pl-PL"/>
          <w14:ligatures w14:val="none"/>
        </w:rPr>
      </w:pPr>
    </w:p>
    <w:p w14:paraId="0D13973B" w14:textId="1928A009" w:rsidR="008A5D87" w:rsidRDefault="008A5D87" w:rsidP="008A5D87">
      <w:pPr>
        <w:autoSpaceDE w:val="0"/>
        <w:autoSpaceDN w:val="0"/>
        <w:adjustRightInd w:val="0"/>
        <w:spacing w:after="120" w:line="240" w:lineRule="exact"/>
        <w:ind w:left="6480"/>
        <w:jc w:val="both"/>
        <w:rPr>
          <w:rFonts w:ascii="Times New Roman" w:eastAsiaTheme="minorEastAsia" w:hAnsi="Times New Roman" w:cs="Times New Roman"/>
          <w:b/>
          <w:bCs/>
          <w:kern w:val="0"/>
          <w:sz w:val="24"/>
          <w:szCs w:val="24"/>
          <w:lang w:eastAsia="pl-PL"/>
          <w14:ligatures w14:val="none"/>
        </w:rPr>
      </w:pPr>
    </w:p>
    <w:p w14:paraId="4CBDC282" w14:textId="3D1BF89D" w:rsidR="00D00D5E" w:rsidRPr="008A5D87" w:rsidRDefault="001F0948" w:rsidP="008A5D87">
      <w:pPr>
        <w:autoSpaceDE w:val="0"/>
        <w:autoSpaceDN w:val="0"/>
        <w:adjustRightInd w:val="0"/>
        <w:spacing w:after="120" w:line="240" w:lineRule="exact"/>
        <w:ind w:left="6480"/>
        <w:jc w:val="both"/>
        <w:rPr>
          <w:rFonts w:ascii="Times New Roman" w:eastAsiaTheme="minorEastAsia" w:hAnsi="Times New Roman" w:cs="Times New Roman"/>
          <w:b/>
          <w:bCs/>
          <w:kern w:val="0"/>
          <w:sz w:val="24"/>
          <w:szCs w:val="24"/>
          <w:lang w:eastAsia="pl-PL"/>
          <w14:ligatures w14:val="none"/>
        </w:rPr>
      </w:pPr>
      <w:r>
        <w:rPr>
          <w:rFonts w:ascii="Times New Roman" w:eastAsiaTheme="minorEastAsia" w:hAnsi="Times New Roman" w:cs="Times New Roman"/>
          <w:b/>
          <w:bCs/>
          <w:kern w:val="0"/>
          <w:sz w:val="24"/>
          <w:szCs w:val="24"/>
          <w:lang w:eastAsia="pl-PL"/>
          <w14:ligatures w14:val="none"/>
        </w:rPr>
        <w:t>Rafał Zieliński</w:t>
      </w:r>
    </w:p>
    <w:p w14:paraId="439D762B" w14:textId="77777777" w:rsidR="008A5D87" w:rsidRPr="008A5D87" w:rsidRDefault="008A5D87" w:rsidP="008A5D87">
      <w:pPr>
        <w:autoSpaceDE w:val="0"/>
        <w:autoSpaceDN w:val="0"/>
        <w:adjustRightInd w:val="0"/>
        <w:spacing w:after="0" w:line="240" w:lineRule="exact"/>
        <w:ind w:left="6480"/>
        <w:jc w:val="both"/>
        <w:rPr>
          <w:rFonts w:ascii="Times New Roman" w:eastAsiaTheme="minorEastAsia" w:hAnsi="Times New Roman" w:cs="Times New Roman"/>
          <w:b/>
          <w:bCs/>
          <w:kern w:val="0"/>
          <w:sz w:val="24"/>
          <w:szCs w:val="24"/>
          <w:lang w:eastAsia="pl-PL"/>
          <w14:ligatures w14:val="none"/>
        </w:rPr>
      </w:pPr>
      <w:r w:rsidRPr="008A5D87">
        <w:rPr>
          <w:rFonts w:ascii="Times New Roman" w:eastAsiaTheme="minorEastAsia" w:hAnsi="Times New Roman" w:cs="Times New Roman"/>
          <w:b/>
          <w:bCs/>
          <w:kern w:val="0"/>
          <w:sz w:val="24"/>
          <w:szCs w:val="24"/>
          <w:lang w:eastAsia="pl-PL"/>
          <w14:ligatures w14:val="none"/>
        </w:rPr>
        <w:t>Kierownik PZD</w:t>
      </w:r>
    </w:p>
    <w:p w14:paraId="0ACB3142"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58F72068" w14:textId="77777777" w:rsid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2F421EE4" w14:textId="77777777" w:rsidR="00291DD4" w:rsidRPr="008A5D87" w:rsidRDefault="00291DD4"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1BA32D85"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5E1604D5" w14:textId="0ACFD9B2" w:rsidR="008A5D87" w:rsidRDefault="008A5D87" w:rsidP="008A5D87">
      <w:pPr>
        <w:tabs>
          <w:tab w:val="left" w:leader="dot" w:pos="4546"/>
          <w:tab w:val="left" w:leader="dot" w:pos="5765"/>
          <w:tab w:val="left" w:pos="5866"/>
        </w:tabs>
        <w:autoSpaceDE w:val="0"/>
        <w:autoSpaceDN w:val="0"/>
        <w:adjustRightInd w:val="0"/>
        <w:spacing w:before="139" w:after="0" w:line="240" w:lineRule="auto"/>
        <w:jc w:val="both"/>
        <w:rPr>
          <w:rFonts w:ascii="Times New Roman" w:eastAsiaTheme="minorEastAsia" w:hAnsi="Times New Roman" w:cs="Times New Roman"/>
          <w:kern w:val="0"/>
          <w:sz w:val="24"/>
          <w:szCs w:val="24"/>
          <w:lang w:eastAsia="pl-PL"/>
          <w14:ligatures w14:val="none"/>
        </w:rPr>
      </w:pPr>
      <w:r w:rsidRPr="000F3CC1">
        <w:rPr>
          <w:rFonts w:ascii="Times New Roman" w:eastAsiaTheme="minorEastAsia" w:hAnsi="Times New Roman" w:cs="Times New Roman"/>
          <w:kern w:val="0"/>
          <w:sz w:val="24"/>
          <w:szCs w:val="24"/>
          <w:lang w:eastAsia="pl-PL"/>
          <w14:ligatures w14:val="none"/>
        </w:rPr>
        <w:t xml:space="preserve">Grudziądz, </w:t>
      </w:r>
      <w:r w:rsidR="00CC03AD">
        <w:rPr>
          <w:rFonts w:ascii="Times New Roman" w:eastAsiaTheme="minorEastAsia" w:hAnsi="Times New Roman" w:cs="Times New Roman"/>
          <w:kern w:val="0"/>
          <w:sz w:val="24"/>
          <w:szCs w:val="24"/>
          <w:lang w:eastAsia="pl-PL"/>
          <w14:ligatures w14:val="none"/>
        </w:rPr>
        <w:t>24</w:t>
      </w:r>
      <w:r w:rsidRPr="000F3CC1">
        <w:rPr>
          <w:rFonts w:ascii="Times New Roman" w:eastAsiaTheme="minorEastAsia" w:hAnsi="Times New Roman" w:cs="Times New Roman"/>
          <w:kern w:val="0"/>
          <w:sz w:val="24"/>
          <w:szCs w:val="24"/>
          <w:lang w:eastAsia="pl-PL"/>
          <w14:ligatures w14:val="none"/>
        </w:rPr>
        <w:t>.</w:t>
      </w:r>
      <w:r w:rsidR="004143AE" w:rsidRPr="000F3CC1">
        <w:rPr>
          <w:rFonts w:ascii="Times New Roman" w:eastAsiaTheme="minorEastAsia" w:hAnsi="Times New Roman" w:cs="Times New Roman"/>
          <w:kern w:val="0"/>
          <w:sz w:val="24"/>
          <w:szCs w:val="24"/>
          <w:lang w:eastAsia="pl-PL"/>
          <w14:ligatures w14:val="none"/>
        </w:rPr>
        <w:t>0</w:t>
      </w:r>
      <w:r w:rsidR="00291DD4">
        <w:rPr>
          <w:rFonts w:ascii="Times New Roman" w:eastAsiaTheme="minorEastAsia" w:hAnsi="Times New Roman" w:cs="Times New Roman"/>
          <w:kern w:val="0"/>
          <w:sz w:val="24"/>
          <w:szCs w:val="24"/>
          <w:lang w:eastAsia="pl-PL"/>
          <w14:ligatures w14:val="none"/>
        </w:rPr>
        <w:t>6</w:t>
      </w:r>
      <w:r w:rsidRPr="000F3CC1">
        <w:rPr>
          <w:rFonts w:ascii="Times New Roman" w:eastAsiaTheme="minorEastAsia" w:hAnsi="Times New Roman" w:cs="Times New Roman"/>
          <w:kern w:val="0"/>
          <w:sz w:val="24"/>
          <w:szCs w:val="24"/>
          <w:lang w:eastAsia="pl-PL"/>
          <w14:ligatures w14:val="none"/>
        </w:rPr>
        <w:t>.202</w:t>
      </w:r>
      <w:r w:rsidR="004143AE" w:rsidRPr="000F3CC1">
        <w:rPr>
          <w:rFonts w:ascii="Times New Roman" w:eastAsiaTheme="minorEastAsia" w:hAnsi="Times New Roman" w:cs="Times New Roman"/>
          <w:kern w:val="0"/>
          <w:sz w:val="24"/>
          <w:szCs w:val="24"/>
          <w:lang w:eastAsia="pl-PL"/>
          <w14:ligatures w14:val="none"/>
        </w:rPr>
        <w:t>5</w:t>
      </w:r>
      <w:r w:rsidRPr="000F3CC1">
        <w:rPr>
          <w:rFonts w:ascii="Times New Roman" w:eastAsiaTheme="minorEastAsia" w:hAnsi="Times New Roman" w:cs="Times New Roman"/>
          <w:kern w:val="0"/>
          <w:sz w:val="24"/>
          <w:szCs w:val="24"/>
          <w:lang w:eastAsia="pl-PL"/>
          <w14:ligatures w14:val="none"/>
        </w:rPr>
        <w:t xml:space="preserve"> r.</w:t>
      </w:r>
    </w:p>
    <w:p w14:paraId="390DE900" w14:textId="77777777" w:rsidR="00291DD4" w:rsidRDefault="00291DD4" w:rsidP="008A5D87">
      <w:pPr>
        <w:tabs>
          <w:tab w:val="left" w:leader="dot" w:pos="4546"/>
          <w:tab w:val="left" w:leader="dot" w:pos="5765"/>
          <w:tab w:val="left" w:pos="5866"/>
        </w:tabs>
        <w:autoSpaceDE w:val="0"/>
        <w:autoSpaceDN w:val="0"/>
        <w:adjustRightInd w:val="0"/>
        <w:spacing w:before="139" w:after="0" w:line="240" w:lineRule="auto"/>
        <w:jc w:val="both"/>
        <w:rPr>
          <w:rFonts w:ascii="Times New Roman" w:eastAsiaTheme="minorEastAsia" w:hAnsi="Times New Roman" w:cs="Times New Roman"/>
          <w:kern w:val="0"/>
          <w:sz w:val="24"/>
          <w:szCs w:val="24"/>
          <w:lang w:eastAsia="pl-PL"/>
          <w14:ligatures w14:val="none"/>
        </w:rPr>
      </w:pPr>
    </w:p>
    <w:bookmarkEnd w:id="0"/>
    <w:p w14:paraId="252D8B22" w14:textId="62195B16" w:rsidR="008A5D87" w:rsidRPr="00001C1C" w:rsidRDefault="00102617" w:rsidP="00102617">
      <w:pPr>
        <w:pStyle w:val="Style8"/>
        <w:widowControl/>
        <w:spacing w:after="120" w:line="398" w:lineRule="exact"/>
        <w:ind w:right="2544"/>
        <w:jc w:val="both"/>
        <w:rPr>
          <w:rStyle w:val="FontStyle40"/>
          <w:rFonts w:ascii="Times New Roman" w:hAnsi="Times New Roman"/>
        </w:rPr>
      </w:pPr>
      <w:r w:rsidRPr="00001C1C">
        <w:rPr>
          <w:rStyle w:val="FontStyle40"/>
          <w:rFonts w:ascii="Times New Roman" w:hAnsi="Times New Roman"/>
        </w:rPr>
        <w:lastRenderedPageBreak/>
        <w:t>I. NAZWA ORAZ ADRES ZAMAWIAJĄCEGO</w:t>
      </w:r>
    </w:p>
    <w:p w14:paraId="5F3F523E" w14:textId="77777777" w:rsidR="008A5D87" w:rsidRDefault="008A5D87" w:rsidP="008A5D87">
      <w:pPr>
        <w:pStyle w:val="Style14"/>
        <w:widowControl/>
        <w:ind w:right="-5"/>
        <w:rPr>
          <w:rStyle w:val="FontStyle41"/>
          <w:rFonts w:ascii="Times New Roman" w:hAnsi="Times New Roman"/>
        </w:rPr>
      </w:pPr>
      <w:bookmarkStart w:id="5" w:name="_Hlk184799348"/>
      <w:r w:rsidRPr="00CC03AD">
        <w:rPr>
          <w:rStyle w:val="FontStyle41"/>
          <w:rFonts w:ascii="Times New Roman" w:hAnsi="Times New Roman"/>
          <w:b/>
          <w:bCs/>
        </w:rPr>
        <w:t>Nazwa oraz adres Zamawiającego</w:t>
      </w:r>
      <w:r w:rsidRPr="00001C1C">
        <w:rPr>
          <w:rStyle w:val="FontStyle41"/>
          <w:rFonts w:ascii="Times New Roman" w:hAnsi="Times New Roman"/>
        </w:rPr>
        <w:t xml:space="preserve">: </w:t>
      </w:r>
    </w:p>
    <w:p w14:paraId="1B430BE3" w14:textId="77777777" w:rsidR="008A5D87" w:rsidRDefault="008A5D87" w:rsidP="008A5D87">
      <w:pPr>
        <w:pStyle w:val="Style14"/>
        <w:widowControl/>
        <w:ind w:right="-5"/>
        <w:rPr>
          <w:rStyle w:val="FontStyle41"/>
          <w:rFonts w:ascii="Times New Roman" w:hAnsi="Times New Roman"/>
        </w:rPr>
      </w:pPr>
      <w:r>
        <w:rPr>
          <w:rStyle w:val="FontStyle41"/>
          <w:rFonts w:ascii="Times New Roman" w:hAnsi="Times New Roman"/>
        </w:rPr>
        <w:t>Powiatowy Zarząd Dróg</w:t>
      </w:r>
    </w:p>
    <w:p w14:paraId="762BC480" w14:textId="77777777" w:rsidR="008A5D87" w:rsidRDefault="008A5D87" w:rsidP="008A5D87">
      <w:pPr>
        <w:pStyle w:val="Style14"/>
        <w:widowControl/>
        <w:ind w:right="-5"/>
        <w:rPr>
          <w:rStyle w:val="FontStyle41"/>
          <w:rFonts w:ascii="Times New Roman" w:hAnsi="Times New Roman"/>
        </w:rPr>
      </w:pPr>
      <w:r>
        <w:rPr>
          <w:rStyle w:val="FontStyle41"/>
          <w:rFonts w:ascii="Times New Roman" w:hAnsi="Times New Roman"/>
        </w:rPr>
        <w:t>86-300 Grudziądz, ul. Ignacego Paderewskiego 233</w:t>
      </w:r>
    </w:p>
    <w:p w14:paraId="081E55D2" w14:textId="77777777" w:rsidR="008A5D87" w:rsidRPr="00001C1C" w:rsidRDefault="008A5D87" w:rsidP="008A5D87">
      <w:pPr>
        <w:pStyle w:val="Style14"/>
        <w:widowControl/>
        <w:ind w:right="5184"/>
        <w:rPr>
          <w:rStyle w:val="FontStyle41"/>
          <w:rFonts w:ascii="Times New Roman" w:hAnsi="Times New Roman"/>
        </w:rPr>
      </w:pPr>
      <w:r w:rsidRPr="00001C1C">
        <w:rPr>
          <w:rStyle w:val="FontStyle41"/>
          <w:rFonts w:ascii="Times New Roman" w:hAnsi="Times New Roman"/>
        </w:rPr>
        <w:t>Numer tel.:</w:t>
      </w:r>
      <w:r>
        <w:rPr>
          <w:rStyle w:val="FontStyle41"/>
          <w:rFonts w:ascii="Times New Roman" w:hAnsi="Times New Roman"/>
        </w:rPr>
        <w:t xml:space="preserve"> 56 4648257</w:t>
      </w:r>
    </w:p>
    <w:p w14:paraId="0ECEFB63" w14:textId="77777777" w:rsidR="008A5D87" w:rsidRDefault="008A5D87" w:rsidP="008A5D87">
      <w:pPr>
        <w:pStyle w:val="Style14"/>
        <w:widowControl/>
        <w:rPr>
          <w:rStyle w:val="FontStyle41"/>
          <w:rFonts w:ascii="Times New Roman" w:hAnsi="Times New Roman"/>
        </w:rPr>
      </w:pPr>
      <w:r w:rsidRPr="00001C1C">
        <w:rPr>
          <w:rStyle w:val="FontStyle41"/>
          <w:rFonts w:ascii="Times New Roman" w:hAnsi="Times New Roman"/>
        </w:rPr>
        <w:t>Adres poczty elektronicznej:</w:t>
      </w:r>
      <w:r>
        <w:rPr>
          <w:rStyle w:val="FontStyle41"/>
          <w:rFonts w:ascii="Times New Roman" w:hAnsi="Times New Roman"/>
        </w:rPr>
        <w:t xml:space="preserve"> </w:t>
      </w:r>
    </w:p>
    <w:p w14:paraId="358EAAE1" w14:textId="77777777" w:rsidR="008A5D87" w:rsidRPr="00001C1C" w:rsidRDefault="008A5D87" w:rsidP="008A5D87">
      <w:pPr>
        <w:pStyle w:val="Style14"/>
        <w:widowControl/>
        <w:rPr>
          <w:rStyle w:val="FontStyle41"/>
          <w:rFonts w:ascii="Times New Roman" w:hAnsi="Times New Roman"/>
        </w:rPr>
      </w:pPr>
      <w:hyperlink r:id="rId8" w:history="1">
        <w:r w:rsidRPr="00BE43B6">
          <w:rPr>
            <w:rStyle w:val="Hipercze"/>
            <w:rFonts w:ascii="Times New Roman" w:hAnsi="Times New Roman"/>
          </w:rPr>
          <w:t>sekretariat@pzdgrudziadz.pl</w:t>
        </w:r>
      </w:hyperlink>
      <w:r>
        <w:rPr>
          <w:rStyle w:val="FontStyle41"/>
          <w:rFonts w:ascii="Times New Roman" w:hAnsi="Times New Roman"/>
        </w:rPr>
        <w:t xml:space="preserve"> </w:t>
      </w:r>
    </w:p>
    <w:p w14:paraId="3D3E5022" w14:textId="77777777" w:rsidR="008A5D87" w:rsidRDefault="008A5D87" w:rsidP="008A5D87">
      <w:pPr>
        <w:pStyle w:val="Style14"/>
        <w:widowControl/>
        <w:rPr>
          <w:rStyle w:val="FontStyle41"/>
          <w:rFonts w:ascii="Times New Roman" w:hAnsi="Times New Roman"/>
        </w:rPr>
      </w:pPr>
      <w:bookmarkStart w:id="6" w:name="_Hlk79498719"/>
      <w:r w:rsidRPr="00001C1C">
        <w:rPr>
          <w:rStyle w:val="FontStyle41"/>
          <w:rFonts w:ascii="Times New Roman" w:hAnsi="Times New Roman"/>
        </w:rPr>
        <w:t>Adres strony internetowej prowadzonego postępowania:</w:t>
      </w:r>
      <w:r>
        <w:rPr>
          <w:rStyle w:val="FontStyle41"/>
          <w:rFonts w:ascii="Times New Roman" w:hAnsi="Times New Roman"/>
        </w:rPr>
        <w:t xml:space="preserve"> </w:t>
      </w:r>
    </w:p>
    <w:bookmarkEnd w:id="6"/>
    <w:p w14:paraId="1A94EC64" w14:textId="1BEC1F28" w:rsidR="008A5D87" w:rsidRDefault="008A5D87" w:rsidP="008A5D87">
      <w:pPr>
        <w:pStyle w:val="Style14"/>
        <w:widowControl/>
        <w:rPr>
          <w:rFonts w:ascii="Times New Roman" w:hAnsi="Times New Roman"/>
          <w:color w:val="0462C1"/>
        </w:rPr>
      </w:pPr>
      <w:r>
        <w:rPr>
          <w:rFonts w:ascii="Times New Roman" w:hAnsi="Times New Roman"/>
          <w:color w:val="0462C1"/>
        </w:rPr>
        <w:fldChar w:fldCharType="begin"/>
      </w:r>
      <w:r>
        <w:rPr>
          <w:rFonts w:ascii="Times New Roman" w:hAnsi="Times New Roman"/>
          <w:color w:val="0462C1"/>
        </w:rPr>
        <w:instrText>HYPERLINK "</w:instrText>
      </w:r>
      <w:r w:rsidRPr="0004067E">
        <w:rPr>
          <w:rFonts w:ascii="Times New Roman" w:hAnsi="Times New Roman"/>
          <w:color w:val="0462C1"/>
        </w:rPr>
        <w:instrText>https://ezamowienia.gov.pl</w:instrText>
      </w:r>
      <w:r>
        <w:rPr>
          <w:rFonts w:ascii="Times New Roman" w:hAnsi="Times New Roman"/>
          <w:color w:val="0462C1"/>
        </w:rPr>
        <w:instrText>"</w:instrText>
      </w:r>
      <w:r>
        <w:rPr>
          <w:rFonts w:ascii="Times New Roman" w:hAnsi="Times New Roman"/>
          <w:color w:val="0462C1"/>
        </w:rPr>
      </w:r>
      <w:r>
        <w:rPr>
          <w:rFonts w:ascii="Times New Roman" w:hAnsi="Times New Roman"/>
          <w:color w:val="0462C1"/>
        </w:rPr>
        <w:fldChar w:fldCharType="separate"/>
      </w:r>
      <w:r w:rsidRPr="00BE43B6">
        <w:rPr>
          <w:rStyle w:val="Hipercze"/>
          <w:rFonts w:ascii="Times New Roman" w:hAnsi="Times New Roman"/>
        </w:rPr>
        <w:t>https://ezamowienia.gov.pl</w:t>
      </w:r>
      <w:r>
        <w:rPr>
          <w:rFonts w:ascii="Times New Roman" w:hAnsi="Times New Roman"/>
          <w:color w:val="0462C1"/>
        </w:rPr>
        <w:fldChar w:fldCharType="end"/>
      </w:r>
    </w:p>
    <w:p w14:paraId="5E3D691B" w14:textId="77777777" w:rsidR="008A5D87" w:rsidRDefault="008A5D87" w:rsidP="008A5D87">
      <w:pPr>
        <w:pStyle w:val="Style14"/>
        <w:widowControl/>
        <w:rPr>
          <w:rStyle w:val="FontStyle41"/>
          <w:rFonts w:ascii="Times New Roman" w:hAnsi="Times New Roman"/>
        </w:rPr>
      </w:pPr>
      <w:r w:rsidRPr="006A6FBB">
        <w:rPr>
          <w:rStyle w:val="FontStyle41"/>
          <w:rFonts w:ascii="Times New Roman" w:hAnsi="Times New Roman"/>
        </w:rPr>
        <w:t xml:space="preserve">Godziny urzędowania: poniedziałek – piątek godz. </w:t>
      </w:r>
      <w:r>
        <w:rPr>
          <w:rStyle w:val="FontStyle41"/>
          <w:rFonts w:ascii="Times New Roman" w:hAnsi="Times New Roman"/>
        </w:rPr>
        <w:t>7</w:t>
      </w:r>
      <w:r w:rsidRPr="006A6FBB">
        <w:rPr>
          <w:rStyle w:val="FontStyle41"/>
          <w:rFonts w:ascii="Times New Roman" w:hAnsi="Times New Roman"/>
        </w:rPr>
        <w:t>.00 – 1</w:t>
      </w:r>
      <w:r>
        <w:rPr>
          <w:rStyle w:val="FontStyle41"/>
          <w:rFonts w:ascii="Times New Roman" w:hAnsi="Times New Roman"/>
        </w:rPr>
        <w:t>5</w:t>
      </w:r>
      <w:r w:rsidRPr="006A6FBB">
        <w:rPr>
          <w:rStyle w:val="FontStyle41"/>
          <w:rFonts w:ascii="Times New Roman" w:hAnsi="Times New Roman"/>
        </w:rPr>
        <w:t>.00 z wyłączeniem dni ustawowo wolnych od pracy.</w:t>
      </w:r>
    </w:p>
    <w:p w14:paraId="5C30047B" w14:textId="77777777" w:rsidR="00CB7DED" w:rsidRDefault="00CB7DED" w:rsidP="00CB7DED">
      <w:pPr>
        <w:pStyle w:val="Style14"/>
        <w:rPr>
          <w:rStyle w:val="FontStyle41"/>
          <w:rFonts w:ascii="Times New Roman" w:hAnsi="Times New Roman"/>
        </w:rPr>
      </w:pPr>
    </w:p>
    <w:bookmarkEnd w:id="5"/>
    <w:p w14:paraId="1F70638E" w14:textId="77777777" w:rsidR="008A5D87" w:rsidRPr="00001C1C" w:rsidRDefault="008A5D87" w:rsidP="008A5D87">
      <w:pPr>
        <w:pStyle w:val="Style17"/>
        <w:widowControl/>
        <w:spacing w:line="240" w:lineRule="exact"/>
        <w:ind w:left="518"/>
        <w:rPr>
          <w:rFonts w:ascii="Times New Roman" w:hAnsi="Times New Roman"/>
        </w:rPr>
      </w:pPr>
    </w:p>
    <w:p w14:paraId="35A7FF66" w14:textId="1806B996" w:rsidR="008A5D87" w:rsidRDefault="008A5D87" w:rsidP="00102617">
      <w:pPr>
        <w:pStyle w:val="Style17"/>
        <w:widowControl/>
        <w:spacing w:before="10" w:after="120"/>
        <w:ind w:left="518" w:hanging="518"/>
        <w:jc w:val="both"/>
        <w:rPr>
          <w:rStyle w:val="FontStyle40"/>
          <w:rFonts w:ascii="Times New Roman" w:hAnsi="Times New Roman"/>
        </w:rPr>
      </w:pPr>
      <w:r w:rsidRPr="001E594B">
        <w:rPr>
          <w:rStyle w:val="FontStyle40"/>
          <w:rFonts w:ascii="Times New Roman" w:hAnsi="Times New Roman"/>
        </w:rPr>
        <w:t xml:space="preserve">II. </w:t>
      </w:r>
      <w:r w:rsidR="00102617">
        <w:rPr>
          <w:rStyle w:val="FontStyle40"/>
          <w:rFonts w:ascii="Times New Roman" w:hAnsi="Times New Roman"/>
        </w:rPr>
        <w:t xml:space="preserve">  </w:t>
      </w:r>
      <w:r w:rsidR="00102617" w:rsidRPr="001E594B">
        <w:rPr>
          <w:rStyle w:val="FontStyle40"/>
          <w:rFonts w:ascii="Times New Roman" w:hAnsi="Times New Roman"/>
        </w:rPr>
        <w:t>ADRES STRONY INTERNETOWEJ, NA KTÓREJ UDOSTĘPNIANE BĘDĄ ZMIANY I WYJAŚNIENIA TREŚCI SWZ ORAZ INNE DOKUMENTY ZAMÓWIENIA BEZPOŚREDNIO ZWIĄZANE Z POSTĘPOWANIEM O UDZIELENIE ZAMÓWIENIA</w:t>
      </w:r>
    </w:p>
    <w:p w14:paraId="0C5260F3" w14:textId="77777777" w:rsidR="00102617" w:rsidRPr="001E594B" w:rsidRDefault="00102617" w:rsidP="00102617">
      <w:pPr>
        <w:pStyle w:val="Style17"/>
        <w:widowControl/>
        <w:spacing w:before="10" w:after="120"/>
        <w:ind w:left="518" w:hanging="518"/>
        <w:jc w:val="both"/>
        <w:rPr>
          <w:rStyle w:val="FontStyle40"/>
          <w:rFonts w:ascii="Times New Roman" w:hAnsi="Times New Roman"/>
        </w:rPr>
      </w:pPr>
    </w:p>
    <w:p w14:paraId="08FDCA78" w14:textId="77777777" w:rsidR="008A5D87" w:rsidRDefault="008A5D87" w:rsidP="008A5D87">
      <w:pPr>
        <w:pStyle w:val="Style18"/>
        <w:spacing w:before="115" w:after="240" w:line="276" w:lineRule="auto"/>
        <w:rPr>
          <w:rStyle w:val="FontStyle41"/>
          <w:rFonts w:ascii="Times New Roman" w:hAnsi="Times New Roman"/>
        </w:rPr>
      </w:pPr>
      <w:r w:rsidRPr="00001C1C">
        <w:rPr>
          <w:rStyle w:val="FontStyle41"/>
          <w:rFonts w:ascii="Times New Roman" w:hAnsi="Times New Roman"/>
        </w:rPr>
        <w:t>Zmiany i wyjaśnienia treści SWZ oraz inne dokumenty zamówienia bezpośrednio związane z postępowaniem o udzielenie zamówienia będą udostępniane na stronie internetowej:</w:t>
      </w:r>
      <w:r>
        <w:rPr>
          <w:rStyle w:val="FontStyle41"/>
          <w:rFonts w:ascii="Times New Roman" w:hAnsi="Times New Roman"/>
        </w:rPr>
        <w:t xml:space="preserve"> </w:t>
      </w:r>
      <w:r w:rsidRPr="0004067E">
        <w:rPr>
          <w:rFonts w:ascii="Times New Roman" w:hAnsi="Times New Roman"/>
          <w:color w:val="0462C1"/>
        </w:rPr>
        <w:t xml:space="preserve">https://ezamowienia.gov.pl </w:t>
      </w:r>
      <w:r w:rsidRPr="00941FDE">
        <w:rPr>
          <w:rStyle w:val="FontStyle41"/>
          <w:rFonts w:ascii="Times New Roman" w:hAnsi="Times New Roman"/>
        </w:rPr>
        <w:t>oraz</w:t>
      </w:r>
      <w:r>
        <w:rPr>
          <w:rStyle w:val="FontStyle41"/>
          <w:rFonts w:ascii="Times New Roman" w:hAnsi="Times New Roman"/>
        </w:rPr>
        <w:t xml:space="preserve"> </w:t>
      </w:r>
      <w:hyperlink r:id="rId9" w:history="1">
        <w:r w:rsidRPr="000B3007">
          <w:rPr>
            <w:rStyle w:val="Hipercze"/>
            <w:rFonts w:ascii="Times New Roman" w:hAnsi="Times New Roman"/>
          </w:rPr>
          <w:t>https://pzdgrudziadz.rbip.mojregion.info</w:t>
        </w:r>
      </w:hyperlink>
      <w:r>
        <w:rPr>
          <w:rStyle w:val="FontStyle41"/>
          <w:rFonts w:ascii="Times New Roman" w:hAnsi="Times New Roman"/>
        </w:rPr>
        <w:t>.</w:t>
      </w:r>
    </w:p>
    <w:p w14:paraId="135C00FC" w14:textId="77777777" w:rsidR="00B200CB" w:rsidRPr="0069410C" w:rsidRDefault="00B200CB" w:rsidP="00B200CB">
      <w:pPr>
        <w:tabs>
          <w:tab w:val="left" w:pos="426"/>
        </w:tabs>
        <w:autoSpaceDE w:val="0"/>
        <w:autoSpaceDN w:val="0"/>
        <w:spacing w:after="120" w:line="276" w:lineRule="auto"/>
        <w:jc w:val="both"/>
        <w:rPr>
          <w:rFonts w:ascii="Times New Roman" w:eastAsia="Times New Roman" w:hAnsi="Times New Roman" w:cs="Times New Roman"/>
          <w:kern w:val="0"/>
          <w:sz w:val="24"/>
          <w:szCs w:val="24"/>
          <w:lang w:eastAsia="pl-PL"/>
          <w14:ligatures w14:val="none"/>
        </w:rPr>
      </w:pPr>
      <w:r w:rsidRPr="0069410C">
        <w:rPr>
          <w:rFonts w:ascii="Times New Roman" w:eastAsia="Times New Roman" w:hAnsi="Times New Roman" w:cs="Times New Roman"/>
          <w:kern w:val="0"/>
          <w:sz w:val="24"/>
          <w:szCs w:val="24"/>
          <w:lang w:eastAsia="pl-PL"/>
          <w14:ligatures w14:val="none"/>
        </w:rPr>
        <w:t>Osobami uprawnionymi do porozumiewania się z wykonawcami są:</w:t>
      </w:r>
    </w:p>
    <w:p w14:paraId="4B9E7FDD" w14:textId="77777777" w:rsidR="00B200CB" w:rsidRPr="0069410C" w:rsidRDefault="00B200CB">
      <w:pPr>
        <w:numPr>
          <w:ilvl w:val="0"/>
          <w:numId w:val="68"/>
        </w:numPr>
        <w:tabs>
          <w:tab w:val="left" w:pos="426"/>
        </w:tabs>
        <w:spacing w:after="0" w:line="240" w:lineRule="auto"/>
        <w:ind w:left="993" w:hanging="426"/>
        <w:jc w:val="both"/>
        <w:rPr>
          <w:rFonts w:ascii="Times New Roman" w:eastAsia="Times New Roman" w:hAnsi="Times New Roman" w:cs="Times New Roman"/>
          <w:bCs/>
          <w:kern w:val="0"/>
          <w:sz w:val="24"/>
          <w:szCs w:val="24"/>
          <w:lang w:eastAsia="pl-PL"/>
          <w14:ligatures w14:val="none"/>
        </w:rPr>
      </w:pPr>
      <w:r w:rsidRPr="0069410C">
        <w:rPr>
          <w:rFonts w:ascii="Times New Roman" w:eastAsia="Times New Roman" w:hAnsi="Times New Roman" w:cs="Times New Roman"/>
          <w:b/>
          <w:kern w:val="0"/>
          <w:sz w:val="24"/>
          <w:szCs w:val="24"/>
          <w:lang w:eastAsia="pl-PL"/>
          <w14:ligatures w14:val="none"/>
        </w:rPr>
        <w:t xml:space="preserve">Pan </w:t>
      </w:r>
      <w:r>
        <w:rPr>
          <w:rFonts w:ascii="Times New Roman" w:eastAsia="Times New Roman" w:hAnsi="Times New Roman" w:cs="Times New Roman"/>
          <w:b/>
          <w:kern w:val="0"/>
          <w:sz w:val="24"/>
          <w:szCs w:val="24"/>
          <w:lang w:eastAsia="pl-PL"/>
          <w14:ligatures w14:val="none"/>
        </w:rPr>
        <w:t>Jakub Tadych</w:t>
      </w:r>
      <w:r w:rsidRPr="0069410C">
        <w:rPr>
          <w:rFonts w:ascii="Times New Roman" w:eastAsia="Times New Roman" w:hAnsi="Times New Roman" w:cs="Times New Roman"/>
          <w:bCs/>
          <w:kern w:val="0"/>
          <w:sz w:val="24"/>
          <w:szCs w:val="24"/>
          <w:lang w:eastAsia="pl-PL"/>
          <w14:ligatures w14:val="none"/>
        </w:rPr>
        <w:t xml:space="preserve"> – w sprawach dotyczących przedmiotu zamówienia           (tel. </w:t>
      </w:r>
      <w:r>
        <w:rPr>
          <w:rFonts w:ascii="Times New Roman" w:eastAsia="Times New Roman" w:hAnsi="Times New Roman" w:cs="Times New Roman"/>
          <w:bCs/>
          <w:kern w:val="0"/>
          <w:sz w:val="24"/>
          <w:szCs w:val="24"/>
          <w:lang w:eastAsia="pl-PL"/>
          <w14:ligatures w14:val="none"/>
        </w:rPr>
        <w:t>604 512 608</w:t>
      </w:r>
      <w:r w:rsidRPr="0069410C">
        <w:rPr>
          <w:rFonts w:ascii="Times New Roman" w:eastAsia="Times New Roman" w:hAnsi="Times New Roman" w:cs="Times New Roman"/>
          <w:bCs/>
          <w:kern w:val="0"/>
          <w:sz w:val="24"/>
          <w:szCs w:val="24"/>
          <w:lang w:eastAsia="pl-PL"/>
          <w14:ligatures w14:val="none"/>
        </w:rPr>
        <w:t xml:space="preserve">), e-mail: </w:t>
      </w:r>
      <w:r>
        <w:rPr>
          <w:rFonts w:ascii="Times New Roman" w:eastAsia="Times New Roman" w:hAnsi="Times New Roman" w:cs="Times New Roman"/>
          <w:bCs/>
          <w:kern w:val="0"/>
          <w:sz w:val="24"/>
          <w:szCs w:val="24"/>
          <w:lang w:eastAsia="pl-PL"/>
          <w14:ligatures w14:val="none"/>
        </w:rPr>
        <w:t>j.tadych</w:t>
      </w:r>
      <w:r w:rsidRPr="0069410C">
        <w:rPr>
          <w:rFonts w:ascii="Times New Roman" w:eastAsia="Times New Roman" w:hAnsi="Times New Roman" w:cs="Times New Roman"/>
          <w:bCs/>
          <w:kern w:val="0"/>
          <w:sz w:val="24"/>
          <w:szCs w:val="24"/>
          <w:lang w:eastAsia="pl-PL"/>
          <w14:ligatures w14:val="none"/>
        </w:rPr>
        <w:t>@pzdgrudziadz.pl;</w:t>
      </w:r>
    </w:p>
    <w:p w14:paraId="1A9C2398" w14:textId="77777777" w:rsidR="00B200CB" w:rsidRPr="0069410C" w:rsidRDefault="00B200CB" w:rsidP="00B200CB">
      <w:pPr>
        <w:tabs>
          <w:tab w:val="left" w:pos="426"/>
        </w:tabs>
        <w:spacing w:after="0" w:line="240" w:lineRule="auto"/>
        <w:ind w:left="993" w:hanging="426"/>
        <w:jc w:val="both"/>
        <w:rPr>
          <w:rFonts w:ascii="Times New Roman" w:eastAsia="Times New Roman" w:hAnsi="Times New Roman" w:cs="Times New Roman"/>
          <w:bCs/>
          <w:kern w:val="0"/>
          <w:sz w:val="24"/>
          <w:szCs w:val="24"/>
          <w:lang w:eastAsia="pl-PL"/>
          <w14:ligatures w14:val="none"/>
        </w:rPr>
      </w:pPr>
    </w:p>
    <w:p w14:paraId="730E3DAE" w14:textId="0D4F9AE1" w:rsidR="00B200CB" w:rsidRPr="0069410C" w:rsidRDefault="00B200CB">
      <w:pPr>
        <w:numPr>
          <w:ilvl w:val="0"/>
          <w:numId w:val="68"/>
        </w:numPr>
        <w:tabs>
          <w:tab w:val="left" w:pos="426"/>
        </w:tabs>
        <w:spacing w:after="0" w:line="240" w:lineRule="auto"/>
        <w:ind w:left="993" w:hanging="426"/>
        <w:jc w:val="both"/>
        <w:rPr>
          <w:rFonts w:ascii="Times New Roman" w:eastAsia="Times New Roman" w:hAnsi="Times New Roman" w:cs="Times New Roman"/>
          <w:bCs/>
          <w:kern w:val="0"/>
          <w:sz w:val="24"/>
          <w:szCs w:val="24"/>
          <w:lang w:eastAsia="pl-PL"/>
          <w14:ligatures w14:val="none"/>
        </w:rPr>
      </w:pPr>
      <w:r w:rsidRPr="0069410C">
        <w:rPr>
          <w:rFonts w:ascii="Times New Roman" w:eastAsia="Times New Roman" w:hAnsi="Times New Roman" w:cs="Times New Roman"/>
          <w:b/>
          <w:kern w:val="0"/>
          <w:sz w:val="24"/>
          <w:szCs w:val="24"/>
          <w:lang w:eastAsia="pl-PL"/>
          <w14:ligatures w14:val="none"/>
        </w:rPr>
        <w:t xml:space="preserve">Pani </w:t>
      </w:r>
      <w:r w:rsidR="00D00D5E">
        <w:rPr>
          <w:rFonts w:ascii="Times New Roman" w:eastAsia="Times New Roman" w:hAnsi="Times New Roman" w:cs="Times New Roman"/>
          <w:b/>
          <w:kern w:val="0"/>
          <w:sz w:val="24"/>
          <w:szCs w:val="24"/>
          <w:lang w:eastAsia="pl-PL"/>
          <w14:ligatures w14:val="none"/>
        </w:rPr>
        <w:t>Magdalena Zadrażyńska</w:t>
      </w:r>
      <w:r w:rsidRPr="0069410C">
        <w:rPr>
          <w:rFonts w:ascii="Times New Roman" w:eastAsia="Times New Roman" w:hAnsi="Times New Roman" w:cs="Times New Roman"/>
          <w:bCs/>
          <w:kern w:val="0"/>
          <w:sz w:val="24"/>
          <w:szCs w:val="24"/>
          <w:lang w:eastAsia="pl-PL"/>
          <w14:ligatures w14:val="none"/>
        </w:rPr>
        <w:t xml:space="preserve"> – w sprawach dotyczących procedury udzielenia zamówienia publicznego </w:t>
      </w:r>
    </w:p>
    <w:p w14:paraId="046136A6" w14:textId="1F0D40E5" w:rsidR="00B200CB" w:rsidRPr="0069410C" w:rsidRDefault="00B200CB" w:rsidP="00B200CB">
      <w:pPr>
        <w:tabs>
          <w:tab w:val="left" w:pos="426"/>
        </w:tabs>
        <w:spacing w:after="240" w:line="240" w:lineRule="auto"/>
        <w:ind w:firstLine="993"/>
        <w:jc w:val="both"/>
        <w:rPr>
          <w:rFonts w:ascii="Times New Roman" w:eastAsia="Times New Roman" w:hAnsi="Times New Roman" w:cs="Times New Roman"/>
          <w:bCs/>
          <w:kern w:val="0"/>
          <w:sz w:val="24"/>
          <w:szCs w:val="24"/>
          <w:lang w:eastAsia="pl-PL"/>
          <w14:ligatures w14:val="none"/>
        </w:rPr>
      </w:pPr>
      <w:r w:rsidRPr="0069410C">
        <w:rPr>
          <w:rFonts w:ascii="Times New Roman" w:eastAsia="Times New Roman" w:hAnsi="Times New Roman" w:cs="Times New Roman"/>
          <w:bCs/>
          <w:kern w:val="0"/>
          <w:sz w:val="24"/>
          <w:szCs w:val="24"/>
          <w:lang w:eastAsia="pl-PL"/>
          <w14:ligatures w14:val="none"/>
        </w:rPr>
        <w:t>(tel. 604</w:t>
      </w:r>
      <w:r>
        <w:rPr>
          <w:rFonts w:ascii="Times New Roman" w:eastAsia="Times New Roman" w:hAnsi="Times New Roman" w:cs="Times New Roman"/>
          <w:bCs/>
          <w:kern w:val="0"/>
          <w:sz w:val="24"/>
          <w:szCs w:val="24"/>
          <w:lang w:eastAsia="pl-PL"/>
          <w14:ligatures w14:val="none"/>
        </w:rPr>
        <w:t> </w:t>
      </w:r>
      <w:r w:rsidRPr="0069410C">
        <w:rPr>
          <w:rFonts w:ascii="Times New Roman" w:eastAsia="Times New Roman" w:hAnsi="Times New Roman" w:cs="Times New Roman"/>
          <w:bCs/>
          <w:kern w:val="0"/>
          <w:sz w:val="24"/>
          <w:szCs w:val="24"/>
          <w:lang w:eastAsia="pl-PL"/>
          <w14:ligatures w14:val="none"/>
        </w:rPr>
        <w:t>512</w:t>
      </w:r>
      <w:r>
        <w:rPr>
          <w:rFonts w:ascii="Times New Roman" w:eastAsia="Times New Roman" w:hAnsi="Times New Roman" w:cs="Times New Roman"/>
          <w:bCs/>
          <w:kern w:val="0"/>
          <w:sz w:val="24"/>
          <w:szCs w:val="24"/>
          <w:lang w:eastAsia="pl-PL"/>
          <w14:ligatures w14:val="none"/>
        </w:rPr>
        <w:t xml:space="preserve"> </w:t>
      </w:r>
      <w:r w:rsidRPr="0069410C">
        <w:rPr>
          <w:rFonts w:ascii="Times New Roman" w:eastAsia="Times New Roman" w:hAnsi="Times New Roman" w:cs="Times New Roman"/>
          <w:bCs/>
          <w:kern w:val="0"/>
          <w:sz w:val="24"/>
          <w:szCs w:val="24"/>
          <w:lang w:eastAsia="pl-PL"/>
          <w14:ligatures w14:val="none"/>
        </w:rPr>
        <w:t>61</w:t>
      </w:r>
      <w:r w:rsidR="00D00D5E">
        <w:rPr>
          <w:rFonts w:ascii="Times New Roman" w:eastAsia="Times New Roman" w:hAnsi="Times New Roman" w:cs="Times New Roman"/>
          <w:bCs/>
          <w:kern w:val="0"/>
          <w:sz w:val="24"/>
          <w:szCs w:val="24"/>
          <w:lang w:eastAsia="pl-PL"/>
          <w14:ligatures w14:val="none"/>
        </w:rPr>
        <w:t>3</w:t>
      </w:r>
      <w:r w:rsidRPr="0069410C">
        <w:rPr>
          <w:rFonts w:ascii="Times New Roman" w:eastAsia="Times New Roman" w:hAnsi="Times New Roman" w:cs="Times New Roman"/>
          <w:bCs/>
          <w:kern w:val="0"/>
          <w:sz w:val="24"/>
          <w:szCs w:val="24"/>
          <w:lang w:eastAsia="pl-PL"/>
          <w14:ligatures w14:val="none"/>
        </w:rPr>
        <w:t xml:space="preserve">), e-mail: </w:t>
      </w:r>
      <w:r w:rsidR="00D00D5E">
        <w:rPr>
          <w:rFonts w:ascii="Times New Roman" w:eastAsia="Times New Roman" w:hAnsi="Times New Roman" w:cs="Times New Roman"/>
          <w:bCs/>
          <w:kern w:val="0"/>
          <w:sz w:val="24"/>
          <w:szCs w:val="24"/>
          <w:lang w:eastAsia="pl-PL"/>
          <w14:ligatures w14:val="none"/>
        </w:rPr>
        <w:t>m.zadrazynska</w:t>
      </w:r>
      <w:r w:rsidRPr="0069410C">
        <w:rPr>
          <w:rFonts w:ascii="Times New Roman" w:eastAsia="Times New Roman" w:hAnsi="Times New Roman" w:cs="Times New Roman"/>
          <w:bCs/>
          <w:kern w:val="0"/>
          <w:sz w:val="24"/>
          <w:szCs w:val="24"/>
          <w:lang w:eastAsia="pl-PL"/>
          <w14:ligatures w14:val="none"/>
        </w:rPr>
        <w:t>@pzdgrudziadz.pl.</w:t>
      </w:r>
    </w:p>
    <w:p w14:paraId="2DB26EED" w14:textId="77777777" w:rsidR="00B200CB" w:rsidRDefault="00B200CB" w:rsidP="008A5D87">
      <w:pPr>
        <w:pStyle w:val="Style18"/>
        <w:spacing w:before="115" w:after="240" w:line="276" w:lineRule="auto"/>
        <w:rPr>
          <w:rStyle w:val="FontStyle41"/>
          <w:rFonts w:ascii="Times New Roman" w:hAnsi="Times New Roman"/>
        </w:rPr>
      </w:pPr>
    </w:p>
    <w:p w14:paraId="0B4D0BFA" w14:textId="732E2002" w:rsidR="008A5D87" w:rsidRPr="00001C1C" w:rsidRDefault="00102617" w:rsidP="00102617">
      <w:pPr>
        <w:pStyle w:val="Style18"/>
        <w:spacing w:before="115" w:after="120"/>
        <w:rPr>
          <w:rStyle w:val="FontStyle40"/>
          <w:rFonts w:ascii="Times New Roman" w:hAnsi="Times New Roman"/>
        </w:rPr>
      </w:pPr>
      <w:r w:rsidRPr="00001C1C">
        <w:rPr>
          <w:rStyle w:val="FontStyle40"/>
          <w:rFonts w:ascii="Times New Roman" w:hAnsi="Times New Roman"/>
        </w:rPr>
        <w:t>III. TRYB UDZIELENIA ZAMÓWIENIA</w:t>
      </w:r>
    </w:p>
    <w:p w14:paraId="25D13A02" w14:textId="07DA1C1A" w:rsidR="008A5D87" w:rsidRDefault="008A5D87">
      <w:pPr>
        <w:pStyle w:val="Style18"/>
        <w:widowControl/>
        <w:numPr>
          <w:ilvl w:val="0"/>
          <w:numId w:val="1"/>
        </w:numPr>
        <w:spacing w:before="120" w:after="120"/>
        <w:ind w:left="426" w:hanging="426"/>
        <w:rPr>
          <w:rStyle w:val="FontStyle41"/>
          <w:rFonts w:ascii="Times New Roman" w:hAnsi="Times New Roman"/>
        </w:rPr>
      </w:pPr>
      <w:r w:rsidRPr="00001C1C">
        <w:rPr>
          <w:rStyle w:val="FontStyle41"/>
          <w:rFonts w:ascii="Times New Roman" w:hAnsi="Times New Roman"/>
        </w:rPr>
        <w:t xml:space="preserve">Postępowanie o udzielenie zamówienia publicznego prowadzone jest w trybie </w:t>
      </w:r>
      <w:r w:rsidR="00065B21">
        <w:rPr>
          <w:rStyle w:val="FontStyle41"/>
          <w:rFonts w:ascii="Times New Roman" w:hAnsi="Times New Roman"/>
        </w:rPr>
        <w:t>podstawowym bez negocjacji</w:t>
      </w:r>
      <w:r w:rsidRPr="00001C1C">
        <w:rPr>
          <w:rStyle w:val="FontStyle41"/>
          <w:rFonts w:ascii="Times New Roman" w:hAnsi="Times New Roman"/>
        </w:rPr>
        <w:t>, na podstawie art.</w:t>
      </w:r>
      <w:r>
        <w:rPr>
          <w:rStyle w:val="FontStyle41"/>
          <w:rFonts w:ascii="Times New Roman" w:hAnsi="Times New Roman"/>
        </w:rPr>
        <w:t xml:space="preserve"> </w:t>
      </w:r>
      <w:r w:rsidR="00102617">
        <w:rPr>
          <w:rStyle w:val="FontStyle41"/>
          <w:rFonts w:ascii="Times New Roman" w:hAnsi="Times New Roman"/>
        </w:rPr>
        <w:t>275 pkt 1</w:t>
      </w:r>
      <w:r w:rsidRPr="00001C1C">
        <w:rPr>
          <w:rStyle w:val="FontStyle41"/>
          <w:rFonts w:ascii="Times New Roman" w:hAnsi="Times New Roman"/>
        </w:rPr>
        <w:t xml:space="preserve"> ustawy z dnia 11 września 2019</w:t>
      </w:r>
      <w:r>
        <w:rPr>
          <w:rStyle w:val="FontStyle41"/>
          <w:rFonts w:ascii="Times New Roman" w:hAnsi="Times New Roman"/>
        </w:rPr>
        <w:t xml:space="preserve"> </w:t>
      </w:r>
      <w:r w:rsidRPr="00001C1C">
        <w:rPr>
          <w:rStyle w:val="FontStyle41"/>
          <w:rFonts w:ascii="Times New Roman" w:hAnsi="Times New Roman"/>
        </w:rPr>
        <w:t>r. - Prawo zamówień publicznych (</w:t>
      </w:r>
      <w:r>
        <w:rPr>
          <w:rStyle w:val="FontStyle41"/>
          <w:rFonts w:ascii="Times New Roman" w:hAnsi="Times New Roman"/>
        </w:rPr>
        <w:t xml:space="preserve">tekst jedn. </w:t>
      </w:r>
      <w:r w:rsidRPr="00001C1C">
        <w:rPr>
          <w:rStyle w:val="FontStyle41"/>
          <w:rFonts w:ascii="Times New Roman" w:hAnsi="Times New Roman"/>
        </w:rPr>
        <w:t>Dz. U. z 20</w:t>
      </w:r>
      <w:r>
        <w:rPr>
          <w:rStyle w:val="FontStyle41"/>
          <w:rFonts w:ascii="Times New Roman" w:hAnsi="Times New Roman"/>
        </w:rPr>
        <w:t>24</w:t>
      </w:r>
      <w:r w:rsidRPr="00001C1C">
        <w:rPr>
          <w:rStyle w:val="FontStyle41"/>
          <w:rFonts w:ascii="Times New Roman" w:hAnsi="Times New Roman"/>
        </w:rPr>
        <w:t xml:space="preserve"> r., poz. </w:t>
      </w:r>
      <w:r>
        <w:rPr>
          <w:rStyle w:val="FontStyle41"/>
          <w:rFonts w:ascii="Times New Roman" w:hAnsi="Times New Roman"/>
        </w:rPr>
        <w:t>1320</w:t>
      </w:r>
      <w:r w:rsidR="00291DD4">
        <w:rPr>
          <w:rStyle w:val="FontStyle41"/>
          <w:rFonts w:ascii="Times New Roman" w:hAnsi="Times New Roman"/>
        </w:rPr>
        <w:t xml:space="preserve"> ze zm.</w:t>
      </w:r>
      <w:r w:rsidRPr="00001C1C">
        <w:rPr>
          <w:rStyle w:val="FontStyle41"/>
          <w:rFonts w:ascii="Times New Roman" w:hAnsi="Times New Roman"/>
        </w:rPr>
        <w:t xml:space="preserve">) </w:t>
      </w:r>
      <w:r>
        <w:rPr>
          <w:rStyle w:val="FontStyle41"/>
          <w:rFonts w:ascii="Times New Roman" w:hAnsi="Times New Roman"/>
        </w:rPr>
        <w:t xml:space="preserve">- </w:t>
      </w:r>
      <w:r w:rsidRPr="00001C1C">
        <w:rPr>
          <w:rStyle w:val="FontStyle41"/>
          <w:rFonts w:ascii="Times New Roman" w:hAnsi="Times New Roman"/>
        </w:rPr>
        <w:t>zwanej dalej także „</w:t>
      </w:r>
      <w:r>
        <w:rPr>
          <w:rStyle w:val="FontStyle41"/>
          <w:rFonts w:ascii="Times New Roman" w:hAnsi="Times New Roman"/>
        </w:rPr>
        <w:t>P</w:t>
      </w:r>
      <w:r w:rsidRPr="00001C1C">
        <w:rPr>
          <w:rStyle w:val="FontStyle41"/>
          <w:rFonts w:ascii="Times New Roman" w:hAnsi="Times New Roman"/>
        </w:rPr>
        <w:t>zp".</w:t>
      </w:r>
    </w:p>
    <w:p w14:paraId="22606FDC" w14:textId="77777777" w:rsidR="008A5D87" w:rsidRDefault="008A5D87" w:rsidP="008A5D87">
      <w:pPr>
        <w:rPr>
          <w:rFonts w:ascii="Times New Roman" w:hAnsi="Times New Roman" w:cs="Times New Roman"/>
          <w:sz w:val="24"/>
          <w:szCs w:val="24"/>
        </w:rPr>
      </w:pPr>
    </w:p>
    <w:p w14:paraId="38F0AF3F" w14:textId="5F618C8A" w:rsidR="008A5D87" w:rsidRPr="00102617" w:rsidRDefault="008A5D87">
      <w:pPr>
        <w:pStyle w:val="Akapitzlist"/>
        <w:numPr>
          <w:ilvl w:val="0"/>
          <w:numId w:val="2"/>
        </w:numPr>
        <w:ind w:left="426" w:hanging="66"/>
        <w:rPr>
          <w:rFonts w:ascii="Times New Roman" w:hAnsi="Times New Roman" w:cs="Times New Roman"/>
          <w:sz w:val="24"/>
          <w:szCs w:val="24"/>
        </w:rPr>
      </w:pPr>
      <w:r w:rsidRPr="00102617">
        <w:rPr>
          <w:rFonts w:ascii="Times New Roman" w:hAnsi="Times New Roman" w:cs="Times New Roman"/>
          <w:b/>
          <w:bCs/>
          <w:sz w:val="24"/>
          <w:szCs w:val="24"/>
        </w:rPr>
        <w:t xml:space="preserve">INFORMACJA, CZY ZAMAWIAJĄCY PRZEWIDUJE WYBÓR </w:t>
      </w:r>
      <w:r w:rsidR="00102617" w:rsidRPr="00102617">
        <w:rPr>
          <w:rFonts w:ascii="Times New Roman" w:hAnsi="Times New Roman" w:cs="Times New Roman"/>
          <w:b/>
          <w:bCs/>
          <w:sz w:val="24"/>
          <w:szCs w:val="24"/>
        </w:rPr>
        <w:t xml:space="preserve">OFERTY </w:t>
      </w:r>
      <w:r w:rsidRPr="00102617">
        <w:rPr>
          <w:rFonts w:ascii="Times New Roman" w:hAnsi="Times New Roman" w:cs="Times New Roman"/>
          <w:b/>
          <w:bCs/>
          <w:sz w:val="24"/>
          <w:szCs w:val="24"/>
        </w:rPr>
        <w:t>NAJKORZYSTNIEJSZEJ Z MOŻLIWOŚCIĄ PROWADZENIA NEGOCJACJI</w:t>
      </w:r>
    </w:p>
    <w:p w14:paraId="047FE75C" w14:textId="77777777" w:rsidR="008A5D87" w:rsidRDefault="008A5D87" w:rsidP="008A5D87">
      <w:pPr>
        <w:rPr>
          <w:rFonts w:ascii="Times New Roman" w:hAnsi="Times New Roman" w:cs="Times New Roman"/>
          <w:sz w:val="24"/>
          <w:szCs w:val="24"/>
        </w:rPr>
      </w:pPr>
      <w:r w:rsidRPr="008A5D87">
        <w:rPr>
          <w:rFonts w:ascii="Times New Roman" w:hAnsi="Times New Roman" w:cs="Times New Roman"/>
          <w:sz w:val="24"/>
          <w:szCs w:val="24"/>
        </w:rPr>
        <w:t>Zamawiający nie przewiduje wyboru najkorzystniejszej oferty z możliwością prowadzenia negocjacji.</w:t>
      </w:r>
    </w:p>
    <w:p w14:paraId="2A707BF2" w14:textId="77777777" w:rsidR="00CC03AD" w:rsidRDefault="00CC03AD" w:rsidP="008A5D87">
      <w:pPr>
        <w:rPr>
          <w:rFonts w:ascii="Times New Roman" w:hAnsi="Times New Roman" w:cs="Times New Roman"/>
          <w:sz w:val="24"/>
          <w:szCs w:val="24"/>
        </w:rPr>
      </w:pPr>
    </w:p>
    <w:p w14:paraId="2F08ACEE" w14:textId="3FF523DC" w:rsidR="008A5D87" w:rsidRDefault="008A5D87">
      <w:pPr>
        <w:pStyle w:val="Akapitzlist"/>
        <w:numPr>
          <w:ilvl w:val="0"/>
          <w:numId w:val="2"/>
        </w:numPr>
        <w:ind w:left="284" w:firstLine="0"/>
        <w:rPr>
          <w:rFonts w:ascii="Times New Roman" w:hAnsi="Times New Roman" w:cs="Times New Roman"/>
          <w:b/>
          <w:bCs/>
          <w:sz w:val="24"/>
          <w:szCs w:val="24"/>
        </w:rPr>
      </w:pPr>
      <w:r w:rsidRPr="008E1785">
        <w:rPr>
          <w:rFonts w:ascii="Times New Roman" w:hAnsi="Times New Roman" w:cs="Times New Roman"/>
          <w:b/>
          <w:bCs/>
          <w:sz w:val="24"/>
          <w:szCs w:val="24"/>
        </w:rPr>
        <w:t>OPIS PRZEDMIOTU ZAMÓWIENIA.</w:t>
      </w:r>
    </w:p>
    <w:p w14:paraId="0A2C2FF2" w14:textId="77777777" w:rsidR="00395FAD" w:rsidRPr="008E1785" w:rsidRDefault="00395FAD" w:rsidP="00EE63FE">
      <w:pPr>
        <w:pStyle w:val="Akapitzlist"/>
        <w:ind w:left="284"/>
        <w:jc w:val="both"/>
        <w:rPr>
          <w:rFonts w:ascii="Times New Roman" w:hAnsi="Times New Roman" w:cs="Times New Roman"/>
          <w:b/>
          <w:bCs/>
          <w:sz w:val="24"/>
          <w:szCs w:val="24"/>
        </w:rPr>
      </w:pPr>
    </w:p>
    <w:p w14:paraId="64F615A2" w14:textId="7F2102EB" w:rsidR="00A403D0" w:rsidRPr="00395FAD" w:rsidRDefault="008A5D87" w:rsidP="00291DD4">
      <w:pPr>
        <w:pStyle w:val="Akapitzlist"/>
        <w:numPr>
          <w:ilvl w:val="0"/>
          <w:numId w:val="3"/>
        </w:numPr>
        <w:ind w:left="426" w:hanging="426"/>
        <w:jc w:val="both"/>
        <w:rPr>
          <w:rFonts w:ascii="Times New Roman" w:hAnsi="Times New Roman" w:cs="Times New Roman"/>
          <w:sz w:val="24"/>
          <w:szCs w:val="24"/>
        </w:rPr>
      </w:pPr>
      <w:bookmarkStart w:id="7" w:name="_Hlk201659393"/>
      <w:r w:rsidRPr="00395FAD">
        <w:rPr>
          <w:rFonts w:ascii="Times New Roman" w:hAnsi="Times New Roman" w:cs="Times New Roman"/>
          <w:sz w:val="24"/>
          <w:szCs w:val="24"/>
        </w:rPr>
        <w:t>Przedmiotem zamówienia jest</w:t>
      </w:r>
      <w:bookmarkStart w:id="8" w:name="_Hlk189745355"/>
      <w:r w:rsidR="00637A4D">
        <w:rPr>
          <w:rFonts w:ascii="Times New Roman" w:hAnsi="Times New Roman" w:cs="Times New Roman"/>
          <w:sz w:val="24"/>
          <w:szCs w:val="24"/>
        </w:rPr>
        <w:t xml:space="preserve"> w</w:t>
      </w:r>
      <w:r w:rsidR="00F85E89" w:rsidRPr="00F85E89">
        <w:rPr>
          <w:rFonts w:ascii="Times New Roman" w:hAnsi="Times New Roman" w:cs="Times New Roman"/>
          <w:sz w:val="24"/>
          <w:szCs w:val="24"/>
        </w:rPr>
        <w:t xml:space="preserve">ykonanie </w:t>
      </w:r>
      <w:bookmarkStart w:id="9" w:name="_Hlk189811783"/>
      <w:r w:rsidR="00F85E89" w:rsidRPr="00F85E89">
        <w:rPr>
          <w:rFonts w:ascii="Times New Roman" w:hAnsi="Times New Roman" w:cs="Times New Roman"/>
          <w:sz w:val="24"/>
          <w:szCs w:val="24"/>
        </w:rPr>
        <w:t xml:space="preserve">dokumentacji projektowej </w:t>
      </w:r>
      <w:bookmarkEnd w:id="8"/>
      <w:r w:rsidR="00291DD4" w:rsidRPr="00291DD4">
        <w:rPr>
          <w:rFonts w:ascii="Times New Roman" w:hAnsi="Times New Roman" w:cs="Times New Roman"/>
          <w:sz w:val="24"/>
          <w:szCs w:val="24"/>
        </w:rPr>
        <w:t xml:space="preserve">przebudowy </w:t>
      </w:r>
      <w:r w:rsidR="0097350A">
        <w:rPr>
          <w:rFonts w:ascii="Times New Roman" w:hAnsi="Times New Roman" w:cs="Times New Roman"/>
          <w:sz w:val="24"/>
          <w:szCs w:val="24"/>
        </w:rPr>
        <w:t>z rozbudow</w:t>
      </w:r>
      <w:r w:rsidR="00637A4D">
        <w:rPr>
          <w:rFonts w:ascii="Times New Roman" w:hAnsi="Times New Roman" w:cs="Times New Roman"/>
          <w:sz w:val="24"/>
          <w:szCs w:val="24"/>
        </w:rPr>
        <w:t>ą</w:t>
      </w:r>
      <w:r w:rsidR="0097350A">
        <w:rPr>
          <w:rFonts w:ascii="Times New Roman" w:hAnsi="Times New Roman" w:cs="Times New Roman"/>
          <w:sz w:val="24"/>
          <w:szCs w:val="24"/>
        </w:rPr>
        <w:t xml:space="preserve"> </w:t>
      </w:r>
      <w:r w:rsidR="00291DD4" w:rsidRPr="00291DD4">
        <w:rPr>
          <w:rFonts w:ascii="Times New Roman" w:hAnsi="Times New Roman" w:cs="Times New Roman"/>
          <w:sz w:val="24"/>
          <w:szCs w:val="24"/>
        </w:rPr>
        <w:t xml:space="preserve">drogi powiatowej nr 1392C Słup-Mędrzyce </w:t>
      </w:r>
      <w:r w:rsidR="0097350A">
        <w:rPr>
          <w:rFonts w:ascii="Times New Roman" w:hAnsi="Times New Roman" w:cs="Times New Roman"/>
          <w:sz w:val="24"/>
          <w:szCs w:val="24"/>
        </w:rPr>
        <w:t>w</w:t>
      </w:r>
      <w:r w:rsidR="005207A1" w:rsidRPr="005207A1">
        <w:rPr>
          <w:rFonts w:ascii="Times New Roman" w:hAnsi="Times New Roman" w:cs="Times New Roman"/>
          <w:sz w:val="24"/>
          <w:szCs w:val="24"/>
        </w:rPr>
        <w:t xml:space="preserve"> km 0+000 ÷ 5+142 tj.</w:t>
      </w:r>
      <w:r w:rsidR="00CC03AD">
        <w:rPr>
          <w:rFonts w:ascii="Times New Roman" w:hAnsi="Times New Roman" w:cs="Times New Roman"/>
          <w:sz w:val="24"/>
          <w:szCs w:val="24"/>
        </w:rPr>
        <w:t xml:space="preserve"> Jest to</w:t>
      </w:r>
      <w:r w:rsidR="005207A1" w:rsidRPr="005207A1">
        <w:rPr>
          <w:rFonts w:ascii="Times New Roman" w:hAnsi="Times New Roman" w:cs="Times New Roman"/>
          <w:sz w:val="24"/>
          <w:szCs w:val="24"/>
        </w:rPr>
        <w:t xml:space="preserve"> odcinek o długości 5142 m (od skrzyżowania z </w:t>
      </w:r>
      <w:r w:rsidR="0097350A">
        <w:rPr>
          <w:rFonts w:ascii="Times New Roman" w:hAnsi="Times New Roman" w:cs="Times New Roman"/>
          <w:sz w:val="24"/>
          <w:szCs w:val="24"/>
        </w:rPr>
        <w:t>drogą wojewódzką nr</w:t>
      </w:r>
      <w:r w:rsidR="005207A1" w:rsidRPr="005207A1">
        <w:rPr>
          <w:rFonts w:ascii="Times New Roman" w:hAnsi="Times New Roman" w:cs="Times New Roman"/>
          <w:sz w:val="24"/>
          <w:szCs w:val="24"/>
        </w:rPr>
        <w:t xml:space="preserve"> 538 </w:t>
      </w:r>
      <w:r w:rsidR="0097350A">
        <w:rPr>
          <w:rFonts w:ascii="Times New Roman" w:hAnsi="Times New Roman" w:cs="Times New Roman"/>
          <w:sz w:val="24"/>
          <w:szCs w:val="24"/>
        </w:rPr>
        <w:t xml:space="preserve">w miejscowości Słupski Młyn </w:t>
      </w:r>
      <w:r w:rsidR="005207A1" w:rsidRPr="005207A1">
        <w:rPr>
          <w:rFonts w:ascii="Times New Roman" w:hAnsi="Times New Roman" w:cs="Times New Roman"/>
          <w:sz w:val="24"/>
          <w:szCs w:val="24"/>
        </w:rPr>
        <w:t xml:space="preserve">do skrzyżowania z </w:t>
      </w:r>
      <w:r w:rsidR="0097350A">
        <w:rPr>
          <w:rFonts w:ascii="Times New Roman" w:hAnsi="Times New Roman" w:cs="Times New Roman"/>
          <w:sz w:val="24"/>
          <w:szCs w:val="24"/>
        </w:rPr>
        <w:t>drog</w:t>
      </w:r>
      <w:r w:rsidR="00637A4D">
        <w:rPr>
          <w:rFonts w:ascii="Times New Roman" w:hAnsi="Times New Roman" w:cs="Times New Roman"/>
          <w:sz w:val="24"/>
          <w:szCs w:val="24"/>
        </w:rPr>
        <w:t>ą</w:t>
      </w:r>
      <w:r w:rsidR="0097350A">
        <w:rPr>
          <w:rFonts w:ascii="Times New Roman" w:hAnsi="Times New Roman" w:cs="Times New Roman"/>
          <w:sz w:val="24"/>
          <w:szCs w:val="24"/>
        </w:rPr>
        <w:t xml:space="preserve"> powiatową nr</w:t>
      </w:r>
      <w:r w:rsidR="005207A1" w:rsidRPr="005207A1">
        <w:rPr>
          <w:rFonts w:ascii="Times New Roman" w:hAnsi="Times New Roman" w:cs="Times New Roman"/>
          <w:sz w:val="24"/>
          <w:szCs w:val="24"/>
        </w:rPr>
        <w:t xml:space="preserve"> 1388</w:t>
      </w:r>
      <w:r w:rsidR="0097350A">
        <w:rPr>
          <w:rFonts w:ascii="Times New Roman" w:hAnsi="Times New Roman" w:cs="Times New Roman"/>
          <w:sz w:val="24"/>
          <w:szCs w:val="24"/>
        </w:rPr>
        <w:t>C w miejscowości Mędrzyce).</w:t>
      </w:r>
    </w:p>
    <w:bookmarkEnd w:id="7"/>
    <w:bookmarkEnd w:id="9"/>
    <w:p w14:paraId="3100FC12" w14:textId="68B19858" w:rsidR="008A5D87" w:rsidRPr="008A5D87" w:rsidRDefault="008A5D87" w:rsidP="00EE63FE">
      <w:pPr>
        <w:ind w:left="426"/>
        <w:jc w:val="both"/>
        <w:rPr>
          <w:rFonts w:ascii="Times New Roman" w:hAnsi="Times New Roman" w:cs="Times New Roman"/>
          <w:sz w:val="24"/>
          <w:szCs w:val="24"/>
        </w:rPr>
      </w:pPr>
      <w:r w:rsidRPr="008A5D87">
        <w:rPr>
          <w:rFonts w:ascii="Times New Roman" w:hAnsi="Times New Roman" w:cs="Times New Roman"/>
          <w:sz w:val="24"/>
          <w:szCs w:val="24"/>
        </w:rPr>
        <w:t>Całość przedmiotu zamówienia podlega wykonaniu zgodnie z zasadami wiedzy technicznej i sztuki inżynierskiej oraz powszechnie obowiązującymi przepisami prawa.</w:t>
      </w:r>
    </w:p>
    <w:p w14:paraId="0DD301AE" w14:textId="0130B621" w:rsidR="008A5D87" w:rsidRPr="008A5D87" w:rsidRDefault="008A5D87" w:rsidP="00EE63FE">
      <w:pPr>
        <w:ind w:left="426"/>
        <w:jc w:val="both"/>
        <w:rPr>
          <w:rFonts w:ascii="Times New Roman" w:hAnsi="Times New Roman" w:cs="Times New Roman"/>
          <w:sz w:val="24"/>
          <w:szCs w:val="24"/>
        </w:rPr>
      </w:pPr>
      <w:r w:rsidRPr="008A5D87">
        <w:rPr>
          <w:rFonts w:ascii="Times New Roman" w:hAnsi="Times New Roman" w:cs="Times New Roman"/>
          <w:sz w:val="24"/>
          <w:szCs w:val="24"/>
        </w:rPr>
        <w:t>Dodatkowe informacje dotyczące szczegółowego zakresu zamówienia zawarte zostały w</w:t>
      </w:r>
      <w:r w:rsidR="00A403D0">
        <w:rPr>
          <w:rFonts w:ascii="Times New Roman" w:hAnsi="Times New Roman" w:cs="Times New Roman"/>
          <w:sz w:val="24"/>
          <w:szCs w:val="24"/>
        </w:rPr>
        <w:t>-</w:t>
      </w:r>
      <w:r w:rsidR="00A403D0" w:rsidRPr="00A403D0">
        <w:rPr>
          <w:rFonts w:ascii="Times New Roman" w:hAnsi="Times New Roman" w:cs="Times New Roman"/>
          <w:sz w:val="24"/>
          <w:szCs w:val="24"/>
        </w:rPr>
        <w:t xml:space="preserve"> </w:t>
      </w:r>
      <w:r w:rsidR="00A403D0" w:rsidRPr="008A5D87">
        <w:rPr>
          <w:rFonts w:ascii="Times New Roman" w:hAnsi="Times New Roman" w:cs="Times New Roman"/>
          <w:sz w:val="24"/>
          <w:szCs w:val="24"/>
        </w:rPr>
        <w:t>O</w:t>
      </w:r>
      <w:r w:rsidR="00A403D0">
        <w:rPr>
          <w:rFonts w:ascii="Times New Roman" w:hAnsi="Times New Roman" w:cs="Times New Roman"/>
          <w:sz w:val="24"/>
          <w:szCs w:val="24"/>
        </w:rPr>
        <w:t xml:space="preserve">pisie </w:t>
      </w:r>
      <w:r w:rsidR="00A403D0" w:rsidRPr="008A5D87">
        <w:rPr>
          <w:rFonts w:ascii="Times New Roman" w:hAnsi="Times New Roman" w:cs="Times New Roman"/>
          <w:sz w:val="24"/>
          <w:szCs w:val="24"/>
        </w:rPr>
        <w:t>P</w:t>
      </w:r>
      <w:r w:rsidR="00A403D0">
        <w:rPr>
          <w:rFonts w:ascii="Times New Roman" w:hAnsi="Times New Roman" w:cs="Times New Roman"/>
          <w:sz w:val="24"/>
          <w:szCs w:val="24"/>
        </w:rPr>
        <w:t xml:space="preserve">rzedmiotu </w:t>
      </w:r>
      <w:r w:rsidR="00A403D0" w:rsidRPr="008A5D87">
        <w:rPr>
          <w:rFonts w:ascii="Times New Roman" w:hAnsi="Times New Roman" w:cs="Times New Roman"/>
          <w:sz w:val="24"/>
          <w:szCs w:val="24"/>
        </w:rPr>
        <w:t>Z</w:t>
      </w:r>
      <w:r w:rsidR="00A403D0">
        <w:rPr>
          <w:rFonts w:ascii="Times New Roman" w:hAnsi="Times New Roman" w:cs="Times New Roman"/>
          <w:sz w:val="24"/>
          <w:szCs w:val="24"/>
        </w:rPr>
        <w:t>amówienia</w:t>
      </w:r>
      <w:r w:rsidR="00A403D0" w:rsidRPr="008A5D87">
        <w:rPr>
          <w:rFonts w:ascii="Times New Roman" w:hAnsi="Times New Roman" w:cs="Times New Roman"/>
          <w:sz w:val="24"/>
          <w:szCs w:val="24"/>
        </w:rPr>
        <w:t xml:space="preserve"> - Załączniku </w:t>
      </w:r>
      <w:r w:rsidR="00A403D0" w:rsidRPr="00D90DB9">
        <w:rPr>
          <w:rFonts w:ascii="Times New Roman" w:hAnsi="Times New Roman" w:cs="Times New Roman"/>
          <w:sz w:val="24"/>
          <w:szCs w:val="24"/>
          <w:highlight w:val="yellow"/>
        </w:rPr>
        <w:t>nr 1 do SWZ</w:t>
      </w:r>
      <w:r w:rsidR="00A403D0">
        <w:rPr>
          <w:rFonts w:ascii="Times New Roman" w:hAnsi="Times New Roman" w:cs="Times New Roman"/>
          <w:sz w:val="24"/>
          <w:szCs w:val="24"/>
        </w:rPr>
        <w:t xml:space="preserve"> oraz we</w:t>
      </w:r>
      <w:r w:rsidRPr="008A5D87">
        <w:rPr>
          <w:rFonts w:ascii="Times New Roman" w:hAnsi="Times New Roman" w:cs="Times New Roman"/>
          <w:sz w:val="24"/>
          <w:szCs w:val="24"/>
        </w:rPr>
        <w:t xml:space="preserve"> wzorze umowy – </w:t>
      </w:r>
      <w:r w:rsidRPr="00887E16">
        <w:rPr>
          <w:rFonts w:ascii="Times New Roman" w:hAnsi="Times New Roman" w:cs="Times New Roman"/>
          <w:sz w:val="24"/>
          <w:szCs w:val="24"/>
        </w:rPr>
        <w:t xml:space="preserve">Załączniku </w:t>
      </w:r>
      <w:r w:rsidRPr="00D90DB9">
        <w:rPr>
          <w:rFonts w:ascii="Times New Roman" w:hAnsi="Times New Roman" w:cs="Times New Roman"/>
          <w:sz w:val="24"/>
          <w:szCs w:val="24"/>
          <w:highlight w:val="yellow"/>
        </w:rPr>
        <w:t xml:space="preserve">nr </w:t>
      </w:r>
      <w:r w:rsidR="00314219" w:rsidRPr="00D90DB9">
        <w:rPr>
          <w:rFonts w:ascii="Times New Roman" w:hAnsi="Times New Roman" w:cs="Times New Roman"/>
          <w:sz w:val="24"/>
          <w:szCs w:val="24"/>
          <w:highlight w:val="yellow"/>
        </w:rPr>
        <w:t>3</w:t>
      </w:r>
      <w:r w:rsidRPr="00D90DB9">
        <w:rPr>
          <w:rFonts w:ascii="Times New Roman" w:hAnsi="Times New Roman" w:cs="Times New Roman"/>
          <w:sz w:val="24"/>
          <w:szCs w:val="24"/>
          <w:highlight w:val="yellow"/>
        </w:rPr>
        <w:t xml:space="preserve"> do SWZ</w:t>
      </w:r>
      <w:r w:rsidRPr="008A5D87">
        <w:rPr>
          <w:rFonts w:ascii="Times New Roman" w:hAnsi="Times New Roman" w:cs="Times New Roman"/>
          <w:sz w:val="24"/>
          <w:szCs w:val="24"/>
        </w:rPr>
        <w:t xml:space="preserve"> </w:t>
      </w:r>
    </w:p>
    <w:p w14:paraId="1999F92A" w14:textId="5D06965B" w:rsidR="008A5D87" w:rsidRPr="00E2739F" w:rsidRDefault="008A5D87">
      <w:pPr>
        <w:pStyle w:val="Akapitzlist"/>
        <w:numPr>
          <w:ilvl w:val="0"/>
          <w:numId w:val="3"/>
        </w:numPr>
        <w:ind w:left="284" w:hanging="284"/>
        <w:rPr>
          <w:rFonts w:ascii="Times New Roman" w:hAnsi="Times New Roman" w:cs="Times New Roman"/>
          <w:sz w:val="24"/>
          <w:szCs w:val="24"/>
        </w:rPr>
      </w:pPr>
      <w:r w:rsidRPr="00E2739F">
        <w:rPr>
          <w:rFonts w:ascii="Times New Roman" w:hAnsi="Times New Roman" w:cs="Times New Roman"/>
          <w:sz w:val="24"/>
          <w:szCs w:val="24"/>
        </w:rPr>
        <w:t>Zakres zamówienia obejmuje wykonanie robót budowlanych opisanych wg „Wspólnego słownika zamówień” (CPV):</w:t>
      </w:r>
    </w:p>
    <w:p w14:paraId="505A7615" w14:textId="23647F37" w:rsidR="008A5D87" w:rsidRDefault="008A5D87" w:rsidP="004143AE">
      <w:pPr>
        <w:spacing w:after="0"/>
        <w:ind w:left="426" w:firstLine="141"/>
        <w:jc w:val="both"/>
        <w:rPr>
          <w:rFonts w:ascii="Times New Roman" w:hAnsi="Times New Roman" w:cs="Times New Roman"/>
          <w:sz w:val="24"/>
          <w:szCs w:val="24"/>
        </w:rPr>
      </w:pPr>
      <w:r w:rsidRPr="008A5D87">
        <w:rPr>
          <w:rFonts w:ascii="Times New Roman" w:hAnsi="Times New Roman" w:cs="Times New Roman"/>
          <w:sz w:val="24"/>
          <w:szCs w:val="24"/>
        </w:rPr>
        <w:t>71320000-7 – Usługi inżynierskie w zakresie projektowania</w:t>
      </w:r>
    </w:p>
    <w:p w14:paraId="05520D09" w14:textId="5DBEC25A" w:rsidR="00AE41EC" w:rsidRDefault="00AE41EC" w:rsidP="004143AE">
      <w:pPr>
        <w:spacing w:after="120"/>
        <w:ind w:left="426" w:firstLine="141"/>
        <w:rPr>
          <w:rFonts w:ascii="Times New Roman" w:hAnsi="Times New Roman" w:cs="Times New Roman"/>
          <w:sz w:val="24"/>
          <w:szCs w:val="24"/>
        </w:rPr>
      </w:pPr>
      <w:r w:rsidRPr="008A5D87">
        <w:rPr>
          <w:rFonts w:ascii="Times New Roman" w:hAnsi="Times New Roman" w:cs="Times New Roman"/>
          <w:sz w:val="24"/>
          <w:szCs w:val="24"/>
        </w:rPr>
        <w:t>71248000-8 – Nadzór nad projektem i dokumentacją</w:t>
      </w:r>
    </w:p>
    <w:p w14:paraId="5E52FD5D" w14:textId="3085E101" w:rsidR="00D41095" w:rsidRPr="00D41095" w:rsidRDefault="008A5D87" w:rsidP="00D41095">
      <w:pPr>
        <w:pStyle w:val="Akapitzlist"/>
        <w:numPr>
          <w:ilvl w:val="0"/>
          <w:numId w:val="3"/>
        </w:numPr>
        <w:spacing w:after="0"/>
        <w:ind w:left="284" w:hanging="284"/>
        <w:jc w:val="both"/>
        <w:rPr>
          <w:rFonts w:ascii="Times New Roman" w:hAnsi="Times New Roman" w:cs="Times New Roman"/>
          <w:sz w:val="24"/>
          <w:szCs w:val="24"/>
        </w:rPr>
      </w:pPr>
      <w:r w:rsidRPr="00E2739F">
        <w:rPr>
          <w:rFonts w:ascii="Times New Roman" w:hAnsi="Times New Roman" w:cs="Times New Roman"/>
          <w:sz w:val="24"/>
          <w:szCs w:val="24"/>
        </w:rPr>
        <w:t>Zamawiający zaleca odbycie wizji lokalnej przed złożeniem oferty. Zamawiający nie przewiduje żadnych formalności związanych z ewentualnym dokonaniem wizji lokalnej przez Wykonawcę.</w:t>
      </w:r>
    </w:p>
    <w:p w14:paraId="30CECE0D" w14:textId="77777777" w:rsidR="00D41095" w:rsidRPr="00D41095" w:rsidRDefault="00D41095" w:rsidP="00D41095">
      <w:pPr>
        <w:pStyle w:val="Akapitzlist"/>
        <w:numPr>
          <w:ilvl w:val="0"/>
          <w:numId w:val="3"/>
        </w:numPr>
        <w:ind w:left="284" w:hanging="284"/>
        <w:jc w:val="both"/>
        <w:rPr>
          <w:rFonts w:ascii="Times New Roman" w:hAnsi="Times New Roman" w:cs="Times New Roman"/>
          <w:sz w:val="24"/>
          <w:szCs w:val="24"/>
        </w:rPr>
      </w:pPr>
      <w:r w:rsidRPr="00D41095">
        <w:rPr>
          <w:rFonts w:ascii="Times New Roman" w:hAnsi="Times New Roman" w:cs="Times New Roman"/>
          <w:sz w:val="24"/>
          <w:szCs w:val="24"/>
        </w:rPr>
        <w:t xml:space="preserve">Wszystkie dokumenty muszą mieć formę i zakres zgodny z Rozporządzeniem Ministra Rozwoju i Technologii z dnia 20 grudnia 2021 r. w sprawie szczegółowego zakresu i formy dokumentacji projektowej, specyfikacji technicznych wykonania i odbioru robót budowlanych oraz programu funkcjonalno-użytkowego (t. j. Dz.U. 2021 r., poz. 2454). </w:t>
      </w:r>
    </w:p>
    <w:p w14:paraId="17A856B3" w14:textId="28F14387" w:rsidR="008A5D87" w:rsidRPr="00D41095" w:rsidRDefault="00D41095" w:rsidP="00D41095">
      <w:pPr>
        <w:pStyle w:val="Akapitzlist"/>
        <w:numPr>
          <w:ilvl w:val="0"/>
          <w:numId w:val="3"/>
        </w:numPr>
        <w:ind w:left="284" w:hanging="284"/>
        <w:jc w:val="both"/>
        <w:rPr>
          <w:rFonts w:ascii="Times New Roman" w:hAnsi="Times New Roman" w:cs="Times New Roman"/>
          <w:sz w:val="24"/>
          <w:szCs w:val="24"/>
        </w:rPr>
      </w:pPr>
      <w:r w:rsidRPr="00D41095">
        <w:rPr>
          <w:rFonts w:ascii="Times New Roman" w:hAnsi="Times New Roman" w:cs="Times New Roman"/>
          <w:sz w:val="24"/>
          <w:szCs w:val="24"/>
        </w:rPr>
        <w:t xml:space="preserve">Dokumentacja projektowa w zakresie opisu proponowanych materiałów i urządzeń powinna być wykonana zgodnie z art. 99 – 102 ustawy Pzp. </w:t>
      </w:r>
    </w:p>
    <w:p w14:paraId="5DB85BA0" w14:textId="77777777" w:rsidR="008A5D87" w:rsidRDefault="008A5D87" w:rsidP="00EE63FE">
      <w:pPr>
        <w:pStyle w:val="Akapitzlist"/>
        <w:numPr>
          <w:ilvl w:val="0"/>
          <w:numId w:val="3"/>
        </w:numPr>
        <w:ind w:left="284" w:hanging="284"/>
        <w:jc w:val="both"/>
        <w:rPr>
          <w:rFonts w:ascii="Times New Roman" w:hAnsi="Times New Roman" w:cs="Times New Roman"/>
          <w:sz w:val="24"/>
          <w:szCs w:val="24"/>
        </w:rPr>
      </w:pPr>
      <w:r w:rsidRPr="00E2739F">
        <w:rPr>
          <w:rFonts w:ascii="Times New Roman" w:hAnsi="Times New Roman" w:cs="Times New Roman"/>
          <w:sz w:val="24"/>
          <w:szCs w:val="24"/>
        </w:rPr>
        <w:t>Zamawiający nie zastrzega obowiązku osobistego wykonania przez Wykonawcę któregokolwiek z kluczowych zadań dotyczących zamówień na roboty budowlane lub usługi stanowiące przedmiot zamówienia.</w:t>
      </w:r>
    </w:p>
    <w:p w14:paraId="32BED198" w14:textId="77777777" w:rsidR="006F23C2" w:rsidRDefault="006F23C2" w:rsidP="006F23C2">
      <w:pPr>
        <w:pStyle w:val="Akapitzlist"/>
        <w:ind w:left="284"/>
        <w:rPr>
          <w:rFonts w:ascii="Times New Roman" w:hAnsi="Times New Roman" w:cs="Times New Roman"/>
          <w:sz w:val="24"/>
          <w:szCs w:val="24"/>
        </w:rPr>
      </w:pPr>
    </w:p>
    <w:p w14:paraId="66481B2A" w14:textId="77777777" w:rsidR="006F23C2" w:rsidRPr="00E2739F" w:rsidRDefault="006F23C2" w:rsidP="006F23C2">
      <w:pPr>
        <w:pStyle w:val="Akapitzlist"/>
        <w:ind w:left="284"/>
        <w:rPr>
          <w:rFonts w:ascii="Times New Roman" w:hAnsi="Times New Roman" w:cs="Times New Roman"/>
          <w:sz w:val="24"/>
          <w:szCs w:val="24"/>
        </w:rPr>
      </w:pPr>
    </w:p>
    <w:p w14:paraId="06A1BA96" w14:textId="7CB37B8F" w:rsidR="008A5D87" w:rsidRPr="006F23C2" w:rsidRDefault="0094326C" w:rsidP="0094326C">
      <w:pPr>
        <w:pStyle w:val="Akapitzlist"/>
        <w:ind w:hanging="720"/>
        <w:rPr>
          <w:rFonts w:ascii="Times New Roman" w:hAnsi="Times New Roman" w:cs="Times New Roman"/>
          <w:b/>
          <w:bCs/>
          <w:sz w:val="24"/>
          <w:szCs w:val="24"/>
        </w:rPr>
      </w:pPr>
      <w:r>
        <w:rPr>
          <w:rFonts w:ascii="Times New Roman" w:hAnsi="Times New Roman" w:cs="Times New Roman"/>
          <w:b/>
          <w:bCs/>
          <w:sz w:val="24"/>
          <w:szCs w:val="24"/>
        </w:rPr>
        <w:t xml:space="preserve">VI   </w:t>
      </w:r>
      <w:r w:rsidR="008A5D87" w:rsidRPr="006F23C2">
        <w:rPr>
          <w:rFonts w:ascii="Times New Roman" w:hAnsi="Times New Roman" w:cs="Times New Roman"/>
          <w:b/>
          <w:bCs/>
          <w:sz w:val="24"/>
          <w:szCs w:val="24"/>
        </w:rPr>
        <w:t>ZAMÓWIENIA O KTÓRYCH MOWA W ART. 214 UST. 1 PKT 7 USTAWY</w:t>
      </w:r>
    </w:p>
    <w:p w14:paraId="057FB435" w14:textId="04C68A69" w:rsidR="008A5D87" w:rsidRDefault="008A5D87" w:rsidP="008A5D87">
      <w:pPr>
        <w:rPr>
          <w:rFonts w:ascii="Times New Roman" w:hAnsi="Times New Roman" w:cs="Times New Roman"/>
          <w:sz w:val="24"/>
          <w:szCs w:val="24"/>
        </w:rPr>
      </w:pPr>
      <w:r w:rsidRPr="008A5D87">
        <w:rPr>
          <w:rFonts w:ascii="Times New Roman" w:hAnsi="Times New Roman" w:cs="Times New Roman"/>
          <w:sz w:val="24"/>
          <w:szCs w:val="24"/>
        </w:rPr>
        <w:t xml:space="preserve">Zamawiający </w:t>
      </w:r>
      <w:r w:rsidR="006F23C2">
        <w:rPr>
          <w:rFonts w:ascii="Times New Roman" w:hAnsi="Times New Roman" w:cs="Times New Roman"/>
          <w:sz w:val="24"/>
          <w:szCs w:val="24"/>
        </w:rPr>
        <w:t xml:space="preserve">nie </w:t>
      </w:r>
      <w:r w:rsidRPr="008A5D87">
        <w:rPr>
          <w:rFonts w:ascii="Times New Roman" w:hAnsi="Times New Roman" w:cs="Times New Roman"/>
          <w:sz w:val="24"/>
          <w:szCs w:val="24"/>
        </w:rPr>
        <w:t>przewiduje udzieleni</w:t>
      </w:r>
      <w:r w:rsidR="006F23C2">
        <w:rPr>
          <w:rFonts w:ascii="Times New Roman" w:hAnsi="Times New Roman" w:cs="Times New Roman"/>
          <w:sz w:val="24"/>
          <w:szCs w:val="24"/>
        </w:rPr>
        <w:t>a</w:t>
      </w:r>
      <w:r w:rsidRPr="008A5D87">
        <w:rPr>
          <w:rFonts w:ascii="Times New Roman" w:hAnsi="Times New Roman" w:cs="Times New Roman"/>
          <w:sz w:val="24"/>
          <w:szCs w:val="24"/>
        </w:rPr>
        <w:t xml:space="preserve"> zamówień o których mowa w art. 214 ust. 1 pkt 7 </w:t>
      </w:r>
    </w:p>
    <w:p w14:paraId="5EA22A96" w14:textId="77777777" w:rsidR="006F23C2" w:rsidRPr="008A5D87" w:rsidRDefault="006F23C2" w:rsidP="008A5D87">
      <w:pPr>
        <w:rPr>
          <w:rFonts w:ascii="Times New Roman" w:hAnsi="Times New Roman" w:cs="Times New Roman"/>
          <w:sz w:val="24"/>
          <w:szCs w:val="24"/>
        </w:rPr>
      </w:pPr>
    </w:p>
    <w:p w14:paraId="69CF5CAE" w14:textId="46D8F539" w:rsidR="006F23C2" w:rsidRPr="00233079" w:rsidRDefault="008A5D87">
      <w:pPr>
        <w:pStyle w:val="Akapitzlist"/>
        <w:numPr>
          <w:ilvl w:val="0"/>
          <w:numId w:val="4"/>
        </w:numPr>
        <w:ind w:left="567" w:hanging="283"/>
        <w:rPr>
          <w:rFonts w:ascii="Times New Roman" w:hAnsi="Times New Roman" w:cs="Times New Roman"/>
          <w:b/>
          <w:bCs/>
          <w:sz w:val="24"/>
          <w:szCs w:val="24"/>
        </w:rPr>
      </w:pPr>
      <w:r w:rsidRPr="006F23C2">
        <w:rPr>
          <w:rFonts w:ascii="Times New Roman" w:hAnsi="Times New Roman" w:cs="Times New Roman"/>
          <w:b/>
          <w:bCs/>
          <w:sz w:val="24"/>
          <w:szCs w:val="24"/>
        </w:rPr>
        <w:t>WYMAGANIA DOT. ZATRUDNIENIA NA PODSTAWIE UMOWY O PRACĘ, W OKOLICZNOŚCIACH O KTÓRYCH MOWA W ART. 95 USTAWY</w:t>
      </w:r>
    </w:p>
    <w:p w14:paraId="1FD80122" w14:textId="77777777" w:rsidR="006936F9" w:rsidRDefault="006936F9" w:rsidP="006936F9">
      <w:pPr>
        <w:jc w:val="both"/>
        <w:rPr>
          <w:rFonts w:ascii="Times New Roman" w:hAnsi="Times New Roman" w:cs="Times New Roman"/>
          <w:sz w:val="24"/>
          <w:szCs w:val="24"/>
        </w:rPr>
      </w:pPr>
      <w:r w:rsidRPr="006936F9">
        <w:rPr>
          <w:rFonts w:ascii="Times New Roman" w:hAnsi="Times New Roman" w:cs="Times New Roman"/>
          <w:sz w:val="24"/>
          <w:szCs w:val="24"/>
        </w:rPr>
        <w:t xml:space="preserve">Na podstawie art. 95 ust. 1 ustawy Pzp Zamawiający wymaga zatrudnienia przez Wykonawcę lub podwykonawcę na podstawie stosunku pracy osób tworzących personel biurowy oraz personel pomocniczy, tj. osób wykonujących czynności biurowe, administracyjne i organizacyjne w zakresie realizacji zamówienia, jeżeli wykonanie tych czynności polega na wykonywaniu pracy w sposób określony w art. 22 § 1* ustawy z dnia 26 czerwca 1974 r. – Kodeks pracy (t .j. Dz. U. z 2023 r., poz. 1465 z późn. zm.). </w:t>
      </w:r>
    </w:p>
    <w:p w14:paraId="50E5F1B0" w14:textId="1AD95D2B" w:rsidR="006936F9" w:rsidRDefault="006936F9" w:rsidP="006936F9">
      <w:pPr>
        <w:jc w:val="both"/>
        <w:rPr>
          <w:rFonts w:ascii="Times New Roman" w:hAnsi="Times New Roman" w:cs="Times New Roman"/>
          <w:sz w:val="24"/>
          <w:szCs w:val="24"/>
        </w:rPr>
      </w:pPr>
      <w:r w:rsidRPr="006936F9">
        <w:rPr>
          <w:rFonts w:ascii="Times New Roman" w:hAnsi="Times New Roman" w:cs="Times New Roman"/>
          <w:sz w:val="24"/>
          <w:szCs w:val="24"/>
        </w:rPr>
        <w:lastRenderedPageBreak/>
        <w:t xml:space="preserve">Przyjmuje się, że osoby wykonujące samodzielne funkcje techniczne w budownictwie w rozumieniu ustawy z 7 lipca 1994 r. – Prawo budowlane ( t. j. Dz. U. z 2024 r., poz. 725 z późn. zm.) nie wykonują pracy pod kierownictwem. </w:t>
      </w:r>
    </w:p>
    <w:p w14:paraId="75F6581F" w14:textId="12A5531A" w:rsidR="006936F9" w:rsidRPr="00EB250C" w:rsidRDefault="006936F9" w:rsidP="006936F9">
      <w:pPr>
        <w:tabs>
          <w:tab w:val="left" w:pos="0"/>
          <w:tab w:val="left" w:pos="284"/>
        </w:tabs>
        <w:jc w:val="both"/>
        <w:rPr>
          <w:rFonts w:ascii="Times New Roman" w:hAnsi="Times New Roman" w:cs="Times New Roman"/>
          <w:sz w:val="24"/>
          <w:szCs w:val="24"/>
        </w:rPr>
      </w:pPr>
      <w:r w:rsidRPr="00EB250C">
        <w:rPr>
          <w:rFonts w:ascii="Times New Roman" w:hAnsi="Times New Roman" w:cs="Times New Roman"/>
          <w:sz w:val="24"/>
          <w:szCs w:val="24"/>
        </w:rPr>
        <w:t xml:space="preserve">Sposób dokumentowania zatrudnienia ww. osób, uprawnienia Zamawiającego w zakresie kontroli spełniania przez Wykonawcę lub podwykonawcę powyższych wymagań oraz sankcji z tytułu niespełnienia tych wymagań określono w projektowanych postanowieniach umowy – </w:t>
      </w:r>
      <w:r w:rsidRPr="00EB250C">
        <w:rPr>
          <w:rFonts w:ascii="Times New Roman" w:hAnsi="Times New Roman" w:cs="Times New Roman"/>
          <w:b/>
          <w:bCs/>
          <w:sz w:val="24"/>
          <w:szCs w:val="24"/>
        </w:rPr>
        <w:t xml:space="preserve">załącznik nr </w:t>
      </w:r>
      <w:r>
        <w:rPr>
          <w:rFonts w:ascii="Times New Roman" w:hAnsi="Times New Roman" w:cs="Times New Roman"/>
          <w:b/>
          <w:bCs/>
          <w:sz w:val="24"/>
          <w:szCs w:val="24"/>
        </w:rPr>
        <w:t>3</w:t>
      </w:r>
      <w:r w:rsidRPr="00EB250C">
        <w:rPr>
          <w:rFonts w:ascii="Times New Roman" w:hAnsi="Times New Roman" w:cs="Times New Roman"/>
          <w:b/>
          <w:bCs/>
          <w:sz w:val="24"/>
          <w:szCs w:val="24"/>
        </w:rPr>
        <w:t xml:space="preserve"> do SWZ </w:t>
      </w:r>
    </w:p>
    <w:p w14:paraId="7CA8B0A1" w14:textId="209A75AF" w:rsidR="008A5D87" w:rsidRPr="008A5D87" w:rsidRDefault="008A5D87" w:rsidP="00EE63FE">
      <w:pPr>
        <w:jc w:val="both"/>
        <w:rPr>
          <w:rFonts w:ascii="Times New Roman" w:hAnsi="Times New Roman" w:cs="Times New Roman"/>
          <w:sz w:val="24"/>
          <w:szCs w:val="24"/>
        </w:rPr>
      </w:pPr>
      <w:r w:rsidRPr="008A5D87">
        <w:rPr>
          <w:rFonts w:ascii="Times New Roman" w:hAnsi="Times New Roman" w:cs="Times New Roman"/>
          <w:sz w:val="24"/>
          <w:szCs w:val="24"/>
        </w:rPr>
        <w:t xml:space="preserve">W trakcie realizacji zamówienia zamawiający uprawniony jest do wykonywania czynności kontrolnych wobec wykonawcy odnośnie </w:t>
      </w:r>
      <w:r w:rsidR="00BC35A5">
        <w:rPr>
          <w:rFonts w:ascii="Times New Roman" w:hAnsi="Times New Roman" w:cs="Times New Roman"/>
          <w:sz w:val="24"/>
          <w:szCs w:val="24"/>
        </w:rPr>
        <w:t xml:space="preserve">do </w:t>
      </w:r>
      <w:r w:rsidRPr="008A5D87">
        <w:rPr>
          <w:rFonts w:ascii="Times New Roman" w:hAnsi="Times New Roman" w:cs="Times New Roman"/>
          <w:sz w:val="24"/>
          <w:szCs w:val="24"/>
        </w:rPr>
        <w:t>spełniania przez wykonawcę lub podwykonawcę wymogu zatrudnienia na podstawie umowy o pracę osób wykonujących wskazane w</w:t>
      </w:r>
      <w:r w:rsidR="006936F9">
        <w:rPr>
          <w:rFonts w:ascii="Times New Roman" w:hAnsi="Times New Roman" w:cs="Times New Roman"/>
          <w:sz w:val="24"/>
          <w:szCs w:val="24"/>
        </w:rPr>
        <w:t xml:space="preserve">yżej </w:t>
      </w:r>
      <w:r w:rsidRPr="008A5D87">
        <w:rPr>
          <w:rFonts w:ascii="Times New Roman" w:hAnsi="Times New Roman" w:cs="Times New Roman"/>
          <w:sz w:val="24"/>
          <w:szCs w:val="24"/>
        </w:rPr>
        <w:t>czynności. Zamawiający uprawniony jest w szczególności do:</w:t>
      </w:r>
    </w:p>
    <w:p w14:paraId="339E154B" w14:textId="4128229E"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żądania oświadczeń i dokumentów w zakresie potwierdzenia spełniania ww. wymogów i dokonywania ich oceny,</w:t>
      </w:r>
    </w:p>
    <w:p w14:paraId="6E2A720A" w14:textId="101434F5"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żądania wyjaśnień w przypadku wątpliwości w zakresie potwierdzenia spełniania ww. wymogów,</w:t>
      </w:r>
    </w:p>
    <w:p w14:paraId="79ABC9C7" w14:textId="2F26DB9B"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przeprowadzania kontroli na miejscu wykonywania świadczenia.</w:t>
      </w:r>
    </w:p>
    <w:p w14:paraId="4E68E0F0" w14:textId="05127E1E" w:rsidR="008A5D87" w:rsidRPr="00305C68" w:rsidRDefault="00777D18">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w</w:t>
      </w:r>
      <w:r w:rsidR="008A5D87" w:rsidRPr="00305C68">
        <w:rPr>
          <w:rFonts w:ascii="Times New Roman" w:hAnsi="Times New Roman" w:cs="Times New Roman"/>
          <w:sz w:val="24"/>
          <w:szCs w:val="24"/>
        </w:rPr>
        <w:t xml:space="preserve">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6AA80AF" w14:textId="7948D5F2"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oświadczenie zatrudnionego pracownika,</w:t>
      </w:r>
    </w:p>
    <w:p w14:paraId="3076A714" w14:textId="58E432D2"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oświadczenie Wykonawcy lub podwykonawcy o zatrudnieniu pracownika na podstawie umowy o pracę,</w:t>
      </w:r>
    </w:p>
    <w:p w14:paraId="08BF1A05" w14:textId="5A5C5A5A"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poświadczoną za zgodność z oryginałem kopię umowy o pracę zatrudnionego pracownika,</w:t>
      </w:r>
    </w:p>
    <w:p w14:paraId="48BD3ABF" w14:textId="367FFF85"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inne dokumenty,</w:t>
      </w:r>
    </w:p>
    <w:p w14:paraId="1E837F64" w14:textId="77777777" w:rsidR="008A5D87" w:rsidRPr="008A5D87" w:rsidRDefault="008A5D87" w:rsidP="00EE63FE">
      <w:pPr>
        <w:jc w:val="both"/>
        <w:rPr>
          <w:rFonts w:ascii="Times New Roman" w:hAnsi="Times New Roman" w:cs="Times New Roman"/>
          <w:sz w:val="24"/>
          <w:szCs w:val="24"/>
        </w:rPr>
      </w:pPr>
      <w:r w:rsidRPr="008A5D87">
        <w:rPr>
          <w:rFonts w:ascii="Times New Roman" w:hAnsi="Times New Roman" w:cs="Times New Roman"/>
          <w:sz w:val="24"/>
          <w:szCs w:val="24"/>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35BAD62D" w14:textId="77777777" w:rsidR="008A5D87" w:rsidRPr="008A5D87" w:rsidRDefault="008A5D87" w:rsidP="00EE63FE">
      <w:pPr>
        <w:jc w:val="both"/>
        <w:rPr>
          <w:rFonts w:ascii="Times New Roman" w:hAnsi="Times New Roman" w:cs="Times New Roman"/>
          <w:sz w:val="24"/>
          <w:szCs w:val="24"/>
        </w:rPr>
      </w:pPr>
      <w:r w:rsidRPr="008A5D87">
        <w:rPr>
          <w:rFonts w:ascii="Times New Roman" w:hAnsi="Times New Roman" w:cs="Times New Roman"/>
          <w:sz w:val="24"/>
          <w:szCs w:val="24"/>
        </w:rPr>
        <w:t>W przypadku gdy dla wykonania obowiązków w trakcie realizacji zamówienia Wykonawca będzie zobowiązany do przekazania Zamawiającemu danych osobowych osób fizycznych uczestniczących w realizacji zamówienia zobowiązany jest do pozyskania tych danych w zgodzie z przepisami RODO i złożenia oświadczenia o następującej treści: „Oświadczam, że wypełniłem obowiązki informacyjne przewidziane w art. 13 lub art. 14 RODO wobec osób fizycznych, od których dane osobowe bezpośrednio lub pośrednio pozyskałem w celu wykonania obowiązków wynikających z Umowy”.</w:t>
      </w:r>
    </w:p>
    <w:p w14:paraId="53B862BF" w14:textId="77777777" w:rsidR="008A5D87" w:rsidRPr="008A5D87" w:rsidRDefault="008A5D87" w:rsidP="00EE63FE">
      <w:pPr>
        <w:jc w:val="both"/>
        <w:rPr>
          <w:rFonts w:ascii="Times New Roman" w:hAnsi="Times New Roman" w:cs="Times New Roman"/>
          <w:sz w:val="24"/>
          <w:szCs w:val="24"/>
        </w:rPr>
      </w:pPr>
      <w:r w:rsidRPr="008A5D87">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 Pracy.</w:t>
      </w:r>
    </w:p>
    <w:p w14:paraId="63B1267B" w14:textId="77777777" w:rsidR="008A5D87" w:rsidRDefault="008A5D87" w:rsidP="00EE63FE">
      <w:pPr>
        <w:jc w:val="both"/>
        <w:rPr>
          <w:rFonts w:ascii="Times New Roman" w:hAnsi="Times New Roman" w:cs="Times New Roman"/>
          <w:sz w:val="24"/>
          <w:szCs w:val="24"/>
        </w:rPr>
      </w:pPr>
      <w:r w:rsidRPr="008A5D87">
        <w:rPr>
          <w:rFonts w:ascii="Times New Roman" w:hAnsi="Times New Roman" w:cs="Times New Roman"/>
          <w:sz w:val="24"/>
          <w:szCs w:val="24"/>
        </w:rPr>
        <w:t xml:space="preserve">* RODO - rozporządzenie Parlamentu Europejskiego i Rady (UE) 2016/679 z dnia 27 kwietnia 2016 r. w sprawie ochrony osób fizycznych w związku z przetwarzaniem danych osobowych i </w:t>
      </w:r>
      <w:r w:rsidRPr="008A5D87">
        <w:rPr>
          <w:rFonts w:ascii="Times New Roman" w:hAnsi="Times New Roman" w:cs="Times New Roman"/>
          <w:sz w:val="24"/>
          <w:szCs w:val="24"/>
        </w:rPr>
        <w:lastRenderedPageBreak/>
        <w:t>w sprawie swobodnego przepływu takich danych oraz uchylenia dyrektywy 95/46/WE (ogólne rozporządzenie o ochronie danych) (Dz. Urz. UE L 119 z 04.05.2016, str. 1).</w:t>
      </w:r>
    </w:p>
    <w:p w14:paraId="0500D45F" w14:textId="77777777" w:rsidR="00305C68" w:rsidRPr="008A5D87" w:rsidRDefault="00305C68" w:rsidP="008A5D87">
      <w:pPr>
        <w:rPr>
          <w:rFonts w:ascii="Times New Roman" w:hAnsi="Times New Roman" w:cs="Times New Roman"/>
          <w:sz w:val="24"/>
          <w:szCs w:val="24"/>
        </w:rPr>
      </w:pPr>
    </w:p>
    <w:p w14:paraId="0604C551" w14:textId="351B774C" w:rsidR="008A5D87" w:rsidRPr="00305C68" w:rsidRDefault="008A5D87" w:rsidP="0022599F">
      <w:pPr>
        <w:pStyle w:val="Akapitzlist"/>
        <w:numPr>
          <w:ilvl w:val="0"/>
          <w:numId w:val="6"/>
        </w:numPr>
        <w:spacing w:after="240"/>
        <w:ind w:hanging="720"/>
        <w:rPr>
          <w:rFonts w:ascii="Times New Roman" w:hAnsi="Times New Roman" w:cs="Times New Roman"/>
          <w:b/>
          <w:bCs/>
          <w:sz w:val="24"/>
          <w:szCs w:val="24"/>
        </w:rPr>
      </w:pPr>
      <w:r w:rsidRPr="00305C68">
        <w:rPr>
          <w:rFonts w:ascii="Times New Roman" w:hAnsi="Times New Roman" w:cs="Times New Roman"/>
          <w:b/>
          <w:bCs/>
          <w:sz w:val="24"/>
          <w:szCs w:val="24"/>
        </w:rPr>
        <w:t>INFORMACJA O ZASTRZEŻENIU MOŻLIWOŚCI UBIEGANIA SIĘ O UDZIELENIE ZAMÓWIENIA WYŁĄCZNIE PRZEZ WYKONAWCÓW, O KTÓRYCH MOWA W ART. 94 USTAWY</w:t>
      </w:r>
    </w:p>
    <w:p w14:paraId="00126FD9" w14:textId="77777777" w:rsidR="008A5D87" w:rsidRDefault="008A5D87" w:rsidP="0022599F">
      <w:pPr>
        <w:spacing w:after="480"/>
        <w:rPr>
          <w:rFonts w:ascii="Times New Roman" w:hAnsi="Times New Roman" w:cs="Times New Roman"/>
          <w:sz w:val="24"/>
          <w:szCs w:val="24"/>
        </w:rPr>
      </w:pPr>
      <w:r w:rsidRPr="008A5D87">
        <w:rPr>
          <w:rFonts w:ascii="Times New Roman" w:hAnsi="Times New Roman" w:cs="Times New Roman"/>
          <w:sz w:val="24"/>
          <w:szCs w:val="24"/>
        </w:rPr>
        <w:t>Zamawiający nie zastrzega możliwości ubiegania się o udzielenie zamówienia wyłącznie przez Wykonawców, o których mowa w art. 94 Ustawy.</w:t>
      </w:r>
    </w:p>
    <w:p w14:paraId="2C7E84A8" w14:textId="253878DC" w:rsidR="008A5D87" w:rsidRPr="00305C68" w:rsidRDefault="008A5D87">
      <w:pPr>
        <w:pStyle w:val="Akapitzlist"/>
        <w:numPr>
          <w:ilvl w:val="0"/>
          <w:numId w:val="7"/>
        </w:numPr>
        <w:tabs>
          <w:tab w:val="left" w:pos="993"/>
        </w:tabs>
        <w:ind w:left="567" w:hanging="567"/>
        <w:rPr>
          <w:rFonts w:ascii="Times New Roman" w:hAnsi="Times New Roman" w:cs="Times New Roman"/>
          <w:b/>
          <w:bCs/>
          <w:sz w:val="24"/>
          <w:szCs w:val="24"/>
        </w:rPr>
      </w:pPr>
      <w:r w:rsidRPr="00305C68">
        <w:rPr>
          <w:rFonts w:ascii="Times New Roman" w:hAnsi="Times New Roman" w:cs="Times New Roman"/>
          <w:b/>
          <w:bCs/>
          <w:sz w:val="24"/>
          <w:szCs w:val="24"/>
        </w:rPr>
        <w:t>OFERTY CZĘŚCIOWE</w:t>
      </w:r>
    </w:p>
    <w:p w14:paraId="0CB3FE3F" w14:textId="77777777" w:rsidR="008A5D87" w:rsidRPr="008A5D87" w:rsidRDefault="008A5D87" w:rsidP="008A5D87">
      <w:pPr>
        <w:rPr>
          <w:rFonts w:ascii="Times New Roman" w:hAnsi="Times New Roman" w:cs="Times New Roman"/>
          <w:sz w:val="24"/>
          <w:szCs w:val="24"/>
        </w:rPr>
      </w:pPr>
      <w:r w:rsidRPr="008A5D87">
        <w:rPr>
          <w:rFonts w:ascii="Times New Roman" w:hAnsi="Times New Roman" w:cs="Times New Roman"/>
          <w:sz w:val="24"/>
          <w:szCs w:val="24"/>
        </w:rPr>
        <w:t>Zamawiający nie dopuszcza składania ofert częściowych.</w:t>
      </w:r>
    </w:p>
    <w:p w14:paraId="702D68DC" w14:textId="77777777" w:rsidR="008A5D87" w:rsidRDefault="008A5D87" w:rsidP="00233079">
      <w:pPr>
        <w:tabs>
          <w:tab w:val="left" w:pos="1418"/>
        </w:tabs>
        <w:jc w:val="both"/>
        <w:rPr>
          <w:rFonts w:ascii="Times New Roman" w:hAnsi="Times New Roman" w:cs="Times New Roman"/>
          <w:sz w:val="24"/>
          <w:szCs w:val="24"/>
        </w:rPr>
      </w:pPr>
      <w:r w:rsidRPr="008A5D87">
        <w:rPr>
          <w:rFonts w:ascii="Times New Roman" w:hAnsi="Times New Roman" w:cs="Times New Roman"/>
          <w:sz w:val="24"/>
          <w:szCs w:val="24"/>
        </w:rPr>
        <w:t>Przedmiot zamówienia tworzy nierozerwalną całość, co oznacza, że nie może zostać podzielony na części, ze względów technicznych, organizacyjnych i ekonomicznych, a brak podziału zamówienia na część nie zakłóca konkurencji w ramach postępowania.</w:t>
      </w:r>
    </w:p>
    <w:p w14:paraId="69C46873" w14:textId="0F2DC646" w:rsidR="00BC35A5" w:rsidRPr="00BC35A5" w:rsidRDefault="00BC35A5" w:rsidP="00BC35A5">
      <w:pPr>
        <w:shd w:val="clear" w:color="auto" w:fill="FFFFFF"/>
        <w:spacing w:after="120" w:line="240" w:lineRule="auto"/>
        <w:jc w:val="both"/>
        <w:rPr>
          <w:rFonts w:ascii="Times New Roman" w:eastAsia="Times New Roman" w:hAnsi="Times New Roman" w:cs="Times New Roman"/>
          <w:bCs/>
          <w:color w:val="000000"/>
          <w:kern w:val="0"/>
          <w:sz w:val="24"/>
          <w:szCs w:val="24"/>
          <w:lang w:eastAsia="pl-PL"/>
          <w14:ligatures w14:val="none"/>
        </w:rPr>
      </w:pPr>
      <w:r w:rsidRPr="00BC35A5">
        <w:rPr>
          <w:rFonts w:ascii="Times New Roman" w:eastAsia="Times New Roman" w:hAnsi="Times New Roman" w:cs="Times New Roman"/>
          <w:bCs/>
          <w:color w:val="000000"/>
          <w:kern w:val="0"/>
          <w:sz w:val="24"/>
          <w:szCs w:val="24"/>
          <w:lang w:eastAsia="pl-PL"/>
          <w14:ligatures w14:val="none"/>
        </w:rPr>
        <w:t xml:space="preserve">Biorąc pod uwagę zakres zamówienia, a także udział w podobnych wcześniej przeprowadzonych postępowaniach potencjalnych Wykonawców, którymi w większości są </w:t>
      </w:r>
      <w:r>
        <w:rPr>
          <w:rFonts w:ascii="Times New Roman" w:eastAsia="Times New Roman" w:hAnsi="Times New Roman" w:cs="Times New Roman"/>
          <w:bCs/>
          <w:color w:val="000000"/>
          <w:kern w:val="0"/>
          <w:sz w:val="24"/>
          <w:szCs w:val="24"/>
          <w:lang w:eastAsia="pl-PL"/>
          <w14:ligatures w14:val="none"/>
        </w:rPr>
        <w:t xml:space="preserve">mikro, </w:t>
      </w:r>
      <w:r w:rsidRPr="00BC35A5">
        <w:rPr>
          <w:rFonts w:ascii="Times New Roman" w:eastAsia="Times New Roman" w:hAnsi="Times New Roman" w:cs="Times New Roman"/>
          <w:bCs/>
          <w:color w:val="000000"/>
          <w:kern w:val="0"/>
          <w:sz w:val="24"/>
          <w:szCs w:val="24"/>
          <w:lang w:eastAsia="pl-PL"/>
          <w14:ligatures w14:val="none"/>
        </w:rPr>
        <w:t>małe i średnie przedsiębiorstwa, Zamawiający uznał iż, podział zamówienia na części utrudniłby pod względem organizacyjnym i technicznym wykonanie zamówienia jak również wpłynąłby na zwiększenie kosztów inwestycji. Potrzeba skoordynowania działań różnych wykonawców realizujących poszczególne części zamówienia mogłaby poważnie zagrozić właściwemu i terminowemu wykonaniu zamówienia.</w:t>
      </w:r>
    </w:p>
    <w:p w14:paraId="2EE7EB2E" w14:textId="2EEC856D" w:rsidR="00BC35A5" w:rsidRPr="00BC35A5" w:rsidRDefault="00BC35A5" w:rsidP="00BC35A5">
      <w:pPr>
        <w:shd w:val="clear" w:color="auto" w:fill="FFFFFF"/>
        <w:spacing w:after="120" w:line="240" w:lineRule="auto"/>
        <w:jc w:val="both"/>
        <w:rPr>
          <w:rFonts w:ascii="Times New Roman" w:eastAsia="Times New Roman" w:hAnsi="Times New Roman" w:cs="Times New Roman"/>
          <w:bCs/>
          <w:color w:val="000000"/>
          <w:kern w:val="0"/>
          <w:sz w:val="24"/>
          <w:szCs w:val="24"/>
          <w:lang w:eastAsia="pl-PL"/>
          <w14:ligatures w14:val="none"/>
        </w:rPr>
      </w:pPr>
      <w:r w:rsidRPr="00BC35A5">
        <w:rPr>
          <w:rFonts w:ascii="Times New Roman" w:eastAsia="Times New Roman" w:hAnsi="Times New Roman" w:cs="Times New Roman"/>
          <w:bCs/>
          <w:color w:val="000000"/>
          <w:kern w:val="0"/>
          <w:sz w:val="24"/>
          <w:szCs w:val="24"/>
          <w:lang w:eastAsia="pl-PL"/>
          <w14:ligatures w14:val="none"/>
        </w:rPr>
        <w:t xml:space="preserve">W związku z powyższym wskazane jest aby wykonywał go jeden Wykonawca ze względu na ściśle ze sobą powiązane etapy robót, oraz ze względu na zachowanie rygorów technologicznych oraz udzieloną gwarancję na wykonaną </w:t>
      </w:r>
      <w:r>
        <w:rPr>
          <w:rFonts w:ascii="Times New Roman" w:eastAsia="Times New Roman" w:hAnsi="Times New Roman" w:cs="Times New Roman"/>
          <w:bCs/>
          <w:color w:val="000000"/>
          <w:kern w:val="0"/>
          <w:sz w:val="24"/>
          <w:szCs w:val="24"/>
          <w:lang w:eastAsia="pl-PL"/>
          <w14:ligatures w14:val="none"/>
        </w:rPr>
        <w:t>usługę</w:t>
      </w:r>
      <w:r w:rsidRPr="00BC35A5">
        <w:rPr>
          <w:rFonts w:ascii="Times New Roman" w:eastAsia="Times New Roman" w:hAnsi="Times New Roman" w:cs="Times New Roman"/>
          <w:bCs/>
          <w:color w:val="000000"/>
          <w:kern w:val="0"/>
          <w:sz w:val="24"/>
          <w:szCs w:val="24"/>
          <w:lang w:eastAsia="pl-PL"/>
          <w14:ligatures w14:val="none"/>
        </w:rPr>
        <w:t>.</w:t>
      </w:r>
    </w:p>
    <w:p w14:paraId="424B3447" w14:textId="77777777" w:rsidR="00305C68" w:rsidRPr="008A5D87" w:rsidRDefault="00305C68" w:rsidP="008A5D87">
      <w:pPr>
        <w:rPr>
          <w:rFonts w:ascii="Times New Roman" w:hAnsi="Times New Roman" w:cs="Times New Roman"/>
          <w:sz w:val="24"/>
          <w:szCs w:val="24"/>
        </w:rPr>
      </w:pPr>
    </w:p>
    <w:p w14:paraId="191CC60C" w14:textId="6F397A53" w:rsidR="008A5D87" w:rsidRPr="00305C68" w:rsidRDefault="008A5D87">
      <w:pPr>
        <w:pStyle w:val="Akapitzlist"/>
        <w:numPr>
          <w:ilvl w:val="0"/>
          <w:numId w:val="7"/>
        </w:numPr>
        <w:ind w:left="426" w:hanging="426"/>
        <w:rPr>
          <w:rFonts w:ascii="Times New Roman" w:hAnsi="Times New Roman" w:cs="Times New Roman"/>
          <w:b/>
          <w:bCs/>
          <w:sz w:val="24"/>
          <w:szCs w:val="24"/>
        </w:rPr>
      </w:pPr>
      <w:r w:rsidRPr="00305C68">
        <w:rPr>
          <w:rFonts w:ascii="Times New Roman" w:hAnsi="Times New Roman" w:cs="Times New Roman"/>
          <w:b/>
          <w:bCs/>
          <w:sz w:val="24"/>
          <w:szCs w:val="24"/>
        </w:rPr>
        <w:t>OFERTY WARIANTOWE</w:t>
      </w:r>
    </w:p>
    <w:p w14:paraId="7FE6733A" w14:textId="77777777" w:rsidR="008A5D87" w:rsidRPr="008A5D87" w:rsidRDefault="008A5D87" w:rsidP="008A5D87">
      <w:pPr>
        <w:rPr>
          <w:rFonts w:ascii="Times New Roman" w:hAnsi="Times New Roman" w:cs="Times New Roman"/>
          <w:sz w:val="24"/>
          <w:szCs w:val="24"/>
        </w:rPr>
      </w:pPr>
      <w:r w:rsidRPr="008A5D87">
        <w:rPr>
          <w:rFonts w:ascii="Times New Roman" w:hAnsi="Times New Roman" w:cs="Times New Roman"/>
          <w:sz w:val="24"/>
          <w:szCs w:val="24"/>
        </w:rPr>
        <w:t>Zamawiający nie dopuszcza składania ofert wariantowych.</w:t>
      </w:r>
    </w:p>
    <w:p w14:paraId="46DF731A" w14:textId="2B5D0BAB" w:rsidR="008A5D87" w:rsidRPr="00305C68" w:rsidRDefault="008A5D87" w:rsidP="00305C68">
      <w:pPr>
        <w:pStyle w:val="Akapitzlist"/>
        <w:rPr>
          <w:rFonts w:ascii="Times New Roman" w:hAnsi="Times New Roman" w:cs="Times New Roman"/>
          <w:sz w:val="24"/>
          <w:szCs w:val="24"/>
        </w:rPr>
      </w:pPr>
    </w:p>
    <w:p w14:paraId="054F902E" w14:textId="39B9D001" w:rsidR="008A5D87" w:rsidRPr="00305C68" w:rsidRDefault="008A5D87">
      <w:pPr>
        <w:pStyle w:val="Akapitzlist"/>
        <w:numPr>
          <w:ilvl w:val="0"/>
          <w:numId w:val="7"/>
        </w:numPr>
        <w:ind w:left="426" w:hanging="426"/>
        <w:rPr>
          <w:rFonts w:ascii="Times New Roman" w:hAnsi="Times New Roman" w:cs="Times New Roman"/>
          <w:b/>
          <w:bCs/>
          <w:sz w:val="24"/>
          <w:szCs w:val="24"/>
        </w:rPr>
      </w:pPr>
      <w:r w:rsidRPr="00305C68">
        <w:rPr>
          <w:rFonts w:ascii="Times New Roman" w:hAnsi="Times New Roman" w:cs="Times New Roman"/>
          <w:b/>
          <w:bCs/>
          <w:sz w:val="24"/>
          <w:szCs w:val="24"/>
        </w:rPr>
        <w:t>TERMIN WYKONANIA ZAMÓWIENIA</w:t>
      </w:r>
    </w:p>
    <w:p w14:paraId="190D6C61" w14:textId="2BA1EAA6" w:rsidR="007F2862" w:rsidRPr="00543725" w:rsidRDefault="007F2862" w:rsidP="008E5717">
      <w:pPr>
        <w:spacing w:after="0" w:line="240" w:lineRule="auto"/>
        <w:jc w:val="both"/>
        <w:rPr>
          <w:rFonts w:ascii="Times New Roman" w:eastAsia="Times New Roman" w:hAnsi="Times New Roman" w:cs="Times New Roman"/>
          <w:b/>
          <w:bCs/>
          <w:kern w:val="0"/>
          <w:sz w:val="24"/>
          <w:szCs w:val="24"/>
          <w:lang w:eastAsia="pl-PL"/>
          <w14:ligatures w14:val="none"/>
        </w:rPr>
      </w:pPr>
      <w:r w:rsidRPr="00543725">
        <w:rPr>
          <w:rFonts w:ascii="Times New Roman" w:eastAsia="Times New Roman" w:hAnsi="Times New Roman" w:cs="Times New Roman"/>
          <w:b/>
          <w:bCs/>
          <w:kern w:val="0"/>
          <w:sz w:val="24"/>
          <w:szCs w:val="24"/>
          <w:lang w:eastAsia="pl-PL"/>
          <w14:ligatures w14:val="none"/>
        </w:rPr>
        <w:t>Zamawiający wymaga, aby przedmiot zamówienia został zrealizowany</w:t>
      </w:r>
      <w:r w:rsidR="009862B4" w:rsidRPr="00543725">
        <w:rPr>
          <w:rFonts w:ascii="Times New Roman" w:eastAsia="Times New Roman" w:hAnsi="Times New Roman" w:cs="Times New Roman"/>
          <w:b/>
          <w:bCs/>
          <w:kern w:val="0"/>
          <w:sz w:val="24"/>
          <w:szCs w:val="24"/>
          <w:lang w:eastAsia="pl-PL"/>
          <w14:ligatures w14:val="none"/>
        </w:rPr>
        <w:t xml:space="preserve"> </w:t>
      </w:r>
      <w:r w:rsidRPr="00543725">
        <w:rPr>
          <w:rFonts w:ascii="Times New Roman" w:eastAsia="Times New Roman" w:hAnsi="Times New Roman" w:cs="Times New Roman"/>
          <w:b/>
          <w:bCs/>
          <w:kern w:val="0"/>
          <w:sz w:val="24"/>
          <w:szCs w:val="24"/>
          <w:lang w:eastAsia="pl-PL"/>
          <w14:ligatures w14:val="none"/>
        </w:rPr>
        <w:t>z zachowaniem następujących terminów:</w:t>
      </w:r>
    </w:p>
    <w:p w14:paraId="0E9A48FE" w14:textId="77777777" w:rsidR="009862B4" w:rsidRPr="00233079" w:rsidRDefault="009862B4" w:rsidP="008E5717">
      <w:pPr>
        <w:spacing w:after="0" w:line="240" w:lineRule="auto"/>
        <w:jc w:val="both"/>
        <w:rPr>
          <w:rFonts w:ascii="Times New Roman" w:eastAsia="Times New Roman" w:hAnsi="Times New Roman" w:cs="Times New Roman"/>
          <w:kern w:val="0"/>
          <w:sz w:val="24"/>
          <w:szCs w:val="24"/>
          <w:highlight w:val="green"/>
          <w:lang w:eastAsia="pl-PL"/>
          <w14:ligatures w14:val="none"/>
        </w:rPr>
      </w:pPr>
    </w:p>
    <w:p w14:paraId="53658E5B" w14:textId="77777777" w:rsidR="00CC03AD" w:rsidRDefault="00CC03AD" w:rsidP="006246B1">
      <w:pPr>
        <w:pStyle w:val="Akapitzlist"/>
        <w:widowControl w:val="0"/>
        <w:numPr>
          <w:ilvl w:val="0"/>
          <w:numId w:val="52"/>
        </w:numPr>
        <w:autoSpaceDE w:val="0"/>
        <w:autoSpaceDN w:val="0"/>
        <w:adjustRightInd w:val="0"/>
        <w:spacing w:before="60" w:after="60" w:line="276" w:lineRule="auto"/>
        <w:ind w:left="426" w:hanging="426"/>
        <w:jc w:val="both"/>
        <w:rPr>
          <w:rFonts w:ascii="Times New Roman" w:eastAsia="Times New Roman" w:hAnsi="Times New Roman"/>
          <w:lang w:eastAsia="pl-PL"/>
        </w:rPr>
      </w:pPr>
      <w:bookmarkStart w:id="10" w:name="_Hlk188959141"/>
      <w:bookmarkStart w:id="11" w:name="_Hlk197346945"/>
      <w:r w:rsidRPr="005D6087">
        <w:rPr>
          <w:rFonts w:ascii="Times New Roman" w:eastAsia="Times New Roman" w:hAnsi="Times New Roman"/>
          <w:b/>
          <w:bCs/>
          <w:lang w:eastAsia="pl-PL"/>
        </w:rPr>
        <w:t>etap I</w:t>
      </w:r>
      <w:r>
        <w:rPr>
          <w:rFonts w:ascii="Times New Roman" w:eastAsia="Times New Roman" w:hAnsi="Times New Roman"/>
          <w:lang w:eastAsia="pl-PL"/>
        </w:rPr>
        <w:t xml:space="preserve"> – opracowanie i przekazanie propozycji planu zagospodarowania terenu (</w:t>
      </w:r>
      <w:r w:rsidRPr="00AE127A">
        <w:rPr>
          <w:rFonts w:ascii="Times New Roman" w:hAnsi="Times New Roman"/>
        </w:rPr>
        <w:t>koncepcja obejmująca</w:t>
      </w:r>
      <w:r>
        <w:rPr>
          <w:rFonts w:ascii="Times New Roman" w:hAnsi="Times New Roman"/>
        </w:rPr>
        <w:t xml:space="preserve"> przebieg drogi w planie i profile oraz</w:t>
      </w:r>
      <w:r w:rsidRPr="00AE127A">
        <w:rPr>
          <w:rFonts w:ascii="Times New Roman" w:hAnsi="Times New Roman"/>
        </w:rPr>
        <w:t xml:space="preserve"> przekroje konstrukcyjne</w:t>
      </w:r>
      <w:r>
        <w:rPr>
          <w:rFonts w:ascii="Times New Roman" w:eastAsia="Times New Roman" w:hAnsi="Times New Roman"/>
          <w:lang w:eastAsia="pl-PL"/>
        </w:rPr>
        <w:t xml:space="preserve">) – w terminie </w:t>
      </w:r>
      <w:r w:rsidRPr="005D6087">
        <w:rPr>
          <w:rFonts w:ascii="Times New Roman" w:eastAsia="Times New Roman" w:hAnsi="Times New Roman"/>
          <w:b/>
          <w:bCs/>
          <w:lang w:eastAsia="pl-PL"/>
        </w:rPr>
        <w:t>do</w:t>
      </w:r>
      <w:r>
        <w:rPr>
          <w:rFonts w:ascii="Times New Roman" w:eastAsia="Times New Roman" w:hAnsi="Times New Roman"/>
          <w:lang w:eastAsia="pl-PL"/>
        </w:rPr>
        <w:t xml:space="preserve"> </w:t>
      </w:r>
      <w:r>
        <w:rPr>
          <w:rFonts w:ascii="Times New Roman" w:eastAsia="Times New Roman" w:hAnsi="Times New Roman"/>
          <w:b/>
          <w:bCs/>
          <w:lang w:eastAsia="pl-PL"/>
        </w:rPr>
        <w:t>3</w:t>
      </w:r>
      <w:r w:rsidRPr="005D6087">
        <w:rPr>
          <w:rFonts w:ascii="Times New Roman" w:eastAsia="Times New Roman" w:hAnsi="Times New Roman"/>
          <w:b/>
          <w:bCs/>
          <w:lang w:eastAsia="pl-PL"/>
        </w:rPr>
        <w:t xml:space="preserve"> miesięcy od daty podpisania umowy</w:t>
      </w:r>
      <w:r>
        <w:rPr>
          <w:rFonts w:ascii="Times New Roman" w:eastAsia="Times New Roman" w:hAnsi="Times New Roman"/>
          <w:lang w:eastAsia="pl-PL"/>
        </w:rPr>
        <w:t>,</w:t>
      </w:r>
    </w:p>
    <w:p w14:paraId="7A13270D" w14:textId="77777777" w:rsidR="00CC03AD" w:rsidRDefault="00CC03AD" w:rsidP="006246B1">
      <w:pPr>
        <w:pStyle w:val="Akapitzlist"/>
        <w:widowControl w:val="0"/>
        <w:numPr>
          <w:ilvl w:val="0"/>
          <w:numId w:val="52"/>
        </w:numPr>
        <w:autoSpaceDE w:val="0"/>
        <w:autoSpaceDN w:val="0"/>
        <w:adjustRightInd w:val="0"/>
        <w:spacing w:before="60" w:after="60" w:line="276" w:lineRule="auto"/>
        <w:ind w:left="426" w:hanging="426"/>
        <w:jc w:val="both"/>
        <w:rPr>
          <w:rFonts w:ascii="Times New Roman" w:eastAsia="Times New Roman" w:hAnsi="Times New Roman"/>
          <w:lang w:eastAsia="pl-PL"/>
        </w:rPr>
      </w:pPr>
      <w:r w:rsidRPr="005D6087">
        <w:rPr>
          <w:rFonts w:ascii="Times New Roman" w:eastAsia="Times New Roman" w:hAnsi="Times New Roman"/>
          <w:b/>
          <w:bCs/>
          <w:lang w:eastAsia="pl-PL"/>
        </w:rPr>
        <w:t>etap II</w:t>
      </w:r>
      <w:r>
        <w:rPr>
          <w:rFonts w:ascii="Times New Roman" w:eastAsia="Times New Roman" w:hAnsi="Times New Roman"/>
          <w:lang w:eastAsia="pl-PL"/>
        </w:rPr>
        <w:t xml:space="preserve"> – opracowanie projektu zagospodarowania działki lub terenu, projektu architektoniczno-budowlanego oraz pozyskanie pozostałych dokumentów niezbędnych dla uzyskania decyzji o zezwoleniu na realizację inwestycji drogowej oraz sporządzenia wniosku o wydanie decyzji ZRID – w terminie </w:t>
      </w:r>
      <w:r>
        <w:rPr>
          <w:rFonts w:ascii="Times New Roman" w:eastAsia="Times New Roman" w:hAnsi="Times New Roman"/>
          <w:b/>
          <w:bCs/>
          <w:lang w:eastAsia="pl-PL"/>
        </w:rPr>
        <w:t>do 12</w:t>
      </w:r>
      <w:r w:rsidRPr="005D6087">
        <w:rPr>
          <w:rFonts w:ascii="Times New Roman" w:eastAsia="Times New Roman" w:hAnsi="Times New Roman"/>
          <w:b/>
          <w:bCs/>
          <w:lang w:eastAsia="pl-PL"/>
        </w:rPr>
        <w:t xml:space="preserve"> miesięcy od daty podpisania umowy</w:t>
      </w:r>
      <w:r>
        <w:rPr>
          <w:rFonts w:ascii="Times New Roman" w:eastAsia="Times New Roman" w:hAnsi="Times New Roman"/>
          <w:lang w:eastAsia="pl-PL"/>
        </w:rPr>
        <w:t>,</w:t>
      </w:r>
    </w:p>
    <w:p w14:paraId="28005DB2" w14:textId="3361E99F" w:rsidR="009862B4" w:rsidRPr="00CC03AD" w:rsidRDefault="00CC03AD" w:rsidP="006246B1">
      <w:pPr>
        <w:pStyle w:val="Akapitzlist"/>
        <w:widowControl w:val="0"/>
        <w:numPr>
          <w:ilvl w:val="0"/>
          <w:numId w:val="52"/>
        </w:numPr>
        <w:autoSpaceDE w:val="0"/>
        <w:autoSpaceDN w:val="0"/>
        <w:adjustRightInd w:val="0"/>
        <w:spacing w:before="60" w:after="0" w:line="276" w:lineRule="auto"/>
        <w:ind w:left="426" w:hanging="426"/>
        <w:jc w:val="both"/>
        <w:rPr>
          <w:rFonts w:ascii="Times New Roman" w:eastAsia="Times New Roman" w:hAnsi="Times New Roman"/>
          <w:lang w:eastAsia="pl-PL"/>
        </w:rPr>
      </w:pPr>
      <w:r w:rsidRPr="005D6087">
        <w:rPr>
          <w:rFonts w:ascii="Times New Roman" w:eastAsia="Times New Roman" w:hAnsi="Times New Roman"/>
          <w:b/>
          <w:bCs/>
          <w:lang w:eastAsia="pl-PL"/>
        </w:rPr>
        <w:t>etap III</w:t>
      </w:r>
      <w:r>
        <w:rPr>
          <w:rFonts w:ascii="Times New Roman" w:eastAsia="Times New Roman" w:hAnsi="Times New Roman"/>
          <w:lang w:eastAsia="pl-PL"/>
        </w:rPr>
        <w:t xml:space="preserve"> – opracowanie projektu technicznego, przedmiarów, kosztorysów inwestorskich, kosztorysów ofertowych, specyfikacji technicznych oraz wszelkich innych dokumentów </w:t>
      </w:r>
      <w:r>
        <w:rPr>
          <w:rFonts w:ascii="Times New Roman" w:eastAsia="Times New Roman" w:hAnsi="Times New Roman"/>
          <w:lang w:eastAsia="pl-PL"/>
        </w:rPr>
        <w:lastRenderedPageBreak/>
        <w:t xml:space="preserve">niezbędnych dla wyceny i wykonania robót budowlanych wynikających z obowiązujących przepisów prawa, jak również uzyskanie decyzji zezwolenia na realizację inwestycji drogowej oraz wyniesie punktów granicznych po podziałach – w terminie </w:t>
      </w:r>
      <w:r w:rsidRPr="00FF5A87">
        <w:rPr>
          <w:rFonts w:ascii="Times New Roman" w:eastAsia="Times New Roman" w:hAnsi="Times New Roman"/>
          <w:b/>
          <w:bCs/>
          <w:lang w:eastAsia="pl-PL"/>
        </w:rPr>
        <w:t>do</w:t>
      </w:r>
      <w:r>
        <w:rPr>
          <w:rFonts w:ascii="Times New Roman" w:eastAsia="Times New Roman" w:hAnsi="Times New Roman"/>
          <w:lang w:eastAsia="pl-PL"/>
        </w:rPr>
        <w:t xml:space="preserve"> </w:t>
      </w:r>
      <w:r w:rsidRPr="007969C7">
        <w:rPr>
          <w:rFonts w:ascii="Times New Roman" w:eastAsia="Times New Roman" w:hAnsi="Times New Roman"/>
          <w:b/>
          <w:lang w:eastAsia="pl-PL"/>
        </w:rPr>
        <w:t>30</w:t>
      </w:r>
      <w:r w:rsidRPr="007969C7">
        <w:rPr>
          <w:rFonts w:ascii="Times New Roman" w:eastAsia="Times New Roman" w:hAnsi="Times New Roman"/>
          <w:b/>
          <w:bCs/>
          <w:lang w:eastAsia="pl-PL"/>
        </w:rPr>
        <w:t>.</w:t>
      </w:r>
      <w:r>
        <w:rPr>
          <w:rFonts w:ascii="Times New Roman" w:eastAsia="Times New Roman" w:hAnsi="Times New Roman"/>
          <w:b/>
          <w:bCs/>
          <w:lang w:eastAsia="pl-PL"/>
        </w:rPr>
        <w:t>09.2026 r.</w:t>
      </w:r>
    </w:p>
    <w:bookmarkEnd w:id="10"/>
    <w:bookmarkEnd w:id="11"/>
    <w:p w14:paraId="48E7417A" w14:textId="77777777" w:rsidR="00305C68" w:rsidRPr="0022599F" w:rsidRDefault="00305C68" w:rsidP="00305C68">
      <w:pPr>
        <w:pStyle w:val="Akapitzlist"/>
        <w:rPr>
          <w:rFonts w:ascii="Times New Roman" w:hAnsi="Times New Roman" w:cs="Times New Roman"/>
          <w:sz w:val="20"/>
          <w:szCs w:val="20"/>
        </w:rPr>
      </w:pPr>
    </w:p>
    <w:p w14:paraId="5DC8151F" w14:textId="77777777" w:rsidR="00CC03AD" w:rsidRPr="0022599F" w:rsidRDefault="00CC03AD" w:rsidP="00305C68">
      <w:pPr>
        <w:pStyle w:val="Akapitzlist"/>
        <w:rPr>
          <w:rFonts w:ascii="Times New Roman" w:hAnsi="Times New Roman" w:cs="Times New Roman"/>
          <w:sz w:val="20"/>
          <w:szCs w:val="20"/>
        </w:rPr>
      </w:pPr>
    </w:p>
    <w:p w14:paraId="7294EE6B" w14:textId="7869B08D" w:rsidR="008A5D87" w:rsidRPr="00FA7B4A" w:rsidRDefault="008A5D87">
      <w:pPr>
        <w:pStyle w:val="Akapitzlist"/>
        <w:numPr>
          <w:ilvl w:val="0"/>
          <w:numId w:val="8"/>
        </w:numPr>
        <w:ind w:left="567" w:hanging="567"/>
        <w:rPr>
          <w:rFonts w:ascii="Times New Roman" w:hAnsi="Times New Roman" w:cs="Times New Roman"/>
          <w:b/>
          <w:bCs/>
          <w:sz w:val="24"/>
          <w:szCs w:val="24"/>
        </w:rPr>
      </w:pPr>
      <w:r w:rsidRPr="00FA7B4A">
        <w:rPr>
          <w:rFonts w:ascii="Times New Roman" w:hAnsi="Times New Roman" w:cs="Times New Roman"/>
          <w:b/>
          <w:bCs/>
          <w:sz w:val="24"/>
          <w:szCs w:val="24"/>
        </w:rPr>
        <w:t>PROJEKTOWANE POSTANOWIENIA UMOWY W SPRAWIE ZAMÓWIENIA PUBLICZNEGO, KTÓRE ZOSTANĄ WPROWADZONE DO TREŚCI TEJ UMOWY</w:t>
      </w:r>
    </w:p>
    <w:p w14:paraId="6E6303E1" w14:textId="77777777" w:rsidR="00FA7B4A" w:rsidRPr="00305C68" w:rsidRDefault="00FA7B4A" w:rsidP="00FA7B4A">
      <w:pPr>
        <w:pStyle w:val="Akapitzlist"/>
        <w:ind w:left="567"/>
        <w:rPr>
          <w:rFonts w:ascii="Times New Roman" w:hAnsi="Times New Roman" w:cs="Times New Roman"/>
          <w:sz w:val="24"/>
          <w:szCs w:val="24"/>
        </w:rPr>
      </w:pPr>
    </w:p>
    <w:p w14:paraId="405D503C" w14:textId="6EADFE01" w:rsidR="008A5D87" w:rsidRPr="00CF3DBD" w:rsidRDefault="008A5D87" w:rsidP="006246B1">
      <w:pPr>
        <w:pStyle w:val="Akapitzlist"/>
        <w:numPr>
          <w:ilvl w:val="0"/>
          <w:numId w:val="9"/>
        </w:numPr>
        <w:ind w:left="426" w:hanging="426"/>
        <w:rPr>
          <w:rFonts w:ascii="Times New Roman" w:hAnsi="Times New Roman" w:cs="Times New Roman"/>
          <w:sz w:val="24"/>
          <w:szCs w:val="24"/>
        </w:rPr>
      </w:pPr>
      <w:r w:rsidRPr="00CF3DBD">
        <w:rPr>
          <w:rFonts w:ascii="Times New Roman" w:hAnsi="Times New Roman" w:cs="Times New Roman"/>
          <w:sz w:val="24"/>
          <w:szCs w:val="24"/>
        </w:rPr>
        <w:t xml:space="preserve">Projektowane postanowienia umowy w sprawie zamówienia publicznego zawarto w Załączniku nr </w:t>
      </w:r>
      <w:r w:rsidR="009862B4" w:rsidRPr="00CF3DBD">
        <w:rPr>
          <w:rFonts w:ascii="Times New Roman" w:hAnsi="Times New Roman" w:cs="Times New Roman"/>
          <w:sz w:val="24"/>
          <w:szCs w:val="24"/>
          <w:highlight w:val="yellow"/>
        </w:rPr>
        <w:t>3</w:t>
      </w:r>
      <w:r w:rsidRPr="00CF3DBD">
        <w:rPr>
          <w:rFonts w:ascii="Times New Roman" w:hAnsi="Times New Roman" w:cs="Times New Roman"/>
          <w:sz w:val="24"/>
          <w:szCs w:val="24"/>
          <w:highlight w:val="yellow"/>
        </w:rPr>
        <w:t xml:space="preserve"> do SWZ</w:t>
      </w:r>
      <w:r w:rsidRPr="00CF3DBD">
        <w:rPr>
          <w:rFonts w:ascii="Times New Roman" w:hAnsi="Times New Roman" w:cs="Times New Roman"/>
          <w:sz w:val="24"/>
          <w:szCs w:val="24"/>
        </w:rPr>
        <w:t>.</w:t>
      </w:r>
    </w:p>
    <w:p w14:paraId="4F26B4CE" w14:textId="78A44BA3" w:rsidR="008A5D87" w:rsidRPr="00FA7B4A" w:rsidRDefault="008A5D87" w:rsidP="006246B1">
      <w:pPr>
        <w:pStyle w:val="Akapitzlist"/>
        <w:numPr>
          <w:ilvl w:val="0"/>
          <w:numId w:val="9"/>
        </w:numPr>
        <w:ind w:left="426" w:hanging="426"/>
        <w:jc w:val="both"/>
        <w:rPr>
          <w:rFonts w:ascii="Times New Roman" w:hAnsi="Times New Roman" w:cs="Times New Roman"/>
          <w:sz w:val="24"/>
          <w:szCs w:val="24"/>
        </w:rPr>
      </w:pPr>
      <w:r w:rsidRPr="00FA7B4A">
        <w:rPr>
          <w:rFonts w:ascii="Times New Roman" w:hAnsi="Times New Roman" w:cs="Times New Roman"/>
          <w:sz w:val="24"/>
          <w:szCs w:val="24"/>
        </w:rPr>
        <w:t>Zamawiający wymaga, aby Wykonawca zawarł z nim umowę zgodną z załączonym do specyfikacji wzorem i na warunkach w tym wzorze określonych.</w:t>
      </w:r>
    </w:p>
    <w:p w14:paraId="7E602AD5" w14:textId="72F9F9B1" w:rsidR="008A5D87" w:rsidRPr="00FA7B4A" w:rsidRDefault="008A5D87" w:rsidP="006246B1">
      <w:pPr>
        <w:pStyle w:val="Akapitzlist"/>
        <w:numPr>
          <w:ilvl w:val="0"/>
          <w:numId w:val="9"/>
        </w:numPr>
        <w:ind w:left="426" w:hanging="426"/>
        <w:jc w:val="both"/>
        <w:rPr>
          <w:rFonts w:ascii="Times New Roman" w:hAnsi="Times New Roman" w:cs="Times New Roman"/>
          <w:sz w:val="24"/>
          <w:szCs w:val="24"/>
        </w:rPr>
      </w:pPr>
      <w:r w:rsidRPr="00FA7B4A">
        <w:rPr>
          <w:rFonts w:ascii="Times New Roman" w:hAnsi="Times New Roman" w:cs="Times New Roman"/>
          <w:sz w:val="24"/>
          <w:szCs w:val="24"/>
        </w:rPr>
        <w:t>Zamawiający przewiduje możliwość dokonania istotnych zmian umowy w stosunku do treści oferty, na podstawie której dokonano wyboru Wykonawcy, zgodnie z Wzorem umowy i Ustawą.</w:t>
      </w:r>
    </w:p>
    <w:p w14:paraId="31F3B4CF" w14:textId="5F24CC86" w:rsidR="008A5D87" w:rsidRPr="00FA7B4A" w:rsidRDefault="008A5D87" w:rsidP="006246B1">
      <w:pPr>
        <w:pStyle w:val="Akapitzlist"/>
        <w:numPr>
          <w:ilvl w:val="0"/>
          <w:numId w:val="9"/>
        </w:numPr>
        <w:ind w:left="426" w:hanging="426"/>
        <w:jc w:val="both"/>
        <w:rPr>
          <w:rFonts w:ascii="Times New Roman" w:hAnsi="Times New Roman" w:cs="Times New Roman"/>
          <w:sz w:val="24"/>
          <w:szCs w:val="24"/>
        </w:rPr>
      </w:pPr>
      <w:r w:rsidRPr="00FA7B4A">
        <w:rPr>
          <w:rFonts w:ascii="Times New Roman" w:hAnsi="Times New Roman" w:cs="Times New Roman"/>
          <w:sz w:val="24"/>
          <w:szCs w:val="24"/>
        </w:rPr>
        <w:t>Wykonawca ma obowiązek udokumentować zaistniałe okoliczności powodujące zmianę umowy.</w:t>
      </w:r>
    </w:p>
    <w:p w14:paraId="6A7D6906" w14:textId="42CC54A8" w:rsidR="008A5D87" w:rsidRPr="00FA7B4A" w:rsidRDefault="008A5D87" w:rsidP="006246B1">
      <w:pPr>
        <w:pStyle w:val="Akapitzlist"/>
        <w:numPr>
          <w:ilvl w:val="0"/>
          <w:numId w:val="9"/>
        </w:numPr>
        <w:ind w:left="426" w:hanging="426"/>
        <w:jc w:val="both"/>
        <w:rPr>
          <w:rFonts w:ascii="Times New Roman" w:hAnsi="Times New Roman" w:cs="Times New Roman"/>
          <w:sz w:val="24"/>
          <w:szCs w:val="24"/>
        </w:rPr>
      </w:pPr>
      <w:r w:rsidRPr="00FA7B4A">
        <w:rPr>
          <w:rFonts w:ascii="Times New Roman" w:hAnsi="Times New Roman" w:cs="Times New Roman"/>
          <w:sz w:val="24"/>
          <w:szCs w:val="24"/>
        </w:rPr>
        <w:t>Przewidzenie przez Zamawiającego możliwości wprowadzenia istotnych zmian do zawartej umowy nie przesądza o obligatoryjności ich dokonania. Wystąpienie przesłanek zmiany umowy będzie każdorazowo podlegało szczegółowej analizie, po dokonaniu której zostanie podjęta decyzja, co do ewentualnego wprowadzenia zmiany w treści umowy.</w:t>
      </w:r>
    </w:p>
    <w:p w14:paraId="6832EB76" w14:textId="4C4A44C4" w:rsidR="008A5D87" w:rsidRPr="008A5D87" w:rsidRDefault="008A5D87" w:rsidP="008A5D87">
      <w:pPr>
        <w:rPr>
          <w:rFonts w:ascii="Times New Roman" w:hAnsi="Times New Roman" w:cs="Times New Roman"/>
          <w:sz w:val="24"/>
          <w:szCs w:val="24"/>
        </w:rPr>
      </w:pPr>
    </w:p>
    <w:p w14:paraId="047FF75F" w14:textId="77777777" w:rsidR="008A5D87" w:rsidRDefault="008A5D87">
      <w:pPr>
        <w:pStyle w:val="Akapitzlist"/>
        <w:numPr>
          <w:ilvl w:val="0"/>
          <w:numId w:val="10"/>
        </w:numPr>
        <w:ind w:left="567" w:hanging="567"/>
        <w:rPr>
          <w:rFonts w:ascii="Times New Roman" w:hAnsi="Times New Roman" w:cs="Times New Roman"/>
          <w:b/>
          <w:bCs/>
          <w:sz w:val="24"/>
          <w:szCs w:val="24"/>
        </w:rPr>
      </w:pPr>
      <w:r w:rsidRPr="00FA7B4A">
        <w:rPr>
          <w:rFonts w:ascii="Times New Roman" w:hAnsi="Times New Roman" w:cs="Times New Roman"/>
          <w:b/>
          <w:bCs/>
          <w:sz w:val="24"/>
          <w:szCs w:val="24"/>
        </w:rPr>
        <w:t>INFORMACJE O ŚRODKACH KOMUNIKACJI ELEKTRONICZNEJ, PRZY UŻYCIU KTORYCH ZAMAWIAJĄCY BĘDZIE KOMUNIKOWAŁ SIĘ Z WYKONAWCAMI ORAZ WYMAGANIA TECHNICZNE DLA DOKUMENTÓW ELEKTRONICZNYCH ORAZ ŚRODKÓW KOMUNIKACJI ELEKTRONICZNEJ</w:t>
      </w:r>
    </w:p>
    <w:p w14:paraId="2FADFD39" w14:textId="77777777" w:rsidR="00FA7B4A" w:rsidRPr="00FA7B4A" w:rsidRDefault="00FA7B4A" w:rsidP="00FA7B4A">
      <w:pPr>
        <w:pStyle w:val="Akapitzlist"/>
        <w:ind w:left="567"/>
        <w:rPr>
          <w:rFonts w:ascii="Times New Roman" w:hAnsi="Times New Roman" w:cs="Times New Roman"/>
          <w:b/>
          <w:bCs/>
          <w:sz w:val="24"/>
          <w:szCs w:val="24"/>
        </w:rPr>
      </w:pPr>
    </w:p>
    <w:p w14:paraId="3CD98E23" w14:textId="3CA1E0FA" w:rsidR="008A5D87" w:rsidRPr="00FA7B4A" w:rsidRDefault="00FA7B4A">
      <w:pPr>
        <w:pStyle w:val="Akapitzlist"/>
        <w:numPr>
          <w:ilvl w:val="1"/>
          <w:numId w:val="10"/>
        </w:numPr>
        <w:ind w:left="426" w:hanging="426"/>
        <w:rPr>
          <w:rFonts w:ascii="Times New Roman" w:hAnsi="Times New Roman" w:cs="Times New Roman"/>
          <w:sz w:val="24"/>
          <w:szCs w:val="24"/>
        </w:rPr>
      </w:pPr>
      <w:r w:rsidRPr="00FA7B4A">
        <w:rPr>
          <w:rFonts w:ascii="Times New Roman" w:hAnsi="Times New Roman" w:cs="Times New Roman"/>
          <w:sz w:val="24"/>
          <w:szCs w:val="24"/>
        </w:rPr>
        <w:t xml:space="preserve"> </w:t>
      </w:r>
      <w:r w:rsidR="008A5D87" w:rsidRPr="00FA7B4A">
        <w:rPr>
          <w:rFonts w:ascii="Times New Roman" w:hAnsi="Times New Roman" w:cs="Times New Roman"/>
          <w:sz w:val="24"/>
          <w:szCs w:val="24"/>
        </w:rPr>
        <w:t>Informacje ogólne.</w:t>
      </w:r>
    </w:p>
    <w:p w14:paraId="012EA485" w14:textId="032374D5" w:rsidR="008A5D87" w:rsidRPr="006246B1" w:rsidRDefault="008A5D87">
      <w:pPr>
        <w:pStyle w:val="Akapitzlist"/>
        <w:numPr>
          <w:ilvl w:val="0"/>
          <w:numId w:val="11"/>
        </w:numPr>
        <w:spacing w:after="0"/>
        <w:jc w:val="both"/>
        <w:rPr>
          <w:rFonts w:ascii="Times New Roman" w:hAnsi="Times New Roman" w:cs="Times New Roman"/>
          <w:sz w:val="24"/>
          <w:szCs w:val="24"/>
        </w:rPr>
      </w:pPr>
      <w:r w:rsidRPr="006246B1">
        <w:rPr>
          <w:rFonts w:ascii="Times New Roman" w:hAnsi="Times New Roman" w:cs="Times New Roman"/>
          <w:sz w:val="24"/>
          <w:szCs w:val="24"/>
        </w:rPr>
        <w:t xml:space="preserve">W postępowaniu o udzielenie zamówienia publicznego komunikacja między Zamawiającym a wykonawcami odbywa się przy użyciu Platformy e-Zamówienia, która jest dostępna pod adresem </w:t>
      </w:r>
      <w:hyperlink r:id="rId10" w:history="1">
        <w:r w:rsidR="00543725" w:rsidRPr="006246B1">
          <w:rPr>
            <w:rStyle w:val="Hipercze"/>
            <w:rFonts w:ascii="Times New Roman" w:hAnsi="Times New Roman"/>
            <w:sz w:val="24"/>
            <w:szCs w:val="24"/>
          </w:rPr>
          <w:t>https://ezamowienia.gov.pl</w:t>
        </w:r>
      </w:hyperlink>
      <w:r w:rsidR="00543725" w:rsidRPr="006246B1">
        <w:rPr>
          <w:rFonts w:ascii="Times New Roman" w:hAnsi="Times New Roman" w:cs="Times New Roman"/>
          <w:sz w:val="24"/>
          <w:szCs w:val="24"/>
        </w:rPr>
        <w:t xml:space="preserve"> </w:t>
      </w:r>
    </w:p>
    <w:p w14:paraId="3ADC1E22" w14:textId="77777777" w:rsidR="002161A1" w:rsidRPr="006246B1" w:rsidRDefault="002161A1" w:rsidP="002161A1">
      <w:pPr>
        <w:pStyle w:val="Akapitzlist"/>
        <w:spacing w:after="0"/>
        <w:jc w:val="both"/>
        <w:rPr>
          <w:rFonts w:ascii="Times New Roman" w:hAnsi="Times New Roman" w:cs="Times New Roman"/>
          <w:sz w:val="10"/>
          <w:szCs w:val="10"/>
        </w:rPr>
      </w:pPr>
    </w:p>
    <w:p w14:paraId="756A2096" w14:textId="14505675" w:rsidR="008A5D87" w:rsidRPr="006246B1" w:rsidRDefault="008A5D87">
      <w:pPr>
        <w:pStyle w:val="Akapitzlist"/>
        <w:numPr>
          <w:ilvl w:val="0"/>
          <w:numId w:val="11"/>
        </w:numPr>
        <w:spacing w:after="0"/>
        <w:jc w:val="both"/>
        <w:rPr>
          <w:rFonts w:ascii="Times New Roman" w:hAnsi="Times New Roman" w:cs="Times New Roman"/>
          <w:sz w:val="24"/>
          <w:szCs w:val="24"/>
        </w:rPr>
      </w:pPr>
      <w:r w:rsidRPr="006246B1">
        <w:rPr>
          <w:rFonts w:ascii="Times New Roman" w:hAnsi="Times New Roman" w:cs="Times New Roman"/>
          <w:sz w:val="24"/>
          <w:szCs w:val="24"/>
        </w:rPr>
        <w:t>Korzystanie z Platformy e-Zamówienia jest bezpłatne.</w:t>
      </w:r>
    </w:p>
    <w:p w14:paraId="457BF7D5" w14:textId="77777777" w:rsidR="002161A1" w:rsidRPr="006246B1" w:rsidRDefault="002161A1" w:rsidP="002161A1">
      <w:pPr>
        <w:spacing w:after="0"/>
        <w:jc w:val="both"/>
        <w:rPr>
          <w:rFonts w:ascii="Times New Roman" w:hAnsi="Times New Roman" w:cs="Times New Roman"/>
          <w:sz w:val="10"/>
          <w:szCs w:val="10"/>
        </w:rPr>
      </w:pPr>
    </w:p>
    <w:p w14:paraId="218DA4D2" w14:textId="0A1286B2" w:rsidR="008A5D87" w:rsidRPr="006246B1" w:rsidRDefault="002161A1">
      <w:pPr>
        <w:pStyle w:val="Akapitzlist"/>
        <w:numPr>
          <w:ilvl w:val="0"/>
          <w:numId w:val="63"/>
        </w:numPr>
        <w:jc w:val="both"/>
        <w:rPr>
          <w:rFonts w:ascii="Times New Roman" w:hAnsi="Times New Roman" w:cs="Times New Roman"/>
          <w:sz w:val="24"/>
          <w:szCs w:val="24"/>
        </w:rPr>
      </w:pPr>
      <w:r w:rsidRPr="006246B1">
        <w:rPr>
          <w:rFonts w:ascii="Times New Roman" w:hAnsi="Times New Roman" w:cs="Times New Roman"/>
          <w:sz w:val="24"/>
          <w:szCs w:val="24"/>
        </w:rPr>
        <w:t xml:space="preserve">Zamawiający dopuszcza również komunikację za pomocą poczty elektronicznej na adres e-mail: </w:t>
      </w:r>
      <w:hyperlink r:id="rId11" w:history="1">
        <w:r w:rsidRPr="006246B1">
          <w:rPr>
            <w:rStyle w:val="Hipercze"/>
            <w:rFonts w:ascii="Times New Roman" w:hAnsi="Times New Roman"/>
            <w:sz w:val="24"/>
            <w:szCs w:val="24"/>
          </w:rPr>
          <w:t>sekretariat@pzdgrudziadz.pl</w:t>
        </w:r>
      </w:hyperlink>
      <w:r w:rsidRPr="006246B1">
        <w:rPr>
          <w:rFonts w:ascii="Times New Roman" w:hAnsi="Times New Roman" w:cs="Times New Roman"/>
          <w:sz w:val="24"/>
          <w:szCs w:val="24"/>
        </w:rPr>
        <w:t xml:space="preserve">  (nie dotyczy składania ofert)</w:t>
      </w:r>
      <w:r w:rsidR="00BB2A38" w:rsidRPr="006246B1">
        <w:rPr>
          <w:rFonts w:ascii="Times New Roman" w:hAnsi="Times New Roman" w:cs="Times New Roman"/>
          <w:sz w:val="24"/>
          <w:szCs w:val="24"/>
        </w:rPr>
        <w:t xml:space="preserve"> </w:t>
      </w:r>
    </w:p>
    <w:p w14:paraId="278DCE88" w14:textId="77777777" w:rsidR="002161A1" w:rsidRPr="002161A1" w:rsidRDefault="002161A1" w:rsidP="002161A1">
      <w:pPr>
        <w:pStyle w:val="Akapitzlist"/>
        <w:jc w:val="both"/>
        <w:rPr>
          <w:rFonts w:ascii="Times New Roman" w:hAnsi="Times New Roman" w:cs="Times New Roman"/>
          <w:b/>
          <w:bCs/>
          <w:sz w:val="10"/>
          <w:szCs w:val="10"/>
        </w:rPr>
      </w:pPr>
    </w:p>
    <w:p w14:paraId="63EF9CFC" w14:textId="77777777" w:rsidR="00543725" w:rsidRPr="00CF3DBD" w:rsidRDefault="008A5D87">
      <w:pPr>
        <w:pStyle w:val="Akapitzlist"/>
        <w:numPr>
          <w:ilvl w:val="0"/>
          <w:numId w:val="64"/>
        </w:numPr>
        <w:jc w:val="both"/>
        <w:rPr>
          <w:rFonts w:ascii="Times New Roman" w:hAnsi="Times New Roman" w:cs="Times New Roman"/>
          <w:sz w:val="24"/>
          <w:szCs w:val="24"/>
        </w:rPr>
      </w:pPr>
      <w:r w:rsidRPr="00CF3DBD">
        <w:rPr>
          <w:rFonts w:ascii="Times New Roman" w:hAnsi="Times New Roman" w:cs="Times New Roman"/>
          <w:sz w:val="24"/>
          <w:szCs w:val="24"/>
        </w:rPr>
        <w:t xml:space="preserve">Adres strony internetowej prowadzonego postępowania (link prowadzący bezpośrednio do widoku postępowania na Platformie e-Zamówienia): </w:t>
      </w:r>
    </w:p>
    <w:p w14:paraId="51F8C323" w14:textId="59B39925" w:rsidR="008A5D87" w:rsidRPr="00355F46" w:rsidRDefault="00355F46" w:rsidP="00543725">
      <w:pPr>
        <w:pStyle w:val="Akapitzlist"/>
        <w:jc w:val="both"/>
        <w:rPr>
          <w:rFonts w:ascii="Times New Roman" w:hAnsi="Times New Roman" w:cs="Times New Roman"/>
          <w:color w:val="0070C0"/>
          <w:sz w:val="24"/>
          <w:szCs w:val="24"/>
        </w:rPr>
      </w:pPr>
      <w:r w:rsidRPr="00355F46">
        <w:rPr>
          <w:rFonts w:ascii="Times New Roman" w:hAnsi="Times New Roman" w:cs="Times New Roman"/>
          <w:color w:val="0070C0"/>
          <w:sz w:val="24"/>
          <w:szCs w:val="24"/>
        </w:rPr>
        <w:t>https://ezamowienia.</w:t>
      </w:r>
      <w:r w:rsidRPr="00AE5115">
        <w:rPr>
          <w:rFonts w:ascii="Times New Roman" w:hAnsi="Times New Roman" w:cs="Times New Roman"/>
          <w:color w:val="0070C0"/>
          <w:sz w:val="24"/>
          <w:szCs w:val="24"/>
        </w:rPr>
        <w:t>gov.pl/mp-client/tenders/</w:t>
      </w:r>
      <w:r w:rsidR="00AE5115" w:rsidRPr="00AE5115">
        <w:rPr>
          <w:rFonts w:ascii="Times New Roman" w:hAnsi="Times New Roman" w:cs="Times New Roman"/>
          <w:color w:val="0070C0"/>
          <w:sz w:val="24"/>
          <w:szCs w:val="24"/>
        </w:rPr>
        <w:t>ocds-148610-b45dc2a2-267d-4efe-aec9-176d7fdce1aa</w:t>
      </w:r>
    </w:p>
    <w:p w14:paraId="6291B04C" w14:textId="77777777" w:rsidR="002161A1" w:rsidRPr="002161A1" w:rsidRDefault="002161A1" w:rsidP="00543725">
      <w:pPr>
        <w:pStyle w:val="Akapitzlist"/>
        <w:jc w:val="both"/>
        <w:rPr>
          <w:rFonts w:ascii="Times New Roman" w:hAnsi="Times New Roman" w:cs="Times New Roman"/>
          <w:sz w:val="10"/>
          <w:szCs w:val="10"/>
          <w:highlight w:val="yellow"/>
        </w:rPr>
      </w:pPr>
    </w:p>
    <w:p w14:paraId="4F62EE0E" w14:textId="77777777" w:rsidR="008A5D87" w:rsidRDefault="008A5D87" w:rsidP="008E5717">
      <w:pPr>
        <w:pStyle w:val="Akapitzlist"/>
        <w:jc w:val="both"/>
        <w:rPr>
          <w:rFonts w:ascii="Times New Roman" w:hAnsi="Times New Roman" w:cs="Times New Roman"/>
          <w:sz w:val="24"/>
          <w:szCs w:val="24"/>
        </w:rPr>
      </w:pPr>
      <w:r w:rsidRPr="00FA7B4A">
        <w:rPr>
          <w:rFonts w:ascii="Times New Roman" w:hAnsi="Times New Roman" w:cs="Times New Roman"/>
          <w:sz w:val="24"/>
          <w:szCs w:val="24"/>
        </w:rPr>
        <w:t>Postępowanie można wyszukać również ze strony głównej Platformy e-Zamówienia (przycisk „Przeglądaj postępowania / konkursy”).</w:t>
      </w:r>
    </w:p>
    <w:p w14:paraId="382E52DA" w14:textId="77777777" w:rsidR="0022599F" w:rsidRPr="00FA7B4A" w:rsidRDefault="0022599F" w:rsidP="008E5717">
      <w:pPr>
        <w:pStyle w:val="Akapitzlist"/>
        <w:jc w:val="both"/>
        <w:rPr>
          <w:rFonts w:ascii="Times New Roman" w:hAnsi="Times New Roman" w:cs="Times New Roman"/>
          <w:sz w:val="24"/>
          <w:szCs w:val="24"/>
        </w:rPr>
      </w:pPr>
    </w:p>
    <w:p w14:paraId="431004A4" w14:textId="77777777" w:rsidR="00543725" w:rsidRPr="00D1551B" w:rsidRDefault="008A5D87">
      <w:pPr>
        <w:pStyle w:val="Akapitzlist"/>
        <w:numPr>
          <w:ilvl w:val="0"/>
          <w:numId w:val="64"/>
        </w:numPr>
        <w:spacing w:line="360" w:lineRule="auto"/>
        <w:rPr>
          <w:rFonts w:ascii="Times New Roman" w:hAnsi="Times New Roman" w:cs="Times New Roman"/>
          <w:sz w:val="24"/>
          <w:szCs w:val="24"/>
        </w:rPr>
      </w:pPr>
      <w:r w:rsidRPr="00D1551B">
        <w:rPr>
          <w:rFonts w:ascii="Times New Roman" w:hAnsi="Times New Roman" w:cs="Times New Roman"/>
          <w:sz w:val="24"/>
          <w:szCs w:val="24"/>
        </w:rPr>
        <w:t>Identyfikator (ID) postępowania na Platformie e-Zamówienia</w:t>
      </w:r>
      <w:r w:rsidR="00543725" w:rsidRPr="00D1551B">
        <w:rPr>
          <w:rFonts w:ascii="Times New Roman" w:hAnsi="Times New Roman" w:cs="Times New Roman"/>
          <w:sz w:val="24"/>
          <w:szCs w:val="24"/>
        </w:rPr>
        <w:t xml:space="preserve"> : </w:t>
      </w:r>
    </w:p>
    <w:p w14:paraId="67C48C20" w14:textId="0E932458" w:rsidR="0091604A" w:rsidRPr="0091604A" w:rsidRDefault="00355F46" w:rsidP="0091604A">
      <w:pPr>
        <w:pStyle w:val="Akapitzlist"/>
        <w:spacing w:before="120" w:after="120" w:line="360" w:lineRule="auto"/>
        <w:rPr>
          <w:rFonts w:ascii="Times New Roman" w:hAnsi="Times New Roman" w:cs="Times New Roman"/>
          <w:color w:val="0070C0"/>
          <w:sz w:val="24"/>
          <w:szCs w:val="24"/>
        </w:rPr>
      </w:pPr>
      <w:r w:rsidRPr="00355F46">
        <w:rPr>
          <w:rFonts w:ascii="Times New Roman" w:hAnsi="Times New Roman" w:cs="Times New Roman"/>
          <w:color w:val="0070C0"/>
          <w:sz w:val="24"/>
          <w:szCs w:val="24"/>
        </w:rPr>
        <w:lastRenderedPageBreak/>
        <w:t>ocds-</w:t>
      </w:r>
      <w:r w:rsidR="00AE5115" w:rsidRPr="00AE5115">
        <w:rPr>
          <w:rFonts w:ascii="Times New Roman" w:hAnsi="Times New Roman" w:cs="Times New Roman"/>
          <w:color w:val="0070C0"/>
          <w:sz w:val="24"/>
          <w:szCs w:val="24"/>
        </w:rPr>
        <w:t>48610-b45dc2a2-267d-4efe-aec9-176d7fdce1aa</w:t>
      </w:r>
    </w:p>
    <w:p w14:paraId="18D0338E" w14:textId="15090B78" w:rsidR="008A5D87" w:rsidRPr="00FA7B4A" w:rsidRDefault="008A5D87">
      <w:pPr>
        <w:pStyle w:val="Akapitzlist"/>
        <w:numPr>
          <w:ilvl w:val="0"/>
          <w:numId w:val="64"/>
        </w:numPr>
        <w:spacing w:line="240" w:lineRule="auto"/>
        <w:jc w:val="both"/>
        <w:rPr>
          <w:rFonts w:ascii="Times New Roman" w:hAnsi="Times New Roman" w:cs="Times New Roman"/>
          <w:sz w:val="24"/>
          <w:szCs w:val="24"/>
        </w:rPr>
      </w:pPr>
      <w:r w:rsidRPr="00FA7B4A">
        <w:rPr>
          <w:rFonts w:ascii="Times New Roman" w:hAnsi="Times New Roman" w:cs="Times New Roman"/>
          <w:sz w:val="24"/>
          <w:szCs w:val="24"/>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06569552" w14:textId="207E13B8" w:rsidR="008A5D87" w:rsidRPr="00FA7B4A" w:rsidRDefault="008A5D87">
      <w:pPr>
        <w:pStyle w:val="Akapitzlist"/>
        <w:numPr>
          <w:ilvl w:val="0"/>
          <w:numId w:val="64"/>
        </w:numPr>
        <w:jc w:val="both"/>
        <w:rPr>
          <w:rFonts w:ascii="Times New Roman" w:hAnsi="Times New Roman" w:cs="Times New Roman"/>
          <w:sz w:val="24"/>
          <w:szCs w:val="24"/>
        </w:rPr>
      </w:pPr>
      <w:r w:rsidRPr="00FA7B4A">
        <w:rPr>
          <w:rFonts w:ascii="Times New Roman" w:hAnsi="Times New Roman" w:cs="Times New Roman"/>
          <w:sz w:val="24"/>
          <w:szCs w:val="24"/>
        </w:rPr>
        <w:t>Przeglądanie i pobieranie publicznej treści dokumentacji postępowania nie wymaga posiadania konta na Platformie e-Zamówienia, ani logowania.</w:t>
      </w:r>
    </w:p>
    <w:p w14:paraId="42AB303F" w14:textId="4D6712C8" w:rsidR="008A5D87" w:rsidRPr="00FA7B4A" w:rsidRDefault="008A5D87">
      <w:pPr>
        <w:pStyle w:val="Akapitzlist"/>
        <w:numPr>
          <w:ilvl w:val="0"/>
          <w:numId w:val="64"/>
        </w:numPr>
        <w:jc w:val="both"/>
        <w:rPr>
          <w:rFonts w:ascii="Times New Roman" w:hAnsi="Times New Roman" w:cs="Times New Roman"/>
          <w:sz w:val="24"/>
          <w:szCs w:val="24"/>
        </w:rPr>
      </w:pPr>
      <w:r w:rsidRPr="00FA7B4A">
        <w:rPr>
          <w:rFonts w:ascii="Times New Roman" w:hAnsi="Times New Roman" w:cs="Times New Roman"/>
          <w:sz w:val="24"/>
          <w:szCs w:val="24"/>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poz. 2452).</w:t>
      </w:r>
    </w:p>
    <w:p w14:paraId="4E46CA06" w14:textId="202BEFE8" w:rsidR="008A5D87" w:rsidRPr="00FA7B4A" w:rsidRDefault="008A5D87">
      <w:pPr>
        <w:pStyle w:val="Akapitzlist"/>
        <w:numPr>
          <w:ilvl w:val="0"/>
          <w:numId w:val="64"/>
        </w:numPr>
        <w:jc w:val="both"/>
        <w:rPr>
          <w:rFonts w:ascii="Times New Roman" w:hAnsi="Times New Roman" w:cs="Times New Roman"/>
          <w:sz w:val="24"/>
          <w:szCs w:val="24"/>
        </w:rPr>
      </w:pPr>
      <w:r w:rsidRPr="00FA7B4A">
        <w:rPr>
          <w:rFonts w:ascii="Times New Roman" w:hAnsi="Times New Roman" w:cs="Times New Roman"/>
          <w:sz w:val="24"/>
          <w:szCs w:val="24"/>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(Rozporządzenie Rady Ministrów z dnia </w:t>
      </w:r>
      <w:r w:rsidR="00CF3DBD" w:rsidRPr="00CF3DBD">
        <w:rPr>
          <w:rFonts w:ascii="Times New Roman" w:hAnsi="Times New Roman" w:cs="Times New Roman"/>
          <w:sz w:val="24"/>
          <w:szCs w:val="24"/>
        </w:rPr>
        <w:t>21 maja 2024 r.</w:t>
      </w:r>
      <w:r w:rsidRPr="00CF3DBD">
        <w:rPr>
          <w:rFonts w:ascii="Times New Roman" w:hAnsi="Times New Roman" w:cs="Times New Roman"/>
          <w:sz w:val="24"/>
          <w:szCs w:val="24"/>
        </w:rPr>
        <w:t xml:space="preserve"> </w:t>
      </w:r>
      <w:r w:rsidRPr="00FA7B4A">
        <w:rPr>
          <w:rFonts w:ascii="Times New Roman" w:hAnsi="Times New Roman" w:cs="Times New Roman"/>
          <w:sz w:val="24"/>
          <w:szCs w:val="24"/>
        </w:rPr>
        <w:t>w sprawie Krajowych Ram Interoperacyjności, minimalnych wymagań dla rejestrów publicznych i wymiany informacji w postaci elektronicznej oraz minimalnych wymagań dla systemów teleinformatycznych (Dz. U. z 20</w:t>
      </w:r>
      <w:r w:rsidR="00CF3DBD">
        <w:rPr>
          <w:rFonts w:ascii="Times New Roman" w:hAnsi="Times New Roman" w:cs="Times New Roman"/>
          <w:sz w:val="24"/>
          <w:szCs w:val="24"/>
        </w:rPr>
        <w:t>24</w:t>
      </w:r>
      <w:r w:rsidRPr="00FA7B4A">
        <w:rPr>
          <w:rFonts w:ascii="Times New Roman" w:hAnsi="Times New Roman" w:cs="Times New Roman"/>
          <w:sz w:val="24"/>
          <w:szCs w:val="24"/>
        </w:rPr>
        <w:t xml:space="preserve"> r. poz. </w:t>
      </w:r>
      <w:r w:rsidR="00CF3DBD">
        <w:rPr>
          <w:rFonts w:ascii="Times New Roman" w:hAnsi="Times New Roman" w:cs="Times New Roman"/>
          <w:sz w:val="24"/>
          <w:szCs w:val="24"/>
        </w:rPr>
        <w:t>773</w:t>
      </w:r>
      <w:r w:rsidRPr="00FA7B4A">
        <w:rPr>
          <w:rFonts w:ascii="Times New Roman" w:hAnsi="Times New Roman" w:cs="Times New Roman"/>
          <w:sz w:val="24"/>
          <w:szCs w:val="24"/>
        </w:rPr>
        <w:t>)), z uwzględnieniem rodzaju przekazywanych danych i przekazuje się jako załączniki.</w:t>
      </w:r>
    </w:p>
    <w:p w14:paraId="0CC12398" w14:textId="77777777" w:rsidR="008A5D87" w:rsidRPr="00FA7B4A" w:rsidRDefault="008A5D87" w:rsidP="008E5717">
      <w:pPr>
        <w:pStyle w:val="Akapitzlist"/>
        <w:jc w:val="both"/>
        <w:rPr>
          <w:rFonts w:ascii="Times New Roman" w:hAnsi="Times New Roman" w:cs="Times New Roman"/>
          <w:sz w:val="24"/>
          <w:szCs w:val="24"/>
        </w:rPr>
      </w:pPr>
      <w:r w:rsidRPr="00FA7B4A">
        <w:rPr>
          <w:rFonts w:ascii="Times New Roman" w:hAnsi="Times New Roman" w:cs="Times New Roman"/>
          <w:sz w:val="24"/>
          <w:szCs w:val="24"/>
        </w:rPr>
        <w:t>W przypadku formatów, o których mowa w art. 66 ust. 1 ustawy Pzp, ww. regulacje nie będą miały bezpośredniego zastosowania.</w:t>
      </w:r>
    </w:p>
    <w:p w14:paraId="687F48C5" w14:textId="765DE925" w:rsidR="008A5D87" w:rsidRPr="00FA7B4A" w:rsidRDefault="008A5D87">
      <w:pPr>
        <w:pStyle w:val="Akapitzlist"/>
        <w:numPr>
          <w:ilvl w:val="0"/>
          <w:numId w:val="64"/>
        </w:numPr>
        <w:jc w:val="both"/>
        <w:rPr>
          <w:rFonts w:ascii="Times New Roman" w:hAnsi="Times New Roman" w:cs="Times New Roman"/>
          <w:sz w:val="24"/>
          <w:szCs w:val="24"/>
        </w:rPr>
      </w:pPr>
      <w:r w:rsidRPr="00FA7B4A">
        <w:rPr>
          <w:rFonts w:ascii="Times New Roman" w:hAnsi="Times New Roman" w:cs="Times New Roman"/>
          <w:sz w:val="24"/>
          <w:szCs w:val="24"/>
        </w:rPr>
        <w:t>Informacje, oświadczenia lub dokumenty inne niż wymienione w § 2 ust. 1 rozporządzenia Prezesa Rady Ministrów w sprawie wymagań dla dokumentów elektronicznych, przekazywane w postępowaniu sporządza się w postaci elektronicznej:</w:t>
      </w:r>
    </w:p>
    <w:p w14:paraId="7617A380" w14:textId="7497E50D" w:rsidR="008A5D87" w:rsidRPr="00FA7B4A" w:rsidRDefault="008A5D87">
      <w:pPr>
        <w:pStyle w:val="Akapitzlist"/>
        <w:numPr>
          <w:ilvl w:val="0"/>
          <w:numId w:val="12"/>
        </w:numPr>
        <w:ind w:left="1134" w:hanging="425"/>
        <w:jc w:val="both"/>
        <w:rPr>
          <w:rFonts w:ascii="Times New Roman" w:hAnsi="Times New Roman" w:cs="Times New Roman"/>
          <w:sz w:val="24"/>
          <w:szCs w:val="24"/>
        </w:rPr>
      </w:pPr>
      <w:r w:rsidRPr="00FA7B4A">
        <w:rPr>
          <w:rFonts w:ascii="Times New Roman" w:hAnsi="Times New Roman" w:cs="Times New Roman"/>
          <w:sz w:val="24"/>
          <w:szCs w:val="24"/>
        </w:rPr>
        <w:t>w formatach danych określonych w przepisach rozporządzenia Rady Ministrów w sprawie Krajowych Ram Interoperacyjności (i przekazuje się jako załącznik), lub</w:t>
      </w:r>
    </w:p>
    <w:p w14:paraId="03E861F6" w14:textId="3BD06F76" w:rsidR="008A5D87" w:rsidRPr="00FA7B4A" w:rsidRDefault="008A5D87">
      <w:pPr>
        <w:pStyle w:val="Akapitzlist"/>
        <w:numPr>
          <w:ilvl w:val="0"/>
          <w:numId w:val="12"/>
        </w:numPr>
        <w:tabs>
          <w:tab w:val="left" w:pos="1276"/>
        </w:tabs>
        <w:ind w:left="1134" w:hanging="425"/>
        <w:jc w:val="both"/>
        <w:rPr>
          <w:rFonts w:ascii="Times New Roman" w:hAnsi="Times New Roman" w:cs="Times New Roman"/>
          <w:sz w:val="24"/>
          <w:szCs w:val="24"/>
        </w:rPr>
      </w:pPr>
      <w:r w:rsidRPr="00FA7B4A">
        <w:rPr>
          <w:rFonts w:ascii="Times New Roman" w:hAnsi="Times New Roman" w:cs="Times New Roman"/>
          <w:sz w:val="24"/>
          <w:szCs w:val="24"/>
        </w:rPr>
        <w:t>jako tekst wpisany bezpośrednio do wiadomości przekazywanej przy użyciu środków komunikacji elektronicznej (np. w treści wiadomości e-mail lub w treści „Formularza do komunikacji”).</w:t>
      </w:r>
    </w:p>
    <w:p w14:paraId="0502C29C" w14:textId="6EFAAAFD" w:rsidR="008A5D87" w:rsidRPr="00FA7B4A" w:rsidRDefault="008A5D87">
      <w:pPr>
        <w:pStyle w:val="Akapitzlist"/>
        <w:numPr>
          <w:ilvl w:val="0"/>
          <w:numId w:val="64"/>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w:t>
      </w:r>
      <w:r w:rsidRPr="00CF3DBD">
        <w:rPr>
          <w:rFonts w:ascii="Times New Roman" w:hAnsi="Times New Roman" w:cs="Times New Roman"/>
          <w:sz w:val="24"/>
          <w:szCs w:val="24"/>
        </w:rPr>
        <w:t>202</w:t>
      </w:r>
      <w:r w:rsidR="00CF3DBD" w:rsidRPr="00CF3DBD">
        <w:rPr>
          <w:rFonts w:ascii="Times New Roman" w:hAnsi="Times New Roman" w:cs="Times New Roman"/>
          <w:sz w:val="24"/>
          <w:szCs w:val="24"/>
        </w:rPr>
        <w:t xml:space="preserve">2 </w:t>
      </w:r>
      <w:r w:rsidRPr="00CF3DBD">
        <w:rPr>
          <w:rFonts w:ascii="Times New Roman" w:hAnsi="Times New Roman" w:cs="Times New Roman"/>
          <w:sz w:val="24"/>
          <w:szCs w:val="24"/>
        </w:rPr>
        <w:t xml:space="preserve">r. poz. </w:t>
      </w:r>
      <w:r w:rsidR="00CF3DBD" w:rsidRPr="00CF3DBD">
        <w:rPr>
          <w:rFonts w:ascii="Times New Roman" w:hAnsi="Times New Roman" w:cs="Times New Roman"/>
          <w:sz w:val="24"/>
          <w:szCs w:val="24"/>
        </w:rPr>
        <w:t>1233</w:t>
      </w:r>
      <w:r w:rsidRPr="00FA7B4A">
        <w:rPr>
          <w:rFonts w:ascii="Times New Roman" w:hAnsi="Times New Roman" w:cs="Times New Roman"/>
          <w:sz w:val="24"/>
          <w:szCs w:val="24"/>
        </w:rPr>
        <w:t>) Wykonawca, w celu utrzymania w poufności tych informacji, przekazuje je w wydzielonym i odpowiednio oznaczonym pliku, wraz z jednoczesnym zaznaczeniem w nazwie pliku „Dokument stanowiący tajemnicę przedsiębiorstwa”.</w:t>
      </w:r>
    </w:p>
    <w:p w14:paraId="55F07C8A" w14:textId="5DF634C7" w:rsidR="008A5D87" w:rsidRPr="00FA7B4A" w:rsidRDefault="008A5D87">
      <w:pPr>
        <w:pStyle w:val="Akapitzlist"/>
        <w:numPr>
          <w:ilvl w:val="0"/>
          <w:numId w:val="64"/>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 xml:space="preserve">Komunikacja w postępowaniu, z wyłączeniem składania ofert / wniosków o dopuszczenie do udziału w postępowaniu, odbywa się drogą elektroniczną za pośrednictwem formularzy do komunikacji dostępnych w zakładce „Formularze” („Formularze do komunikacji”). Za pośrednictwem „Formularzy do komunikacji” </w:t>
      </w:r>
      <w:r w:rsidRPr="00FA7B4A">
        <w:rPr>
          <w:rFonts w:ascii="Times New Roman" w:hAnsi="Times New Roman" w:cs="Times New Roman"/>
          <w:sz w:val="24"/>
          <w:szCs w:val="24"/>
        </w:rPr>
        <w:lastRenderedPageBreak/>
        <w:t>odbywa się w szczególności przekazywanie wezwań i zawiadomień, zadawanie pytań i udzielanie odpowiedzi. Formularze do komunikacji umożliwiają również dołączenie załącznika do przesyłanej wiadomości (przycisk „dodaj załącznik”).</w:t>
      </w:r>
    </w:p>
    <w:p w14:paraId="05E697DF" w14:textId="77777777" w:rsidR="008A5D87" w:rsidRPr="00FA7B4A" w:rsidRDefault="008A5D87" w:rsidP="008E5717">
      <w:pPr>
        <w:pStyle w:val="Akapitzlist"/>
        <w:ind w:left="851"/>
        <w:jc w:val="both"/>
        <w:rPr>
          <w:rFonts w:ascii="Times New Roman" w:hAnsi="Times New Roman" w:cs="Times New Roman"/>
          <w:sz w:val="24"/>
          <w:szCs w:val="24"/>
        </w:rPr>
      </w:pPr>
      <w:r w:rsidRPr="00FA7B4A">
        <w:rPr>
          <w:rFonts w:ascii="Times New Roman" w:hAnsi="Times New Roman" w:cs="Times New Roman"/>
          <w:sz w:val="24"/>
          <w:szCs w:val="24"/>
        </w:rPr>
        <w:t>W przypadku załączników, które są zgodnie z ustawą Pzp lub rozporządzeniem Prezesa Rady Ministrów w sprawie wymagań dla dokumentów elektronicznych opatrzone kwalifikowanym podpisem elektronicznym, podpisem zaufanym lub podpisem osobistym (opatrzenie podpisem zaufanym lub osobistym dopuszczalne jest w postępowaniach o udzielenie zamówienia o wartości mniejszej niż progi unijne), mogą być opatrzone, zgodnie z wyborem wykonawcy / wykonawcy wspólnie ubiegającego się o udzielenie zamówienia / 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7A5D0267" w14:textId="4F7DD100" w:rsidR="008A5D87" w:rsidRPr="00FA7B4A" w:rsidRDefault="008A5D87">
      <w:pPr>
        <w:pStyle w:val="Akapitzlist"/>
        <w:numPr>
          <w:ilvl w:val="0"/>
          <w:numId w:val="64"/>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5D3212B1" w14:textId="10077B21" w:rsidR="008A5D87" w:rsidRPr="00FA7B4A" w:rsidRDefault="008A5D87">
      <w:pPr>
        <w:pStyle w:val="Akapitzlist"/>
        <w:numPr>
          <w:ilvl w:val="0"/>
          <w:numId w:val="64"/>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Wszystkie wysłane i odebrane w postępowaniu przez Wykonawcę wiadomości widoczne są po zalogowaniu w podglądzie postępowania w zakładce „Komunikacja”.</w:t>
      </w:r>
    </w:p>
    <w:p w14:paraId="6503F215" w14:textId="504A7CD1" w:rsidR="008A5D87" w:rsidRPr="00FA7B4A" w:rsidRDefault="008A5D87">
      <w:pPr>
        <w:pStyle w:val="Akapitzlist"/>
        <w:numPr>
          <w:ilvl w:val="0"/>
          <w:numId w:val="64"/>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Maksymalny rozmiar plików przesyłanych za pośrednictwem „Formularzy do komunikacji” wynosi 150 MB (wielkość ta dotyczy plików przesyłanych jako załączniki do jednego formularza).</w:t>
      </w:r>
    </w:p>
    <w:p w14:paraId="17C7CF8D" w14:textId="0ECD5FDF" w:rsidR="008A5D87" w:rsidRPr="00FA7B4A" w:rsidRDefault="008A5D87">
      <w:pPr>
        <w:pStyle w:val="Akapitzlist"/>
        <w:numPr>
          <w:ilvl w:val="0"/>
          <w:numId w:val="64"/>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Minimalne wymagania techniczne dotyczące sprzętu używanego w celu korzystania z usług Platformy e-Zamówienia oraz informacje dotyczące specyfikacji połączenia określa Regulamin Platformy e-Zamówienia.</w:t>
      </w:r>
    </w:p>
    <w:p w14:paraId="677223CB" w14:textId="296ADF8D" w:rsidR="008A5D87" w:rsidRPr="000335E8" w:rsidRDefault="008A5D87">
      <w:pPr>
        <w:pStyle w:val="Akapitzlist"/>
        <w:numPr>
          <w:ilvl w:val="0"/>
          <w:numId w:val="64"/>
        </w:numPr>
        <w:ind w:left="851" w:hanging="425"/>
        <w:jc w:val="both"/>
        <w:rPr>
          <w:rFonts w:ascii="Times New Roman" w:hAnsi="Times New Roman" w:cs="Times New Roman"/>
          <w:sz w:val="24"/>
          <w:szCs w:val="24"/>
        </w:rPr>
      </w:pPr>
      <w:r w:rsidRPr="000335E8">
        <w:rPr>
          <w:rFonts w:ascii="Times New Roman" w:hAnsi="Times New Roman" w:cs="Times New Roman"/>
          <w:sz w:val="24"/>
          <w:szCs w:val="24"/>
        </w:rPr>
        <w:t>W przypadku problemów technicznych i awarii związanych z funkcjonowaniem Platformy e-Zamówienia użytkownicy mogą skorzystać ze wsparcia technicznego dostępnego poprzez formularz udostępniony na stronie internetowej https://ezamowienia.gov.pl w zakładce „Zgłoś problem”.</w:t>
      </w:r>
    </w:p>
    <w:p w14:paraId="02BDB623" w14:textId="414D9F10" w:rsidR="008A5D87" w:rsidRDefault="008A5D87">
      <w:pPr>
        <w:pStyle w:val="Akapitzlist"/>
        <w:numPr>
          <w:ilvl w:val="0"/>
          <w:numId w:val="13"/>
        </w:numPr>
        <w:ind w:left="284" w:hanging="284"/>
        <w:jc w:val="both"/>
        <w:rPr>
          <w:rFonts w:ascii="Times New Roman" w:hAnsi="Times New Roman" w:cs="Times New Roman"/>
          <w:sz w:val="24"/>
          <w:szCs w:val="24"/>
        </w:rPr>
      </w:pPr>
      <w:r w:rsidRPr="000335E8">
        <w:rPr>
          <w:rFonts w:ascii="Times New Roman" w:hAnsi="Times New Roman" w:cs="Times New Roman"/>
          <w:sz w:val="24"/>
          <w:szCs w:val="24"/>
        </w:rPr>
        <w:t>Wykonawca może zwrócić się do Zamawiającego z wnioskiem o wyjaśnienie treści SWZ. Zamawiający jest obowiązany udzielić wyjaśnień niezwłocznie, jednak nie później niż na 2 dni przed upływem terminu składania odpowiednio ofert, pod warunkiem że wniosek o wyjaśnienie treści odpowiednio SWZ wpłynął do Zamawiającego nie później niż na 4 dni przed upływem terminu składania odpowiednio ofert.</w:t>
      </w:r>
    </w:p>
    <w:p w14:paraId="7B4543B9" w14:textId="77777777" w:rsidR="005F1EC9" w:rsidRPr="000335E8" w:rsidRDefault="005F1EC9" w:rsidP="005F1EC9">
      <w:pPr>
        <w:pStyle w:val="Akapitzlist"/>
        <w:ind w:left="284"/>
        <w:jc w:val="both"/>
        <w:rPr>
          <w:rFonts w:ascii="Times New Roman" w:hAnsi="Times New Roman" w:cs="Times New Roman"/>
          <w:sz w:val="24"/>
          <w:szCs w:val="24"/>
        </w:rPr>
      </w:pPr>
    </w:p>
    <w:p w14:paraId="1C0A8BA4" w14:textId="04F81D1E" w:rsidR="008A5D87" w:rsidRDefault="008A5D87">
      <w:pPr>
        <w:pStyle w:val="Akapitzlist"/>
        <w:numPr>
          <w:ilvl w:val="0"/>
          <w:numId w:val="14"/>
        </w:numPr>
        <w:spacing w:after="0"/>
        <w:ind w:left="567" w:hanging="567"/>
        <w:rPr>
          <w:rFonts w:ascii="Times New Roman" w:hAnsi="Times New Roman" w:cs="Times New Roman"/>
          <w:b/>
          <w:bCs/>
          <w:sz w:val="24"/>
          <w:szCs w:val="24"/>
        </w:rPr>
      </w:pPr>
      <w:r w:rsidRPr="000335E8">
        <w:rPr>
          <w:rFonts w:ascii="Times New Roman" w:hAnsi="Times New Roman" w:cs="Times New Roman"/>
          <w:b/>
          <w:bCs/>
          <w:sz w:val="24"/>
          <w:szCs w:val="24"/>
        </w:rPr>
        <w:t>TERMIN ZWIAZANIA OFERTĄ</w:t>
      </w:r>
    </w:p>
    <w:p w14:paraId="3F428D56" w14:textId="77777777" w:rsidR="009862B4" w:rsidRDefault="009862B4" w:rsidP="009862B4">
      <w:pPr>
        <w:pStyle w:val="Akapitzlist"/>
        <w:spacing w:after="0"/>
        <w:ind w:left="567"/>
        <w:rPr>
          <w:rFonts w:ascii="Times New Roman" w:hAnsi="Times New Roman" w:cs="Times New Roman"/>
          <w:b/>
          <w:bCs/>
          <w:sz w:val="24"/>
          <w:szCs w:val="24"/>
        </w:rPr>
      </w:pPr>
    </w:p>
    <w:p w14:paraId="0293D28E" w14:textId="3CA0E605" w:rsidR="008A5D87" w:rsidRPr="004303AF" w:rsidRDefault="008A5D87">
      <w:pPr>
        <w:pStyle w:val="Akapitzlist"/>
        <w:numPr>
          <w:ilvl w:val="0"/>
          <w:numId w:val="17"/>
        </w:numPr>
        <w:ind w:left="426" w:hanging="426"/>
        <w:jc w:val="both"/>
        <w:rPr>
          <w:rFonts w:ascii="Times New Roman" w:hAnsi="Times New Roman" w:cs="Times New Roman"/>
          <w:sz w:val="24"/>
          <w:szCs w:val="24"/>
        </w:rPr>
      </w:pPr>
      <w:r w:rsidRPr="0069366C">
        <w:rPr>
          <w:rFonts w:ascii="Times New Roman" w:hAnsi="Times New Roman" w:cs="Times New Roman"/>
          <w:b/>
          <w:bCs/>
          <w:sz w:val="24"/>
          <w:szCs w:val="24"/>
        </w:rPr>
        <w:t xml:space="preserve">Wykonawca jest związany ofertą do dnia </w:t>
      </w:r>
      <w:r w:rsidR="0022599F">
        <w:rPr>
          <w:rFonts w:ascii="Times New Roman" w:hAnsi="Times New Roman" w:cs="Times New Roman"/>
          <w:b/>
          <w:bCs/>
          <w:sz w:val="24"/>
          <w:szCs w:val="24"/>
          <w:highlight w:val="yellow"/>
        </w:rPr>
        <w:t>8</w:t>
      </w:r>
      <w:r w:rsidRPr="0069366C">
        <w:rPr>
          <w:rFonts w:ascii="Times New Roman" w:hAnsi="Times New Roman" w:cs="Times New Roman"/>
          <w:b/>
          <w:bCs/>
          <w:sz w:val="24"/>
          <w:szCs w:val="24"/>
          <w:highlight w:val="yellow"/>
        </w:rPr>
        <w:t xml:space="preserve"> </w:t>
      </w:r>
      <w:r w:rsidR="0022599F">
        <w:rPr>
          <w:rFonts w:ascii="Times New Roman" w:hAnsi="Times New Roman" w:cs="Times New Roman"/>
          <w:b/>
          <w:bCs/>
          <w:sz w:val="24"/>
          <w:szCs w:val="24"/>
          <w:highlight w:val="yellow"/>
        </w:rPr>
        <w:t>sierpnia</w:t>
      </w:r>
      <w:r w:rsidR="009862B4" w:rsidRPr="0069366C">
        <w:rPr>
          <w:rFonts w:ascii="Times New Roman" w:hAnsi="Times New Roman" w:cs="Times New Roman"/>
          <w:b/>
          <w:bCs/>
          <w:sz w:val="24"/>
          <w:szCs w:val="24"/>
          <w:highlight w:val="yellow"/>
        </w:rPr>
        <w:t xml:space="preserve"> </w:t>
      </w:r>
      <w:r w:rsidRPr="0069366C">
        <w:rPr>
          <w:rFonts w:ascii="Times New Roman" w:hAnsi="Times New Roman" w:cs="Times New Roman"/>
          <w:b/>
          <w:bCs/>
          <w:sz w:val="24"/>
          <w:szCs w:val="24"/>
          <w:highlight w:val="yellow"/>
        </w:rPr>
        <w:t>202</w:t>
      </w:r>
      <w:r w:rsidR="009862B4" w:rsidRPr="0069366C">
        <w:rPr>
          <w:rFonts w:ascii="Times New Roman" w:hAnsi="Times New Roman" w:cs="Times New Roman"/>
          <w:b/>
          <w:bCs/>
          <w:sz w:val="24"/>
          <w:szCs w:val="24"/>
          <w:highlight w:val="yellow"/>
        </w:rPr>
        <w:t>5</w:t>
      </w:r>
      <w:r w:rsidRPr="0069366C">
        <w:rPr>
          <w:rFonts w:ascii="Times New Roman" w:hAnsi="Times New Roman" w:cs="Times New Roman"/>
          <w:b/>
          <w:bCs/>
          <w:sz w:val="24"/>
          <w:szCs w:val="24"/>
          <w:highlight w:val="yellow"/>
        </w:rPr>
        <w:t xml:space="preserve"> r.,</w:t>
      </w:r>
      <w:r w:rsidRPr="004303AF">
        <w:rPr>
          <w:rFonts w:ascii="Times New Roman" w:hAnsi="Times New Roman" w:cs="Times New Roman"/>
          <w:sz w:val="24"/>
          <w:szCs w:val="24"/>
        </w:rPr>
        <w:t xml:space="preserve"> tj. przez okres 30 dni od dnia upływu terminu składania ofert, przy czym pierwszym dniem terminu związania ofertą jest dzień, w którym upływa termin składania ofert, zgodnie z treścią art. 307 ust. 1 Ustawy.</w:t>
      </w:r>
    </w:p>
    <w:p w14:paraId="56CC139C" w14:textId="64FF6A52" w:rsidR="008A5D87" w:rsidRPr="004303AF" w:rsidRDefault="008A5D87">
      <w:pPr>
        <w:pStyle w:val="Akapitzlist"/>
        <w:numPr>
          <w:ilvl w:val="0"/>
          <w:numId w:val="17"/>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w:t>
      </w:r>
      <w:r w:rsidRPr="004303AF">
        <w:rPr>
          <w:rFonts w:ascii="Times New Roman" w:hAnsi="Times New Roman" w:cs="Times New Roman"/>
          <w:sz w:val="24"/>
          <w:szCs w:val="24"/>
        </w:rPr>
        <w:lastRenderedPageBreak/>
        <w:t>przedłużenie tego terminu o wskazywany przez niego okres, nie dłuższy niż 30 dni [art. 307 ust. 2].</w:t>
      </w:r>
    </w:p>
    <w:p w14:paraId="542A7BA4" w14:textId="2EEC27CE" w:rsidR="008A5D87" w:rsidRPr="004303AF" w:rsidRDefault="008A5D87">
      <w:pPr>
        <w:pStyle w:val="Akapitzlist"/>
        <w:numPr>
          <w:ilvl w:val="0"/>
          <w:numId w:val="17"/>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3F9C690F" w14:textId="77147501" w:rsidR="008A5D87" w:rsidRPr="004303AF" w:rsidRDefault="008A5D87">
      <w:pPr>
        <w:pStyle w:val="Akapitzlist"/>
        <w:numPr>
          <w:ilvl w:val="0"/>
          <w:numId w:val="17"/>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7416A7F0" w14:textId="77777777" w:rsidR="000335E8" w:rsidRPr="008A5D87" w:rsidRDefault="000335E8" w:rsidP="008A5D87">
      <w:pPr>
        <w:rPr>
          <w:rFonts w:ascii="Times New Roman" w:hAnsi="Times New Roman" w:cs="Times New Roman"/>
          <w:sz w:val="24"/>
          <w:szCs w:val="24"/>
        </w:rPr>
      </w:pPr>
    </w:p>
    <w:p w14:paraId="6CBD8FA9" w14:textId="77777777" w:rsidR="008A5D87" w:rsidRDefault="008A5D87">
      <w:pPr>
        <w:pStyle w:val="Akapitzlist"/>
        <w:numPr>
          <w:ilvl w:val="0"/>
          <w:numId w:val="14"/>
        </w:numPr>
        <w:spacing w:after="0"/>
        <w:ind w:left="567" w:hanging="567"/>
        <w:rPr>
          <w:rFonts w:ascii="Times New Roman" w:hAnsi="Times New Roman" w:cs="Times New Roman"/>
          <w:b/>
          <w:bCs/>
          <w:sz w:val="24"/>
          <w:szCs w:val="24"/>
        </w:rPr>
      </w:pPr>
      <w:r w:rsidRPr="000335E8">
        <w:rPr>
          <w:rFonts w:ascii="Times New Roman" w:hAnsi="Times New Roman" w:cs="Times New Roman"/>
          <w:b/>
          <w:bCs/>
          <w:sz w:val="24"/>
          <w:szCs w:val="24"/>
        </w:rPr>
        <w:t>WYMAGANIA DOTYCZĄCE WADIUM</w:t>
      </w:r>
    </w:p>
    <w:p w14:paraId="5D415636" w14:textId="77777777" w:rsidR="004E5BA7" w:rsidRPr="000335E8" w:rsidRDefault="004E5BA7" w:rsidP="008E5717">
      <w:pPr>
        <w:pStyle w:val="Akapitzlist"/>
        <w:spacing w:after="0"/>
        <w:ind w:left="567"/>
        <w:jc w:val="both"/>
        <w:rPr>
          <w:rFonts w:ascii="Times New Roman" w:hAnsi="Times New Roman" w:cs="Times New Roman"/>
          <w:b/>
          <w:bCs/>
          <w:sz w:val="24"/>
          <w:szCs w:val="24"/>
        </w:rPr>
      </w:pPr>
    </w:p>
    <w:p w14:paraId="29DECEF5" w14:textId="37342406" w:rsidR="008A5D87" w:rsidRPr="00AA5B3B" w:rsidRDefault="008A5D87">
      <w:pPr>
        <w:pStyle w:val="Akapitzlist"/>
        <w:numPr>
          <w:ilvl w:val="0"/>
          <w:numId w:val="15"/>
        </w:numPr>
        <w:ind w:left="426" w:hanging="426"/>
        <w:jc w:val="both"/>
        <w:rPr>
          <w:rFonts w:ascii="Times New Roman" w:hAnsi="Times New Roman" w:cs="Times New Roman"/>
          <w:sz w:val="24"/>
          <w:szCs w:val="24"/>
        </w:rPr>
      </w:pPr>
      <w:r w:rsidRPr="00AA5B3B">
        <w:rPr>
          <w:rFonts w:ascii="Times New Roman" w:hAnsi="Times New Roman" w:cs="Times New Roman"/>
          <w:sz w:val="24"/>
          <w:szCs w:val="24"/>
        </w:rPr>
        <w:t xml:space="preserve">Zamawiający żąda od Wykonawców wniesienia Wadium w kwocie </w:t>
      </w:r>
      <w:r w:rsidR="008D60A9">
        <w:rPr>
          <w:rFonts w:ascii="Times New Roman" w:hAnsi="Times New Roman" w:cs="Times New Roman"/>
          <w:b/>
          <w:bCs/>
          <w:sz w:val="24"/>
          <w:szCs w:val="24"/>
          <w:highlight w:val="yellow"/>
        </w:rPr>
        <w:t>3</w:t>
      </w:r>
      <w:r w:rsidR="00211B34" w:rsidRPr="009F2D71">
        <w:rPr>
          <w:rFonts w:ascii="Times New Roman" w:hAnsi="Times New Roman" w:cs="Times New Roman"/>
          <w:b/>
          <w:bCs/>
          <w:sz w:val="24"/>
          <w:szCs w:val="24"/>
          <w:highlight w:val="yellow"/>
        </w:rPr>
        <w:t xml:space="preserve"> </w:t>
      </w:r>
      <w:r w:rsidR="008D60A9">
        <w:rPr>
          <w:rFonts w:ascii="Times New Roman" w:hAnsi="Times New Roman" w:cs="Times New Roman"/>
          <w:b/>
          <w:bCs/>
          <w:sz w:val="24"/>
          <w:szCs w:val="24"/>
          <w:highlight w:val="yellow"/>
        </w:rPr>
        <w:t>5</w:t>
      </w:r>
      <w:r w:rsidRPr="009F2D71">
        <w:rPr>
          <w:rFonts w:ascii="Times New Roman" w:hAnsi="Times New Roman" w:cs="Times New Roman"/>
          <w:b/>
          <w:bCs/>
          <w:sz w:val="24"/>
          <w:szCs w:val="24"/>
          <w:highlight w:val="yellow"/>
        </w:rPr>
        <w:t>00,00</w:t>
      </w:r>
      <w:r w:rsidRPr="00AA5B3B">
        <w:rPr>
          <w:rFonts w:ascii="Times New Roman" w:hAnsi="Times New Roman" w:cs="Times New Roman"/>
          <w:b/>
          <w:bCs/>
          <w:sz w:val="24"/>
          <w:szCs w:val="24"/>
        </w:rPr>
        <w:t xml:space="preserve"> </w:t>
      </w:r>
      <w:r w:rsidR="004C56CC" w:rsidRPr="00AA5B3B">
        <w:rPr>
          <w:rFonts w:ascii="Times New Roman" w:hAnsi="Times New Roman" w:cs="Times New Roman"/>
          <w:b/>
          <w:bCs/>
          <w:sz w:val="24"/>
          <w:szCs w:val="24"/>
        </w:rPr>
        <w:t xml:space="preserve">zł </w:t>
      </w:r>
      <w:r w:rsidRPr="00AA5B3B">
        <w:rPr>
          <w:rFonts w:ascii="Times New Roman" w:hAnsi="Times New Roman" w:cs="Times New Roman"/>
          <w:sz w:val="24"/>
          <w:szCs w:val="24"/>
        </w:rPr>
        <w:t xml:space="preserve">(słownie: </w:t>
      </w:r>
      <w:r w:rsidR="008D60A9">
        <w:rPr>
          <w:rFonts w:ascii="Times New Roman" w:hAnsi="Times New Roman" w:cs="Times New Roman"/>
          <w:sz w:val="24"/>
          <w:szCs w:val="24"/>
        </w:rPr>
        <w:t>trzy</w:t>
      </w:r>
      <w:r w:rsidR="00211B34">
        <w:rPr>
          <w:rFonts w:ascii="Times New Roman" w:hAnsi="Times New Roman" w:cs="Times New Roman"/>
          <w:sz w:val="24"/>
          <w:szCs w:val="24"/>
        </w:rPr>
        <w:t xml:space="preserve"> </w:t>
      </w:r>
      <w:r w:rsidRPr="00AA5B3B">
        <w:rPr>
          <w:rFonts w:ascii="Times New Roman" w:hAnsi="Times New Roman" w:cs="Times New Roman"/>
          <w:sz w:val="24"/>
          <w:szCs w:val="24"/>
        </w:rPr>
        <w:t>tys</w:t>
      </w:r>
      <w:r w:rsidR="00211B34">
        <w:rPr>
          <w:rFonts w:ascii="Times New Roman" w:hAnsi="Times New Roman" w:cs="Times New Roman"/>
          <w:sz w:val="24"/>
          <w:szCs w:val="24"/>
        </w:rPr>
        <w:t>i</w:t>
      </w:r>
      <w:r w:rsidR="008D60A9">
        <w:rPr>
          <w:rFonts w:ascii="Times New Roman" w:hAnsi="Times New Roman" w:cs="Times New Roman"/>
          <w:sz w:val="24"/>
          <w:szCs w:val="24"/>
        </w:rPr>
        <w:t xml:space="preserve">ące </w:t>
      </w:r>
      <w:r w:rsidR="0022599F">
        <w:rPr>
          <w:rFonts w:ascii="Times New Roman" w:hAnsi="Times New Roman" w:cs="Times New Roman"/>
          <w:sz w:val="24"/>
          <w:szCs w:val="24"/>
        </w:rPr>
        <w:t>pięćset</w:t>
      </w:r>
      <w:r w:rsidR="004C56CC" w:rsidRPr="00AA5B3B">
        <w:rPr>
          <w:rFonts w:ascii="Times New Roman" w:hAnsi="Times New Roman" w:cs="Times New Roman"/>
          <w:sz w:val="24"/>
          <w:szCs w:val="24"/>
        </w:rPr>
        <w:t xml:space="preserve"> </w:t>
      </w:r>
      <w:r w:rsidRPr="00AA5B3B">
        <w:rPr>
          <w:rFonts w:ascii="Times New Roman" w:hAnsi="Times New Roman" w:cs="Times New Roman"/>
          <w:sz w:val="24"/>
          <w:szCs w:val="24"/>
        </w:rPr>
        <w:t xml:space="preserve">złotych </w:t>
      </w:r>
      <w:r w:rsidR="008D60A9">
        <w:rPr>
          <w:rFonts w:ascii="Times New Roman" w:hAnsi="Times New Roman" w:cs="Times New Roman"/>
          <w:sz w:val="24"/>
          <w:szCs w:val="24"/>
        </w:rPr>
        <w:t xml:space="preserve">i </w:t>
      </w:r>
      <w:r w:rsidRPr="00AA5B3B">
        <w:rPr>
          <w:rFonts w:ascii="Times New Roman" w:hAnsi="Times New Roman" w:cs="Times New Roman"/>
          <w:sz w:val="24"/>
          <w:szCs w:val="24"/>
        </w:rPr>
        <w:t>00/100).</w:t>
      </w:r>
    </w:p>
    <w:p w14:paraId="626719C2" w14:textId="7535E975" w:rsidR="008A5D87" w:rsidRPr="004E5BA7" w:rsidRDefault="008A5D87">
      <w:pPr>
        <w:pStyle w:val="Akapitzlist"/>
        <w:numPr>
          <w:ilvl w:val="0"/>
          <w:numId w:val="15"/>
        </w:numPr>
        <w:ind w:left="426" w:hanging="426"/>
        <w:jc w:val="both"/>
        <w:rPr>
          <w:rFonts w:ascii="Times New Roman" w:hAnsi="Times New Roman" w:cs="Times New Roman"/>
          <w:sz w:val="24"/>
          <w:szCs w:val="24"/>
        </w:rPr>
      </w:pPr>
      <w:r w:rsidRPr="004E5BA7">
        <w:rPr>
          <w:rFonts w:ascii="Times New Roman" w:hAnsi="Times New Roman" w:cs="Times New Roman"/>
          <w:sz w:val="24"/>
          <w:szCs w:val="24"/>
        </w:rPr>
        <w:t>Wadium wnosi się przed upływem terminu składania ofert i utrzymuje nieprzerwanie do dnia upływu terminu związania ofertą, z wyjątkiem przypadków, o których mowa w art. 98 ust. 1 pkt 2 i 3 oraz ust. 2. Ustawy. Bieg terminu ważności wadium rozpoczyna się wraz z upływem terminu składania ofert.</w:t>
      </w:r>
    </w:p>
    <w:p w14:paraId="3CB19058" w14:textId="6DDE0484" w:rsidR="008A5D87" w:rsidRPr="004E5BA7" w:rsidRDefault="008A5D87">
      <w:pPr>
        <w:pStyle w:val="Akapitzlist"/>
        <w:numPr>
          <w:ilvl w:val="0"/>
          <w:numId w:val="15"/>
        </w:numPr>
        <w:spacing w:after="120"/>
        <w:ind w:left="426" w:hanging="426"/>
        <w:jc w:val="both"/>
        <w:rPr>
          <w:rFonts w:ascii="Times New Roman" w:hAnsi="Times New Roman" w:cs="Times New Roman"/>
          <w:sz w:val="24"/>
          <w:szCs w:val="24"/>
        </w:rPr>
      </w:pPr>
      <w:r w:rsidRPr="004E5BA7">
        <w:rPr>
          <w:rFonts w:ascii="Times New Roman" w:hAnsi="Times New Roman" w:cs="Times New Roman"/>
          <w:sz w:val="24"/>
          <w:szCs w:val="24"/>
        </w:rPr>
        <w:t>Wadium może być wnoszone w jednej lub kilku następujących formach:</w:t>
      </w:r>
    </w:p>
    <w:p w14:paraId="7F694F1A" w14:textId="3EE40732" w:rsidR="008A5D87" w:rsidRPr="008A5D87" w:rsidRDefault="008A5D87" w:rsidP="00A347AC">
      <w:pPr>
        <w:spacing w:after="0"/>
        <w:ind w:left="567"/>
        <w:rPr>
          <w:rFonts w:ascii="Times New Roman" w:hAnsi="Times New Roman" w:cs="Times New Roman"/>
          <w:sz w:val="24"/>
          <w:szCs w:val="24"/>
        </w:rPr>
      </w:pPr>
      <w:r w:rsidRPr="008A5D87">
        <w:rPr>
          <w:rFonts w:ascii="Times New Roman" w:hAnsi="Times New Roman" w:cs="Times New Roman"/>
          <w:sz w:val="24"/>
          <w:szCs w:val="24"/>
        </w:rPr>
        <w:t>•</w:t>
      </w:r>
      <w:r w:rsidR="000335E8">
        <w:rPr>
          <w:rFonts w:ascii="Times New Roman" w:hAnsi="Times New Roman" w:cs="Times New Roman"/>
          <w:sz w:val="24"/>
          <w:szCs w:val="24"/>
        </w:rPr>
        <w:t xml:space="preserve"> </w:t>
      </w:r>
      <w:r w:rsidR="004303AF">
        <w:rPr>
          <w:rFonts w:ascii="Times New Roman" w:hAnsi="Times New Roman" w:cs="Times New Roman"/>
          <w:sz w:val="24"/>
          <w:szCs w:val="24"/>
        </w:rPr>
        <w:t xml:space="preserve"> </w:t>
      </w:r>
      <w:r w:rsidRPr="008A5D87">
        <w:rPr>
          <w:rFonts w:ascii="Times New Roman" w:hAnsi="Times New Roman" w:cs="Times New Roman"/>
          <w:sz w:val="24"/>
          <w:szCs w:val="24"/>
        </w:rPr>
        <w:t>pieniądzu,</w:t>
      </w:r>
    </w:p>
    <w:p w14:paraId="2A68F6A7" w14:textId="4CF4E0FB" w:rsidR="008A5D87" w:rsidRPr="008A5D87" w:rsidRDefault="008A5D87" w:rsidP="00A347AC">
      <w:pPr>
        <w:spacing w:after="0"/>
        <w:ind w:left="567"/>
        <w:rPr>
          <w:rFonts w:ascii="Times New Roman" w:hAnsi="Times New Roman" w:cs="Times New Roman"/>
          <w:sz w:val="24"/>
          <w:szCs w:val="24"/>
        </w:rPr>
      </w:pPr>
      <w:r w:rsidRPr="008A5D87">
        <w:rPr>
          <w:rFonts w:ascii="Times New Roman" w:hAnsi="Times New Roman" w:cs="Times New Roman"/>
          <w:sz w:val="24"/>
          <w:szCs w:val="24"/>
        </w:rPr>
        <w:t>•</w:t>
      </w:r>
      <w:r w:rsidR="000335E8">
        <w:rPr>
          <w:rFonts w:ascii="Times New Roman" w:hAnsi="Times New Roman" w:cs="Times New Roman"/>
          <w:sz w:val="24"/>
          <w:szCs w:val="24"/>
        </w:rPr>
        <w:t xml:space="preserve"> </w:t>
      </w:r>
      <w:r w:rsidR="004303AF">
        <w:rPr>
          <w:rFonts w:ascii="Times New Roman" w:hAnsi="Times New Roman" w:cs="Times New Roman"/>
          <w:sz w:val="24"/>
          <w:szCs w:val="24"/>
        </w:rPr>
        <w:t xml:space="preserve"> </w:t>
      </w:r>
      <w:r w:rsidRPr="008A5D87">
        <w:rPr>
          <w:rFonts w:ascii="Times New Roman" w:hAnsi="Times New Roman" w:cs="Times New Roman"/>
          <w:sz w:val="24"/>
          <w:szCs w:val="24"/>
        </w:rPr>
        <w:t>gwarancjach bankowych,</w:t>
      </w:r>
    </w:p>
    <w:p w14:paraId="6A6EFB4D" w14:textId="56727BBB" w:rsidR="008A5D87" w:rsidRPr="008A5D87" w:rsidRDefault="008A5D87" w:rsidP="00A347AC">
      <w:pPr>
        <w:spacing w:after="0"/>
        <w:ind w:left="567"/>
        <w:rPr>
          <w:rFonts w:ascii="Times New Roman" w:hAnsi="Times New Roman" w:cs="Times New Roman"/>
          <w:sz w:val="24"/>
          <w:szCs w:val="24"/>
        </w:rPr>
      </w:pPr>
      <w:r w:rsidRPr="008A5D87">
        <w:rPr>
          <w:rFonts w:ascii="Times New Roman" w:hAnsi="Times New Roman" w:cs="Times New Roman"/>
          <w:sz w:val="24"/>
          <w:szCs w:val="24"/>
        </w:rPr>
        <w:t>•</w:t>
      </w:r>
      <w:r w:rsidR="000335E8">
        <w:rPr>
          <w:rFonts w:ascii="Times New Roman" w:hAnsi="Times New Roman" w:cs="Times New Roman"/>
          <w:sz w:val="24"/>
          <w:szCs w:val="24"/>
        </w:rPr>
        <w:t xml:space="preserve"> </w:t>
      </w:r>
      <w:r w:rsidRPr="008A5D87">
        <w:rPr>
          <w:rFonts w:ascii="Times New Roman" w:hAnsi="Times New Roman" w:cs="Times New Roman"/>
          <w:sz w:val="24"/>
          <w:szCs w:val="24"/>
        </w:rPr>
        <w:t>gwarancjach ubezpieczeniowych,</w:t>
      </w:r>
    </w:p>
    <w:p w14:paraId="5CC0A6F5" w14:textId="6967D286" w:rsidR="008A5D87" w:rsidRPr="008A5D87" w:rsidRDefault="008A5D87" w:rsidP="00A347AC">
      <w:pPr>
        <w:spacing w:after="120"/>
        <w:ind w:left="851" w:hanging="284"/>
        <w:jc w:val="both"/>
        <w:rPr>
          <w:rFonts w:ascii="Times New Roman" w:hAnsi="Times New Roman" w:cs="Times New Roman"/>
          <w:sz w:val="24"/>
          <w:szCs w:val="24"/>
        </w:rPr>
      </w:pPr>
      <w:r w:rsidRPr="008A5D87">
        <w:rPr>
          <w:rFonts w:ascii="Times New Roman" w:hAnsi="Times New Roman" w:cs="Times New Roman"/>
          <w:sz w:val="24"/>
          <w:szCs w:val="24"/>
        </w:rPr>
        <w:t>•</w:t>
      </w:r>
      <w:r w:rsidR="000335E8">
        <w:rPr>
          <w:rFonts w:ascii="Times New Roman" w:hAnsi="Times New Roman" w:cs="Times New Roman"/>
          <w:sz w:val="24"/>
          <w:szCs w:val="24"/>
        </w:rPr>
        <w:t xml:space="preserve"> </w:t>
      </w:r>
      <w:r w:rsidR="004303AF">
        <w:rPr>
          <w:rFonts w:ascii="Times New Roman" w:hAnsi="Times New Roman" w:cs="Times New Roman"/>
          <w:sz w:val="24"/>
          <w:szCs w:val="24"/>
        </w:rPr>
        <w:t xml:space="preserve"> </w:t>
      </w:r>
      <w:r w:rsidRPr="008A5D87">
        <w:rPr>
          <w:rFonts w:ascii="Times New Roman" w:hAnsi="Times New Roman" w:cs="Times New Roman"/>
          <w:sz w:val="24"/>
          <w:szCs w:val="24"/>
        </w:rPr>
        <w:t>poręczeniach udzielanych przez podmioty, o których mowa w art. 6b ust. 5 pkt 2 ustawy z dnia 9 listopada 2000 r. o utworzeniu Polskiej Agencji Rozwoju Przedsiębiorczości (Dz. U. z 2019 r., poz. 1158, ze zm.).</w:t>
      </w:r>
    </w:p>
    <w:p w14:paraId="42D14E70" w14:textId="1D135587" w:rsidR="008A5D87" w:rsidRPr="004E5BA7" w:rsidRDefault="008A5D87">
      <w:pPr>
        <w:pStyle w:val="Akapitzlist"/>
        <w:numPr>
          <w:ilvl w:val="0"/>
          <w:numId w:val="15"/>
        </w:numPr>
        <w:tabs>
          <w:tab w:val="left" w:pos="426"/>
        </w:tabs>
        <w:spacing w:after="120"/>
        <w:ind w:hanging="720"/>
        <w:jc w:val="both"/>
        <w:rPr>
          <w:rFonts w:ascii="Times New Roman" w:hAnsi="Times New Roman" w:cs="Times New Roman"/>
          <w:sz w:val="24"/>
          <w:szCs w:val="24"/>
        </w:rPr>
      </w:pPr>
      <w:r w:rsidRPr="004E5BA7">
        <w:rPr>
          <w:rFonts w:ascii="Times New Roman" w:hAnsi="Times New Roman" w:cs="Times New Roman"/>
          <w:sz w:val="24"/>
          <w:szCs w:val="24"/>
        </w:rPr>
        <w:t>Oznaczenie beneficjenta składanych gwarancji wadialnych:</w:t>
      </w:r>
    </w:p>
    <w:p w14:paraId="09EB8412" w14:textId="439BC879" w:rsidR="008A5D87" w:rsidRPr="008A5D87" w:rsidRDefault="00102617" w:rsidP="008E5717">
      <w:pPr>
        <w:ind w:left="426"/>
        <w:jc w:val="both"/>
        <w:rPr>
          <w:rFonts w:ascii="Times New Roman" w:hAnsi="Times New Roman" w:cs="Times New Roman"/>
          <w:sz w:val="24"/>
          <w:szCs w:val="24"/>
        </w:rPr>
      </w:pPr>
      <w:r>
        <w:rPr>
          <w:rFonts w:ascii="Times New Roman" w:hAnsi="Times New Roman" w:cs="Times New Roman"/>
          <w:sz w:val="24"/>
          <w:szCs w:val="24"/>
        </w:rPr>
        <w:t xml:space="preserve">Powiatowy </w:t>
      </w:r>
      <w:r w:rsidR="00D64125">
        <w:rPr>
          <w:rFonts w:ascii="Times New Roman" w:hAnsi="Times New Roman" w:cs="Times New Roman"/>
          <w:sz w:val="24"/>
          <w:szCs w:val="24"/>
        </w:rPr>
        <w:t>Z</w:t>
      </w:r>
      <w:r>
        <w:rPr>
          <w:rFonts w:ascii="Times New Roman" w:hAnsi="Times New Roman" w:cs="Times New Roman"/>
          <w:sz w:val="24"/>
          <w:szCs w:val="24"/>
        </w:rPr>
        <w:t>arząd Dróg w Grudziądzu, ul. Ignacego Paderewskiego 233, 86-300 Grudziądz</w:t>
      </w:r>
      <w:r w:rsidR="004E5BA7">
        <w:rPr>
          <w:rFonts w:ascii="Times New Roman" w:hAnsi="Times New Roman" w:cs="Times New Roman"/>
          <w:sz w:val="24"/>
          <w:szCs w:val="24"/>
        </w:rPr>
        <w:t xml:space="preserve">, </w:t>
      </w:r>
      <w:r w:rsidR="008A5D87" w:rsidRPr="008A5D87">
        <w:rPr>
          <w:rFonts w:ascii="Times New Roman" w:hAnsi="Times New Roman" w:cs="Times New Roman"/>
          <w:sz w:val="24"/>
          <w:szCs w:val="24"/>
        </w:rPr>
        <w:t xml:space="preserve">NIP </w:t>
      </w:r>
      <w:r>
        <w:rPr>
          <w:rFonts w:ascii="Times New Roman" w:hAnsi="Times New Roman" w:cs="Times New Roman"/>
          <w:sz w:val="24"/>
          <w:szCs w:val="24"/>
        </w:rPr>
        <w:t>876 2023647</w:t>
      </w:r>
      <w:r w:rsidR="008A5D87" w:rsidRPr="008A5D87">
        <w:rPr>
          <w:rFonts w:ascii="Times New Roman" w:hAnsi="Times New Roman" w:cs="Times New Roman"/>
          <w:sz w:val="24"/>
          <w:szCs w:val="24"/>
        </w:rPr>
        <w:t xml:space="preserve"> </w:t>
      </w:r>
    </w:p>
    <w:p w14:paraId="10C224A7" w14:textId="0C9D46D4" w:rsidR="008A5D87" w:rsidRPr="0001787F" w:rsidRDefault="008A5D87">
      <w:pPr>
        <w:pStyle w:val="Akapitzlist"/>
        <w:numPr>
          <w:ilvl w:val="0"/>
          <w:numId w:val="15"/>
        </w:numPr>
        <w:spacing w:after="0"/>
        <w:ind w:left="426" w:hanging="426"/>
        <w:jc w:val="both"/>
        <w:rPr>
          <w:rFonts w:ascii="Times New Roman" w:hAnsi="Times New Roman" w:cs="Times New Roman"/>
          <w:sz w:val="24"/>
          <w:szCs w:val="24"/>
        </w:rPr>
      </w:pPr>
      <w:r w:rsidRPr="0001787F">
        <w:rPr>
          <w:rFonts w:ascii="Times New Roman" w:hAnsi="Times New Roman" w:cs="Times New Roman"/>
          <w:sz w:val="24"/>
          <w:szCs w:val="24"/>
        </w:rPr>
        <w:t xml:space="preserve">Wadium wnoszone w pieniądzu należy wpłacić przelewem na rachunek bankowy </w:t>
      </w:r>
      <w:r w:rsidR="0001787F" w:rsidRPr="0001787F">
        <w:rPr>
          <w:rFonts w:ascii="Times New Roman" w:hAnsi="Times New Roman" w:cs="Times New Roman"/>
          <w:sz w:val="24"/>
          <w:szCs w:val="24"/>
        </w:rPr>
        <w:t xml:space="preserve">Zamawiającego  53 9500 0008 0007 1794 2000 0005 </w:t>
      </w:r>
      <w:r w:rsidRPr="00AA5B3B">
        <w:rPr>
          <w:rFonts w:ascii="Times New Roman" w:hAnsi="Times New Roman" w:cs="Times New Roman"/>
          <w:sz w:val="24"/>
          <w:szCs w:val="24"/>
        </w:rPr>
        <w:t>z adnotacją: Wadium w p</w:t>
      </w:r>
      <w:r w:rsidR="002D5C57" w:rsidRPr="00AA5B3B">
        <w:rPr>
          <w:rFonts w:ascii="Times New Roman" w:hAnsi="Times New Roman" w:cs="Times New Roman"/>
          <w:sz w:val="24"/>
          <w:szCs w:val="24"/>
        </w:rPr>
        <w:t>ostępowaniu</w:t>
      </w:r>
      <w:r w:rsidRPr="00AA5B3B">
        <w:rPr>
          <w:rFonts w:ascii="Times New Roman" w:hAnsi="Times New Roman" w:cs="Times New Roman"/>
          <w:sz w:val="24"/>
          <w:szCs w:val="24"/>
        </w:rPr>
        <w:t xml:space="preserve"> </w:t>
      </w:r>
      <w:r w:rsidR="009862B4">
        <w:rPr>
          <w:rFonts w:ascii="Times New Roman" w:hAnsi="Times New Roman" w:cs="Times New Roman"/>
          <w:sz w:val="24"/>
          <w:szCs w:val="24"/>
        </w:rPr>
        <w:t>pn.</w:t>
      </w:r>
      <w:r w:rsidR="0001787F">
        <w:rPr>
          <w:rFonts w:ascii="Times New Roman" w:hAnsi="Times New Roman" w:cs="Times New Roman"/>
          <w:sz w:val="24"/>
          <w:szCs w:val="24"/>
        </w:rPr>
        <w:t xml:space="preserve"> </w:t>
      </w:r>
      <w:bookmarkStart w:id="12" w:name="_Hlk200451532"/>
      <w:r w:rsidR="00291DD4" w:rsidRPr="00291DD4">
        <w:rPr>
          <w:rFonts w:ascii="Times New Roman" w:hAnsi="Times New Roman" w:cs="Times New Roman"/>
          <w:b/>
          <w:bCs/>
          <w:i/>
          <w:iCs/>
          <w:sz w:val="24"/>
          <w:szCs w:val="24"/>
        </w:rPr>
        <w:t>Dokumentacja projektowa przebudowy</w:t>
      </w:r>
      <w:r w:rsidR="008D60A9">
        <w:rPr>
          <w:rFonts w:ascii="Times New Roman" w:hAnsi="Times New Roman" w:cs="Times New Roman"/>
          <w:b/>
          <w:bCs/>
          <w:i/>
          <w:iCs/>
          <w:sz w:val="24"/>
          <w:szCs w:val="24"/>
        </w:rPr>
        <w:t xml:space="preserve"> z rozbudową</w:t>
      </w:r>
      <w:r w:rsidR="00291DD4" w:rsidRPr="00291DD4">
        <w:rPr>
          <w:rFonts w:ascii="Times New Roman" w:hAnsi="Times New Roman" w:cs="Times New Roman"/>
          <w:b/>
          <w:bCs/>
          <w:i/>
          <w:iCs/>
          <w:sz w:val="24"/>
          <w:szCs w:val="24"/>
        </w:rPr>
        <w:t xml:space="preserve"> drogi powiatowej nr 1392C Słup-Mędrzyce w miejscowości Przesławice</w:t>
      </w:r>
      <w:r w:rsidR="00291DD4">
        <w:rPr>
          <w:rFonts w:ascii="Times New Roman" w:hAnsi="Times New Roman" w:cs="Times New Roman"/>
          <w:b/>
          <w:bCs/>
          <w:i/>
          <w:iCs/>
          <w:sz w:val="24"/>
          <w:szCs w:val="24"/>
        </w:rPr>
        <w:t xml:space="preserve"> </w:t>
      </w:r>
      <w:bookmarkEnd w:id="12"/>
      <w:r w:rsidRPr="0001787F">
        <w:rPr>
          <w:rFonts w:ascii="Times New Roman" w:hAnsi="Times New Roman" w:cs="Times New Roman"/>
          <w:sz w:val="24"/>
          <w:szCs w:val="24"/>
        </w:rPr>
        <w:t xml:space="preserve">a dokument potwierdzający wniesienie wadium (dokonanie przelewu) </w:t>
      </w:r>
      <w:r w:rsidR="00D64125">
        <w:rPr>
          <w:rFonts w:ascii="Times New Roman" w:hAnsi="Times New Roman" w:cs="Times New Roman"/>
          <w:sz w:val="24"/>
          <w:szCs w:val="24"/>
        </w:rPr>
        <w:t xml:space="preserve">można </w:t>
      </w:r>
      <w:r w:rsidRPr="0001787F">
        <w:rPr>
          <w:rFonts w:ascii="Times New Roman" w:hAnsi="Times New Roman" w:cs="Times New Roman"/>
          <w:sz w:val="24"/>
          <w:szCs w:val="24"/>
        </w:rPr>
        <w:t>załączyć do oferty. Wadium uważa się za wniesione, jeżeli kwota wadium znajdzie się na rachunku bankowym Zamawiającego przed terminem składania ofert. Zamawiający dopuszcza przedłożenie potwierdzenia wykonania przelewu wygenerowanego z systemu bankowości elektronicznej (bez stempla banku) jako potwierdzenie wniesienia wadium w pieniądzu (przelewem na rachunek Zamawiającego).</w:t>
      </w:r>
    </w:p>
    <w:p w14:paraId="6A2E9591" w14:textId="1AF3186A" w:rsidR="008A5D87" w:rsidRPr="004E5BA7" w:rsidRDefault="008A5D87">
      <w:pPr>
        <w:pStyle w:val="Akapitzlist"/>
        <w:numPr>
          <w:ilvl w:val="0"/>
          <w:numId w:val="15"/>
        </w:numPr>
        <w:ind w:left="426" w:hanging="426"/>
        <w:jc w:val="both"/>
        <w:rPr>
          <w:rFonts w:ascii="Times New Roman" w:hAnsi="Times New Roman" w:cs="Times New Roman"/>
          <w:sz w:val="24"/>
          <w:szCs w:val="24"/>
        </w:rPr>
      </w:pPr>
      <w:r w:rsidRPr="004E5BA7">
        <w:rPr>
          <w:rFonts w:ascii="Times New Roman" w:hAnsi="Times New Roman" w:cs="Times New Roman"/>
          <w:sz w:val="24"/>
          <w:szCs w:val="24"/>
        </w:rPr>
        <w:t>W przypadku składania oferty w formie elektronicznej wadium w formie poręczeń i gwarancji (bezwarunkowych, nieodwołalnych, na pierwsze pisemne żądanie, z ważnością na okres związania ofertą) Wykonawca przekazuje zamawiającemu oryginał gwarancji lub poręczenia, w postaci elektronicznej.</w:t>
      </w:r>
    </w:p>
    <w:p w14:paraId="0C274D7A" w14:textId="2E0606FC" w:rsidR="008A5D87" w:rsidRPr="004E5BA7" w:rsidRDefault="008A5D87">
      <w:pPr>
        <w:pStyle w:val="Akapitzlist"/>
        <w:numPr>
          <w:ilvl w:val="0"/>
          <w:numId w:val="15"/>
        </w:numPr>
        <w:ind w:left="426" w:hanging="426"/>
        <w:jc w:val="both"/>
        <w:rPr>
          <w:rFonts w:ascii="Times New Roman" w:hAnsi="Times New Roman" w:cs="Times New Roman"/>
          <w:sz w:val="24"/>
          <w:szCs w:val="24"/>
        </w:rPr>
      </w:pPr>
      <w:r w:rsidRPr="004E5BA7">
        <w:rPr>
          <w:rFonts w:ascii="Times New Roman" w:hAnsi="Times New Roman" w:cs="Times New Roman"/>
          <w:sz w:val="24"/>
          <w:szCs w:val="24"/>
        </w:rPr>
        <w:t>Wadium wniesione w pieniądzu przechowywane będzie na rachunku bankowym.</w:t>
      </w:r>
    </w:p>
    <w:p w14:paraId="1131FE79" w14:textId="40DAB34B" w:rsidR="008A5D87" w:rsidRPr="004E5BA7" w:rsidRDefault="008A5D87">
      <w:pPr>
        <w:pStyle w:val="Akapitzlist"/>
        <w:numPr>
          <w:ilvl w:val="0"/>
          <w:numId w:val="15"/>
        </w:numPr>
        <w:ind w:left="426" w:hanging="426"/>
        <w:jc w:val="both"/>
        <w:rPr>
          <w:rFonts w:ascii="Times New Roman" w:hAnsi="Times New Roman" w:cs="Times New Roman"/>
          <w:sz w:val="24"/>
          <w:szCs w:val="24"/>
        </w:rPr>
      </w:pPr>
      <w:r w:rsidRPr="004E5BA7">
        <w:rPr>
          <w:rFonts w:ascii="Times New Roman" w:hAnsi="Times New Roman" w:cs="Times New Roman"/>
          <w:sz w:val="24"/>
          <w:szCs w:val="24"/>
        </w:rPr>
        <w:t>Zamawiający zwraca wadium niezwłocznie, nie później jednak niż w terminie 7 dni od dnia wystąpienia jednej z okoliczności dnia wystąpienia jednej z okoliczności:</w:t>
      </w:r>
    </w:p>
    <w:p w14:paraId="752AF22E" w14:textId="708422B3" w:rsidR="008A5D87" w:rsidRPr="008A5D87" w:rsidRDefault="008A5D87" w:rsidP="00A347AC">
      <w:pPr>
        <w:spacing w:after="0"/>
        <w:ind w:left="709" w:hanging="142"/>
        <w:rPr>
          <w:rFonts w:ascii="Times New Roman" w:hAnsi="Times New Roman" w:cs="Times New Roman"/>
          <w:sz w:val="24"/>
          <w:szCs w:val="24"/>
        </w:rPr>
      </w:pPr>
      <w:r w:rsidRPr="008A5D87">
        <w:rPr>
          <w:rFonts w:ascii="Times New Roman" w:hAnsi="Times New Roman" w:cs="Times New Roman"/>
          <w:sz w:val="24"/>
          <w:szCs w:val="24"/>
        </w:rPr>
        <w:lastRenderedPageBreak/>
        <w:t>•</w:t>
      </w:r>
      <w:r w:rsidR="004303AF">
        <w:rPr>
          <w:rFonts w:ascii="Times New Roman" w:hAnsi="Times New Roman" w:cs="Times New Roman"/>
          <w:sz w:val="24"/>
          <w:szCs w:val="24"/>
        </w:rPr>
        <w:t xml:space="preserve"> </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upływu terminu związania ofertą;</w:t>
      </w:r>
    </w:p>
    <w:p w14:paraId="26C63734" w14:textId="18342990" w:rsidR="008A5D87" w:rsidRPr="008A5D87" w:rsidRDefault="008A5D87" w:rsidP="00A347AC">
      <w:pPr>
        <w:spacing w:after="0"/>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004303AF">
        <w:rPr>
          <w:rFonts w:ascii="Times New Roman" w:hAnsi="Times New Roman" w:cs="Times New Roman"/>
          <w:sz w:val="24"/>
          <w:szCs w:val="24"/>
        </w:rPr>
        <w:t xml:space="preserve"> </w:t>
      </w:r>
      <w:r w:rsidRPr="008A5D87">
        <w:rPr>
          <w:rFonts w:ascii="Times New Roman" w:hAnsi="Times New Roman" w:cs="Times New Roman"/>
          <w:sz w:val="24"/>
          <w:szCs w:val="24"/>
        </w:rPr>
        <w:t>zawarcia umowy w sprawie zamówienia publicznego;</w:t>
      </w:r>
    </w:p>
    <w:p w14:paraId="528D427E" w14:textId="242B2898" w:rsidR="008A5D87" w:rsidRPr="008A5D87" w:rsidRDefault="008A5D87" w:rsidP="00A347AC">
      <w:pPr>
        <w:spacing w:after="120"/>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303AF">
        <w:rPr>
          <w:rFonts w:ascii="Times New Roman" w:hAnsi="Times New Roman" w:cs="Times New Roman"/>
          <w:sz w:val="24"/>
          <w:szCs w:val="24"/>
        </w:rPr>
        <w:t xml:space="preserve"> </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unieważnienia postępowania o udzielenie zamówienia, z wyjątkiem sytuacji gdy nie zostało rozstrzygnięte odwołanie na czynność unieważnienia albo nie upłynął termin do jego wniesienia.</w:t>
      </w:r>
    </w:p>
    <w:p w14:paraId="072C55E3" w14:textId="15458545" w:rsidR="008A5D87" w:rsidRPr="004E5BA7" w:rsidRDefault="008A5D87">
      <w:pPr>
        <w:pStyle w:val="Akapitzlist"/>
        <w:numPr>
          <w:ilvl w:val="0"/>
          <w:numId w:val="15"/>
        </w:numPr>
        <w:ind w:left="426" w:hanging="426"/>
        <w:jc w:val="both"/>
        <w:rPr>
          <w:rFonts w:ascii="Times New Roman" w:hAnsi="Times New Roman" w:cs="Times New Roman"/>
          <w:sz w:val="24"/>
          <w:szCs w:val="24"/>
        </w:rPr>
      </w:pPr>
      <w:r w:rsidRPr="004E5BA7">
        <w:rPr>
          <w:rFonts w:ascii="Times New Roman" w:hAnsi="Times New Roman" w:cs="Times New Roman"/>
          <w:sz w:val="24"/>
          <w:szCs w:val="24"/>
        </w:rPr>
        <w:t>Zamawiający, niezwłocznie, nie później jednak niż w terminie 7 dni od dnia złożenia wniosku zwraca wadium wykonawcy:</w:t>
      </w:r>
    </w:p>
    <w:p w14:paraId="333937D5" w14:textId="3AC9AC94" w:rsidR="008A5D87" w:rsidRPr="008A5D87" w:rsidRDefault="008A5D87" w:rsidP="00A347AC">
      <w:pPr>
        <w:spacing w:after="0"/>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który wycofał ofertę przed upływem terminu składania ofert;</w:t>
      </w:r>
    </w:p>
    <w:p w14:paraId="1F4BC870" w14:textId="093EAE5D" w:rsidR="008A5D87" w:rsidRPr="008A5D87" w:rsidRDefault="008A5D87" w:rsidP="00A347AC">
      <w:pPr>
        <w:spacing w:after="0"/>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którego oferta została odrzucona;</w:t>
      </w:r>
    </w:p>
    <w:p w14:paraId="166CA1FD" w14:textId="452C53C9" w:rsidR="008A5D87" w:rsidRPr="008A5D87" w:rsidRDefault="008A5D87" w:rsidP="00A347AC">
      <w:pPr>
        <w:spacing w:after="0"/>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po wyborze najkorzystniejszej oferty, z wyjątkiem Wykonawcy, którego oferta została wybrana jako najkorzystniejsza;</w:t>
      </w:r>
    </w:p>
    <w:p w14:paraId="6CEB7A06" w14:textId="145F23EE" w:rsidR="008A5D87" w:rsidRPr="008A5D87" w:rsidRDefault="008A5D87" w:rsidP="00A347AC">
      <w:pPr>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303AF">
        <w:rPr>
          <w:rFonts w:ascii="Times New Roman" w:hAnsi="Times New Roman" w:cs="Times New Roman"/>
          <w:sz w:val="24"/>
          <w:szCs w:val="24"/>
        </w:rPr>
        <w:t xml:space="preserve"> </w:t>
      </w:r>
      <w:r w:rsidRPr="008A5D87">
        <w:rPr>
          <w:rFonts w:ascii="Times New Roman" w:hAnsi="Times New Roman" w:cs="Times New Roman"/>
          <w:sz w:val="24"/>
          <w:szCs w:val="24"/>
        </w:rPr>
        <w:t>po unieważnieniu postępowania, w przypadku gdy nie zostało rozstrzygnięte odwołanie na czynność unieważnienia albo nie upłynął termin do jego wniesienia.</w:t>
      </w:r>
    </w:p>
    <w:p w14:paraId="20B51DEF" w14:textId="77777777" w:rsidR="008A5D87" w:rsidRPr="008A5D87" w:rsidRDefault="008A5D87" w:rsidP="008E5717">
      <w:pPr>
        <w:ind w:left="426"/>
        <w:jc w:val="both"/>
        <w:rPr>
          <w:rFonts w:ascii="Times New Roman" w:hAnsi="Times New Roman" w:cs="Times New Roman"/>
          <w:sz w:val="24"/>
          <w:szCs w:val="24"/>
        </w:rPr>
      </w:pPr>
      <w:r w:rsidRPr="008A5D87">
        <w:rPr>
          <w:rFonts w:ascii="Times New Roman" w:hAnsi="Times New Roman" w:cs="Times New Roman"/>
          <w:sz w:val="24"/>
          <w:szCs w:val="24"/>
        </w:rPr>
        <w:t>Złożenie wniosku o zwrot wadium, o którym mowa powyżej, powoduje rozwiązanie stosunku prawnego z Wykonawcą wraz z utratą przez niego prawa do korzystania ze środków ochrony prawnej, o których mowa w dziale IX Ustawy.</w:t>
      </w:r>
    </w:p>
    <w:p w14:paraId="3AC9E828" w14:textId="12DB28D5" w:rsidR="008A5D87" w:rsidRPr="004303AF"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0E066BDC" w14:textId="1DDB1915" w:rsidR="008A5D87" w:rsidRPr="004303AF"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Zamawiający zwraca wadium wniesione w innej formie niż w pieniądzu poprzez złożenie gwarantowi lub poręczycielowi oświadczenia o zwolnieniu wadium.</w:t>
      </w:r>
    </w:p>
    <w:p w14:paraId="576EB91B" w14:textId="2B681903" w:rsidR="008A5D87"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Zamawiający zatrzymuje wadium wraz z odsetkami, a w przypadku wadium wniesionego w formie gwarancji lub poręczenia, o których mowa w art. 97 ust. 7 pkt 2–4 Ustawy, występuje odpowiednio do gwaranta lub poręczyciela z żądaniem zapłaty wadium, jeżeli:</w:t>
      </w:r>
    </w:p>
    <w:p w14:paraId="6A9A6F09" w14:textId="77777777" w:rsidR="004303AF" w:rsidRPr="004303AF" w:rsidRDefault="004303AF" w:rsidP="008E5717">
      <w:pPr>
        <w:pStyle w:val="Akapitzlist"/>
        <w:ind w:left="426"/>
        <w:jc w:val="both"/>
        <w:rPr>
          <w:rFonts w:ascii="Times New Roman" w:hAnsi="Times New Roman" w:cs="Times New Roman"/>
          <w:sz w:val="24"/>
          <w:szCs w:val="24"/>
        </w:rPr>
      </w:pPr>
    </w:p>
    <w:p w14:paraId="5DAE6545" w14:textId="15092ABC" w:rsidR="008A5D87" w:rsidRPr="004303AF" w:rsidRDefault="008A5D87" w:rsidP="00466D3A">
      <w:pPr>
        <w:pStyle w:val="Akapitzlist"/>
        <w:numPr>
          <w:ilvl w:val="0"/>
          <w:numId w:val="16"/>
        </w:numPr>
        <w:ind w:left="851" w:hanging="425"/>
        <w:jc w:val="both"/>
        <w:rPr>
          <w:rFonts w:ascii="Times New Roman" w:hAnsi="Times New Roman" w:cs="Times New Roman"/>
          <w:sz w:val="24"/>
          <w:szCs w:val="24"/>
        </w:rPr>
      </w:pPr>
      <w:r w:rsidRPr="004303AF">
        <w:rPr>
          <w:rFonts w:ascii="Times New Roman" w:hAnsi="Times New Roman" w:cs="Times New Roman"/>
          <w:sz w:val="24"/>
          <w:szCs w:val="24"/>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0D964ED1" w14:textId="1387B134" w:rsidR="008A5D87" w:rsidRPr="004303AF" w:rsidRDefault="008A5D87" w:rsidP="00466D3A">
      <w:pPr>
        <w:pStyle w:val="Akapitzlist"/>
        <w:numPr>
          <w:ilvl w:val="0"/>
          <w:numId w:val="16"/>
        </w:numPr>
        <w:spacing w:after="0"/>
        <w:ind w:left="851" w:hanging="425"/>
        <w:jc w:val="both"/>
        <w:rPr>
          <w:rFonts w:ascii="Times New Roman" w:hAnsi="Times New Roman" w:cs="Times New Roman"/>
          <w:sz w:val="24"/>
          <w:szCs w:val="24"/>
        </w:rPr>
      </w:pPr>
      <w:r w:rsidRPr="004303AF">
        <w:rPr>
          <w:rFonts w:ascii="Times New Roman" w:hAnsi="Times New Roman" w:cs="Times New Roman"/>
          <w:sz w:val="24"/>
          <w:szCs w:val="24"/>
        </w:rPr>
        <w:t>Wykonawca, którego oferta została wybrana:</w:t>
      </w:r>
    </w:p>
    <w:p w14:paraId="2AAB00EA" w14:textId="4C92E7CB" w:rsidR="008A5D87" w:rsidRPr="008A5D87" w:rsidRDefault="008A5D87" w:rsidP="00466D3A">
      <w:pPr>
        <w:tabs>
          <w:tab w:val="left" w:pos="993"/>
        </w:tabs>
        <w:spacing w:after="0"/>
        <w:ind w:left="993"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00466D3A" w:rsidRPr="008A5D87">
        <w:rPr>
          <w:rFonts w:ascii="Times New Roman" w:hAnsi="Times New Roman" w:cs="Times New Roman"/>
          <w:sz w:val="24"/>
          <w:szCs w:val="24"/>
        </w:rPr>
        <w:t xml:space="preserve">określonych </w:t>
      </w:r>
      <w:r w:rsidRPr="008A5D87">
        <w:rPr>
          <w:rFonts w:ascii="Times New Roman" w:hAnsi="Times New Roman" w:cs="Times New Roman"/>
          <w:sz w:val="24"/>
          <w:szCs w:val="24"/>
        </w:rPr>
        <w:t>odmówił podpisania umowy w sprawie zamówienia publicznego na warunkach w ofercie,</w:t>
      </w:r>
    </w:p>
    <w:p w14:paraId="546C9CD8" w14:textId="34C7136A" w:rsidR="008A5D87" w:rsidRPr="008A5D87" w:rsidRDefault="008A5D87" w:rsidP="00466D3A">
      <w:pPr>
        <w:tabs>
          <w:tab w:val="left" w:pos="1134"/>
        </w:tabs>
        <w:spacing w:after="0"/>
        <w:ind w:left="1134" w:hanging="283"/>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nie wniósł wymaganego zabezpieczenia należytego wykonania umowy,</w:t>
      </w:r>
    </w:p>
    <w:p w14:paraId="0E4B30BC" w14:textId="50260F3A" w:rsidR="008A5D87" w:rsidRPr="008A5D87" w:rsidRDefault="008A5D87" w:rsidP="00466D3A">
      <w:pPr>
        <w:tabs>
          <w:tab w:val="left" w:pos="851"/>
        </w:tabs>
        <w:spacing w:after="120"/>
        <w:ind w:left="993"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zawarcie umowy w sprawie zamówienia publicznego stało się niemożliwe z przyczyn leżących po stronie Wykonawcy, którego oferta została wybrana.</w:t>
      </w:r>
    </w:p>
    <w:p w14:paraId="176D9B65" w14:textId="6DAE18EE" w:rsidR="008A5D87" w:rsidRPr="004303AF"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 xml:space="preserve">W przypadku Wykonawców wspólnie ubiegających się o udzielenie zamówienia Zamawiający dopuszcza możliwość wniesienia wadium w częściach, pod warunkiem, iż ich suma </w:t>
      </w:r>
      <w:r w:rsidR="00575AD5">
        <w:rPr>
          <w:rFonts w:ascii="Times New Roman" w:hAnsi="Times New Roman" w:cs="Times New Roman"/>
          <w:sz w:val="24"/>
          <w:szCs w:val="24"/>
        </w:rPr>
        <w:t xml:space="preserve">będzie </w:t>
      </w:r>
      <w:r w:rsidRPr="004303AF">
        <w:rPr>
          <w:rFonts w:ascii="Times New Roman" w:hAnsi="Times New Roman" w:cs="Times New Roman"/>
          <w:sz w:val="24"/>
          <w:szCs w:val="24"/>
        </w:rPr>
        <w:t>stanowiła całość wadium wymaganego przez Zamawiającego. W przypadku zaistnienia przesłanki zatrzymania wadium Zamawiający zatrzyma całość wniesionego wadium, bez względu na to w ilu częściach zostało wniesione.</w:t>
      </w:r>
    </w:p>
    <w:p w14:paraId="0D999B77" w14:textId="52642B55" w:rsidR="008A5D87" w:rsidRPr="004303AF"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lastRenderedPageBreak/>
        <w:t>Zobowiązanie gwaranta dot. zapłaty wadium, poza zgodnymi z obowiązującym prawem pozostałymi zaleceniami organizacyjnymi gwaranta, nie może zawierać innych zastrzeżeń gwaranta, w szczególności dot. konieczności kierowania żądania Zamawiającego jedynie przez Bank Zamawiającego i powinno w takim przypadku dopuszczać inne, zgodne z obowiązującym prawem formy.</w:t>
      </w:r>
    </w:p>
    <w:p w14:paraId="398FB45F" w14:textId="34EBDE0F" w:rsidR="008A5D87"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Wszelkie spory dotyczące gwarancji podlegają rozstrzygnięciu zgodnie z prawem Rzeczpospolitej Polskiej i podlegają kompetencji sądu właściwego dla siedziby Zamawiającego.</w:t>
      </w:r>
    </w:p>
    <w:p w14:paraId="14E29C1F" w14:textId="77777777" w:rsidR="004303AF" w:rsidRPr="004303AF" w:rsidRDefault="004303AF" w:rsidP="004303AF">
      <w:pPr>
        <w:pStyle w:val="Akapitzlist"/>
        <w:ind w:left="426"/>
        <w:rPr>
          <w:rFonts w:ascii="Times New Roman" w:hAnsi="Times New Roman" w:cs="Times New Roman"/>
          <w:sz w:val="24"/>
          <w:szCs w:val="24"/>
        </w:rPr>
      </w:pPr>
    </w:p>
    <w:p w14:paraId="0EF91FDA" w14:textId="085B78F6" w:rsidR="008A5D87" w:rsidRDefault="004303AF" w:rsidP="004303AF">
      <w:pPr>
        <w:rPr>
          <w:rFonts w:ascii="Times New Roman" w:hAnsi="Times New Roman" w:cs="Times New Roman"/>
          <w:b/>
          <w:bCs/>
          <w:sz w:val="24"/>
          <w:szCs w:val="24"/>
        </w:rPr>
      </w:pPr>
      <w:r w:rsidRPr="004303AF">
        <w:rPr>
          <w:rFonts w:ascii="Times New Roman" w:hAnsi="Times New Roman" w:cs="Times New Roman"/>
          <w:b/>
          <w:bCs/>
          <w:sz w:val="24"/>
          <w:szCs w:val="24"/>
        </w:rPr>
        <w:t xml:space="preserve">XVI  </w:t>
      </w:r>
      <w:r w:rsidR="008A5D87" w:rsidRPr="004303AF">
        <w:rPr>
          <w:rFonts w:ascii="Times New Roman" w:hAnsi="Times New Roman" w:cs="Times New Roman"/>
          <w:b/>
          <w:bCs/>
          <w:sz w:val="24"/>
          <w:szCs w:val="24"/>
        </w:rPr>
        <w:t>OPIS SPOSOBU PRZYGOTOWANIA I SKŁADANIA OFERTY</w:t>
      </w:r>
    </w:p>
    <w:p w14:paraId="0848302C" w14:textId="1AA3BECD" w:rsidR="008A5D87" w:rsidRPr="00514992" w:rsidRDefault="008A5D87">
      <w:pPr>
        <w:pStyle w:val="Akapitzlist"/>
        <w:numPr>
          <w:ilvl w:val="0"/>
          <w:numId w:val="18"/>
        </w:numPr>
        <w:ind w:left="426" w:hanging="426"/>
        <w:rPr>
          <w:rFonts w:ascii="Times New Roman" w:hAnsi="Times New Roman" w:cs="Times New Roman"/>
          <w:sz w:val="24"/>
          <w:szCs w:val="24"/>
        </w:rPr>
      </w:pPr>
      <w:r w:rsidRPr="00514992">
        <w:rPr>
          <w:rFonts w:ascii="Times New Roman" w:hAnsi="Times New Roman" w:cs="Times New Roman"/>
          <w:sz w:val="24"/>
          <w:szCs w:val="24"/>
        </w:rPr>
        <w:t>Wymagania ogólne:</w:t>
      </w:r>
    </w:p>
    <w:p w14:paraId="546CC5A6" w14:textId="59055247" w:rsidR="008A5D87" w:rsidRPr="00514992" w:rsidRDefault="008A5D87">
      <w:pPr>
        <w:pStyle w:val="Akapitzlist"/>
        <w:numPr>
          <w:ilvl w:val="1"/>
          <w:numId w:val="20"/>
        </w:numPr>
        <w:jc w:val="both"/>
        <w:rPr>
          <w:rFonts w:ascii="Times New Roman" w:hAnsi="Times New Roman" w:cs="Times New Roman"/>
          <w:sz w:val="24"/>
          <w:szCs w:val="24"/>
        </w:rPr>
      </w:pPr>
      <w:r w:rsidRPr="00514992">
        <w:rPr>
          <w:rFonts w:ascii="Times New Roman" w:hAnsi="Times New Roman" w:cs="Times New Roman"/>
          <w:sz w:val="24"/>
          <w:szCs w:val="24"/>
        </w:rPr>
        <w:t xml:space="preserve">Wykonawca przygotowuje ofertę </w:t>
      </w:r>
      <w:r w:rsidR="00BC5A34">
        <w:rPr>
          <w:rFonts w:ascii="Times New Roman" w:hAnsi="Times New Roman" w:cs="Times New Roman"/>
          <w:sz w:val="24"/>
          <w:szCs w:val="24"/>
        </w:rPr>
        <w:t>zgodnie z załączonym wzorem udostępnionym</w:t>
      </w:r>
      <w:r w:rsidRPr="00514992">
        <w:rPr>
          <w:rFonts w:ascii="Times New Roman" w:hAnsi="Times New Roman" w:cs="Times New Roman"/>
          <w:sz w:val="24"/>
          <w:szCs w:val="24"/>
        </w:rPr>
        <w:t xml:space="preserve"> przez Zamawiającego na Platformie e-Zamówienia w zakładce „Informacje podstawowe”.</w:t>
      </w:r>
    </w:p>
    <w:p w14:paraId="0BBB1E17" w14:textId="3286FC82" w:rsidR="008A5D87" w:rsidRPr="00514992" w:rsidRDefault="008A5D87">
      <w:pPr>
        <w:pStyle w:val="Akapitzlist"/>
        <w:numPr>
          <w:ilvl w:val="1"/>
          <w:numId w:val="20"/>
        </w:numPr>
        <w:jc w:val="both"/>
        <w:rPr>
          <w:rFonts w:ascii="Times New Roman" w:hAnsi="Times New Roman" w:cs="Times New Roman"/>
          <w:sz w:val="24"/>
          <w:szCs w:val="24"/>
        </w:rPr>
      </w:pPr>
      <w:r w:rsidRPr="00514992">
        <w:rPr>
          <w:rFonts w:ascii="Times New Roman" w:hAnsi="Times New Roman" w:cs="Times New Roman"/>
          <w:sz w:val="24"/>
          <w:szCs w:val="24"/>
        </w:rPr>
        <w:t>Wykonawca składa ofertę za pośrednictwem zakładki „Oferty / 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247E1E6A" w14:textId="4AFF5ADF" w:rsidR="008A5D87" w:rsidRPr="00514992" w:rsidRDefault="008A5D87">
      <w:pPr>
        <w:pStyle w:val="Akapitzlist"/>
        <w:numPr>
          <w:ilvl w:val="1"/>
          <w:numId w:val="20"/>
        </w:numPr>
        <w:jc w:val="both"/>
        <w:rPr>
          <w:rFonts w:ascii="Times New Roman" w:hAnsi="Times New Roman" w:cs="Times New Roman"/>
          <w:sz w:val="24"/>
          <w:szCs w:val="24"/>
        </w:rPr>
      </w:pPr>
      <w:r w:rsidRPr="00514992">
        <w:rPr>
          <w:rFonts w:ascii="Times New Roman" w:hAnsi="Times New Roman" w:cs="Times New Roman"/>
          <w:sz w:val="24"/>
          <w:szCs w:val="24"/>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15619BFB" w14:textId="18A2DD57" w:rsidR="008A5D87" w:rsidRPr="00514992" w:rsidRDefault="008A5D87">
      <w:pPr>
        <w:pStyle w:val="Akapitzlist"/>
        <w:numPr>
          <w:ilvl w:val="1"/>
          <w:numId w:val="20"/>
        </w:numPr>
        <w:jc w:val="both"/>
        <w:rPr>
          <w:rFonts w:ascii="Times New Roman" w:hAnsi="Times New Roman" w:cs="Times New Roman"/>
          <w:sz w:val="24"/>
          <w:szCs w:val="24"/>
        </w:rPr>
      </w:pPr>
      <w:r w:rsidRPr="00514992">
        <w:rPr>
          <w:rFonts w:ascii="Times New Roman" w:hAnsi="Times New Roman" w:cs="Times New Roman"/>
          <w:sz w:val="24"/>
          <w:szCs w:val="24"/>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6AEF4E1A" w14:textId="07B93A98" w:rsidR="008A5D87" w:rsidRPr="00A83D10" w:rsidRDefault="008A5D87">
      <w:pPr>
        <w:pStyle w:val="Akapitzlist"/>
        <w:numPr>
          <w:ilvl w:val="1"/>
          <w:numId w:val="20"/>
        </w:numPr>
        <w:spacing w:after="120"/>
        <w:jc w:val="both"/>
        <w:rPr>
          <w:rFonts w:ascii="Times New Roman" w:hAnsi="Times New Roman" w:cs="Times New Roman"/>
          <w:sz w:val="24"/>
          <w:szCs w:val="24"/>
        </w:rPr>
      </w:pPr>
      <w:r w:rsidRPr="00A83D10">
        <w:rPr>
          <w:rFonts w:ascii="Times New Roman" w:hAnsi="Times New Roman" w:cs="Times New Roman"/>
          <w:sz w:val="24"/>
          <w:szCs w:val="24"/>
        </w:rPr>
        <w:t>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14:paraId="79942611" w14:textId="680987C0" w:rsidR="008A5D87" w:rsidRPr="008A5D87" w:rsidRDefault="008A5D87" w:rsidP="00A46941">
      <w:pPr>
        <w:spacing w:after="120"/>
        <w:ind w:left="709"/>
        <w:jc w:val="both"/>
        <w:rPr>
          <w:rFonts w:ascii="Times New Roman" w:hAnsi="Times New Roman" w:cs="Times New Roman"/>
          <w:sz w:val="24"/>
          <w:szCs w:val="24"/>
        </w:rPr>
      </w:pPr>
      <w:r w:rsidRPr="008A5D87">
        <w:rPr>
          <w:rFonts w:ascii="Times New Roman" w:hAnsi="Times New Roman" w:cs="Times New Roman"/>
          <w:sz w:val="24"/>
          <w:szCs w:val="24"/>
        </w:rPr>
        <w:t xml:space="preserve">Pozostałe dokumenty wchodzące w skład oferty lub składane wraz z ofertą, które są zgodne z ustawą Pzp lub rozporządzeniem Prezesa Rady Ministrów w sprawie wymagań dla dokumentów elektronicznych opatrzone kwalifikowanym podpisem elektronicznym, podpisem zaufanym lub podpisem osobistym, mogą być zgodnie z wyborem Wykonawcy / Wykonawcy wspólnie ubiegającego się o udzielenie zamówienia / 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t>
      </w:r>
      <w:r w:rsidRPr="008A5D87">
        <w:rPr>
          <w:rFonts w:ascii="Times New Roman" w:hAnsi="Times New Roman" w:cs="Times New Roman"/>
          <w:sz w:val="24"/>
          <w:szCs w:val="24"/>
        </w:rPr>
        <w:lastRenderedPageBreak/>
        <w:t>wygenerowanym plikiem podpisu (typ zewnętrzny) lub dokument z wszytym podpisem (typ wewnętrzny).</w:t>
      </w:r>
    </w:p>
    <w:p w14:paraId="4385464C" w14:textId="50A9AE5F" w:rsidR="008A5D87" w:rsidRPr="008A5D87" w:rsidRDefault="008A5D87" w:rsidP="00A46941">
      <w:pPr>
        <w:spacing w:after="120"/>
        <w:ind w:left="709"/>
        <w:jc w:val="both"/>
        <w:rPr>
          <w:rFonts w:ascii="Times New Roman" w:hAnsi="Times New Roman" w:cs="Times New Roman"/>
          <w:sz w:val="24"/>
          <w:szCs w:val="24"/>
        </w:rPr>
      </w:pPr>
      <w:r w:rsidRPr="008A5D87">
        <w:rPr>
          <w:rFonts w:ascii="Times New Roman" w:hAnsi="Times New Roman" w:cs="Times New Roman"/>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AE6AFA4" w14:textId="5D707897" w:rsidR="008A5D87" w:rsidRPr="00A46941" w:rsidRDefault="008A5D87">
      <w:pPr>
        <w:pStyle w:val="Akapitzlist"/>
        <w:numPr>
          <w:ilvl w:val="1"/>
          <w:numId w:val="20"/>
        </w:numPr>
        <w:jc w:val="both"/>
        <w:rPr>
          <w:rFonts w:ascii="Times New Roman" w:hAnsi="Times New Roman" w:cs="Times New Roman"/>
          <w:sz w:val="24"/>
          <w:szCs w:val="24"/>
        </w:rPr>
      </w:pPr>
      <w:r w:rsidRPr="00A46941">
        <w:rPr>
          <w:rFonts w:ascii="Times New Roman" w:hAnsi="Times New Roman" w:cs="Times New Roman"/>
          <w:sz w:val="24"/>
          <w:szCs w:val="24"/>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 / Wnioski”.</w:t>
      </w:r>
    </w:p>
    <w:p w14:paraId="2EED2535" w14:textId="274B82E6" w:rsidR="008A5D87" w:rsidRPr="00A46941" w:rsidRDefault="008A5D87">
      <w:pPr>
        <w:pStyle w:val="Akapitzlist"/>
        <w:numPr>
          <w:ilvl w:val="1"/>
          <w:numId w:val="20"/>
        </w:numPr>
        <w:jc w:val="both"/>
        <w:rPr>
          <w:rFonts w:ascii="Times New Roman" w:hAnsi="Times New Roman" w:cs="Times New Roman"/>
          <w:sz w:val="24"/>
          <w:szCs w:val="24"/>
        </w:rPr>
      </w:pPr>
      <w:r w:rsidRPr="00A46941">
        <w:rPr>
          <w:rFonts w:ascii="Times New Roman" w:hAnsi="Times New Roman" w:cs="Times New Roman"/>
          <w:sz w:val="24"/>
          <w:szCs w:val="24"/>
        </w:rPr>
        <w:t>Oferta może być złożona tylko do upływu terminu składania ofert.</w:t>
      </w:r>
    </w:p>
    <w:p w14:paraId="5AB93B31" w14:textId="5B8D359A" w:rsidR="008A5D87" w:rsidRPr="00A46941" w:rsidRDefault="008A5D87">
      <w:pPr>
        <w:pStyle w:val="Akapitzlist"/>
        <w:numPr>
          <w:ilvl w:val="1"/>
          <w:numId w:val="20"/>
        </w:numPr>
        <w:jc w:val="both"/>
        <w:rPr>
          <w:rFonts w:ascii="Times New Roman" w:hAnsi="Times New Roman" w:cs="Times New Roman"/>
          <w:sz w:val="24"/>
          <w:szCs w:val="24"/>
        </w:rPr>
      </w:pPr>
      <w:r w:rsidRPr="00A46941">
        <w:rPr>
          <w:rFonts w:ascii="Times New Roman" w:hAnsi="Times New Roman" w:cs="Times New Roman"/>
          <w:sz w:val="24"/>
          <w:szCs w:val="24"/>
        </w:rPr>
        <w:t>Wykonawca może przed upływem terminu składania ofert wycofać ofertę. Wykonawca wycofuje ofertę w zakładce „Oferty / wnioski” używając przycisku „Wycofaj ofertę”.</w:t>
      </w:r>
    </w:p>
    <w:p w14:paraId="0F20B7F2" w14:textId="13C6FD17" w:rsidR="008A5D87" w:rsidRPr="00A46941" w:rsidRDefault="008A5D87">
      <w:pPr>
        <w:pStyle w:val="Akapitzlist"/>
        <w:numPr>
          <w:ilvl w:val="1"/>
          <w:numId w:val="20"/>
        </w:numPr>
        <w:jc w:val="both"/>
        <w:rPr>
          <w:rFonts w:ascii="Times New Roman" w:hAnsi="Times New Roman" w:cs="Times New Roman"/>
          <w:sz w:val="24"/>
          <w:szCs w:val="24"/>
        </w:rPr>
      </w:pPr>
      <w:r w:rsidRPr="00A46941">
        <w:rPr>
          <w:rFonts w:ascii="Times New Roman" w:hAnsi="Times New Roman" w:cs="Times New Roman"/>
          <w:sz w:val="24"/>
          <w:szCs w:val="24"/>
        </w:rPr>
        <w:t>Maksymalny łączny rozmiar plików stanowiących ofertę lub składanych wraz z ofertą to 250 MB.</w:t>
      </w:r>
    </w:p>
    <w:p w14:paraId="753D7D07" w14:textId="5BEBAC1E" w:rsidR="008A5D87" w:rsidRDefault="008A5D87">
      <w:pPr>
        <w:pStyle w:val="Akapitzlist"/>
        <w:numPr>
          <w:ilvl w:val="1"/>
          <w:numId w:val="20"/>
        </w:numPr>
        <w:spacing w:after="0"/>
        <w:jc w:val="both"/>
        <w:rPr>
          <w:rFonts w:ascii="Times New Roman" w:hAnsi="Times New Roman" w:cs="Times New Roman"/>
          <w:sz w:val="24"/>
          <w:szCs w:val="24"/>
        </w:rPr>
      </w:pPr>
      <w:r w:rsidRPr="00A46941">
        <w:rPr>
          <w:rFonts w:ascii="Times New Roman" w:hAnsi="Times New Roman" w:cs="Times New Roman"/>
          <w:sz w:val="24"/>
          <w:szCs w:val="24"/>
        </w:rPr>
        <w:t>Zamawiający zwraca uwagę, że użytkownicy portalu eZamówienia, niezależnie od roli przypisanej na platformie (w tym również Supervisora) muszą mieć w Ustawieniach dodane możliwości wykonywania innych czynności w postępowaniach (w tym do przesyłania korespondencji lub składania ofert). Tylko użytkownicy z odpowiednimi uprawnieniami mogą wykonywać określone czynności w postępowaniu. Nadanie uprawnień obsługuje Wykonawca samodzielnie.</w:t>
      </w:r>
    </w:p>
    <w:p w14:paraId="37384248" w14:textId="77777777" w:rsidR="00A46941" w:rsidRPr="00A46941" w:rsidRDefault="00A46941" w:rsidP="00A46941">
      <w:pPr>
        <w:pStyle w:val="Akapitzlist"/>
        <w:spacing w:after="0"/>
        <w:jc w:val="both"/>
        <w:rPr>
          <w:rFonts w:ascii="Times New Roman" w:hAnsi="Times New Roman" w:cs="Times New Roman"/>
          <w:sz w:val="10"/>
          <w:szCs w:val="10"/>
        </w:rPr>
      </w:pPr>
    </w:p>
    <w:p w14:paraId="3831EDDD" w14:textId="25B5CD6E" w:rsidR="008A5D87" w:rsidRDefault="008A5D87">
      <w:pPr>
        <w:pStyle w:val="Akapitzlist"/>
        <w:numPr>
          <w:ilvl w:val="0"/>
          <w:numId w:val="19"/>
        </w:numPr>
        <w:spacing w:after="0"/>
        <w:ind w:left="284" w:hanging="284"/>
        <w:rPr>
          <w:rFonts w:ascii="Times New Roman" w:hAnsi="Times New Roman" w:cs="Times New Roman"/>
          <w:sz w:val="24"/>
          <w:szCs w:val="24"/>
        </w:rPr>
      </w:pPr>
      <w:r w:rsidRPr="00514992">
        <w:rPr>
          <w:rFonts w:ascii="Times New Roman" w:hAnsi="Times New Roman" w:cs="Times New Roman"/>
          <w:sz w:val="24"/>
          <w:szCs w:val="24"/>
        </w:rPr>
        <w:t>Wykaz dokumentów składających się na ofertę.</w:t>
      </w:r>
    </w:p>
    <w:p w14:paraId="165CD743" w14:textId="77777777" w:rsidR="00A46941" w:rsidRPr="00A46941" w:rsidRDefault="00A46941" w:rsidP="00A46941">
      <w:pPr>
        <w:pStyle w:val="Akapitzlist"/>
        <w:spacing w:after="0"/>
        <w:ind w:left="284"/>
        <w:rPr>
          <w:rFonts w:ascii="Times New Roman" w:hAnsi="Times New Roman" w:cs="Times New Roman"/>
          <w:sz w:val="10"/>
          <w:szCs w:val="10"/>
        </w:rPr>
      </w:pPr>
    </w:p>
    <w:p w14:paraId="6F3DE9D0" w14:textId="59709EB0" w:rsidR="008A5D87" w:rsidRPr="00260801" w:rsidRDefault="008A5D87" w:rsidP="00260801">
      <w:pPr>
        <w:pStyle w:val="Akapitzlist"/>
        <w:numPr>
          <w:ilvl w:val="0"/>
          <w:numId w:val="21"/>
        </w:numPr>
        <w:rPr>
          <w:rFonts w:ascii="Times New Roman" w:hAnsi="Times New Roman" w:cs="Times New Roman"/>
          <w:sz w:val="24"/>
          <w:szCs w:val="24"/>
        </w:rPr>
      </w:pPr>
      <w:r w:rsidRPr="00D9253B">
        <w:rPr>
          <w:rFonts w:ascii="Times New Roman" w:hAnsi="Times New Roman" w:cs="Times New Roman"/>
          <w:sz w:val="24"/>
          <w:szCs w:val="24"/>
        </w:rPr>
        <w:t xml:space="preserve">formularz </w:t>
      </w:r>
      <w:r w:rsidRPr="00F869DD">
        <w:rPr>
          <w:rFonts w:ascii="Times New Roman" w:hAnsi="Times New Roman" w:cs="Times New Roman"/>
          <w:sz w:val="24"/>
          <w:szCs w:val="24"/>
        </w:rPr>
        <w:t xml:space="preserve">ofertowy </w:t>
      </w:r>
      <w:r w:rsidRPr="00F869DD">
        <w:rPr>
          <w:rFonts w:ascii="Times New Roman" w:hAnsi="Times New Roman" w:cs="Times New Roman"/>
          <w:sz w:val="24"/>
          <w:szCs w:val="24"/>
          <w:highlight w:val="yellow"/>
        </w:rPr>
        <w:t xml:space="preserve">– </w:t>
      </w:r>
      <w:r w:rsidR="00F869DD">
        <w:rPr>
          <w:rFonts w:ascii="Times New Roman" w:hAnsi="Times New Roman" w:cs="Times New Roman"/>
          <w:sz w:val="24"/>
          <w:szCs w:val="24"/>
          <w:highlight w:val="yellow"/>
        </w:rPr>
        <w:t xml:space="preserve">wg </w:t>
      </w:r>
      <w:r w:rsidRPr="00F869DD">
        <w:rPr>
          <w:rFonts w:ascii="Times New Roman" w:hAnsi="Times New Roman" w:cs="Times New Roman"/>
          <w:sz w:val="24"/>
          <w:szCs w:val="24"/>
          <w:highlight w:val="yellow"/>
        </w:rPr>
        <w:t>Załącznik</w:t>
      </w:r>
      <w:r w:rsidR="00F869DD">
        <w:rPr>
          <w:rFonts w:ascii="Times New Roman" w:hAnsi="Times New Roman" w:cs="Times New Roman"/>
          <w:sz w:val="24"/>
          <w:szCs w:val="24"/>
          <w:highlight w:val="yellow"/>
        </w:rPr>
        <w:t>a</w:t>
      </w:r>
      <w:r w:rsidRPr="00F869DD">
        <w:rPr>
          <w:rFonts w:ascii="Times New Roman" w:hAnsi="Times New Roman" w:cs="Times New Roman"/>
          <w:sz w:val="24"/>
          <w:szCs w:val="24"/>
          <w:highlight w:val="yellow"/>
        </w:rPr>
        <w:t xml:space="preserve"> nr </w:t>
      </w:r>
      <w:r w:rsidR="00F869DD">
        <w:rPr>
          <w:rFonts w:ascii="Times New Roman" w:hAnsi="Times New Roman" w:cs="Times New Roman"/>
          <w:sz w:val="24"/>
          <w:szCs w:val="24"/>
        </w:rPr>
        <w:t>2</w:t>
      </w:r>
      <w:r w:rsidRPr="00D9253B">
        <w:rPr>
          <w:rFonts w:ascii="Times New Roman" w:hAnsi="Times New Roman" w:cs="Times New Roman"/>
          <w:sz w:val="24"/>
          <w:szCs w:val="24"/>
        </w:rPr>
        <w:t xml:space="preserve"> </w:t>
      </w:r>
      <w:r w:rsidR="00F869DD">
        <w:rPr>
          <w:rFonts w:ascii="Times New Roman" w:hAnsi="Times New Roman" w:cs="Times New Roman"/>
          <w:sz w:val="24"/>
          <w:szCs w:val="24"/>
        </w:rPr>
        <w:t>do SWZ</w:t>
      </w:r>
      <w:r w:rsidRPr="00D9253B">
        <w:rPr>
          <w:rFonts w:ascii="Times New Roman" w:hAnsi="Times New Roman" w:cs="Times New Roman"/>
          <w:sz w:val="24"/>
          <w:szCs w:val="24"/>
        </w:rPr>
        <w:t>,</w:t>
      </w:r>
    </w:p>
    <w:p w14:paraId="69CBDCE2" w14:textId="5EBF4243" w:rsidR="008A5D87" w:rsidRPr="00D9253B" w:rsidRDefault="008A5D87">
      <w:pPr>
        <w:pStyle w:val="Akapitzlist"/>
        <w:numPr>
          <w:ilvl w:val="0"/>
          <w:numId w:val="21"/>
        </w:numPr>
        <w:jc w:val="both"/>
        <w:rPr>
          <w:rFonts w:ascii="Times New Roman" w:hAnsi="Times New Roman" w:cs="Times New Roman"/>
          <w:sz w:val="24"/>
          <w:szCs w:val="24"/>
        </w:rPr>
      </w:pPr>
      <w:r w:rsidRPr="00D9253B">
        <w:rPr>
          <w:rFonts w:ascii="Times New Roman" w:hAnsi="Times New Roman" w:cs="Times New Roman"/>
          <w:sz w:val="24"/>
          <w:szCs w:val="24"/>
        </w:rPr>
        <w:t>aktualne na dzień składania ofer</w:t>
      </w:r>
      <w:r w:rsidR="006F2387">
        <w:rPr>
          <w:rFonts w:ascii="Times New Roman" w:hAnsi="Times New Roman" w:cs="Times New Roman"/>
          <w:sz w:val="24"/>
          <w:szCs w:val="24"/>
        </w:rPr>
        <w:t>t</w:t>
      </w:r>
      <w:r w:rsidRPr="00D9253B">
        <w:rPr>
          <w:rFonts w:ascii="Times New Roman" w:hAnsi="Times New Roman" w:cs="Times New Roman"/>
          <w:sz w:val="24"/>
          <w:szCs w:val="24"/>
        </w:rPr>
        <w:t xml:space="preserve"> Oświadczenie o niepodleganiu wykluczeniu i spełnianiu warunków udziału w postepowaniu, składane na podstawie art. 125 ust. 1 ustawy z dnia 11 września 2019 r. Prawo zamówień publicznych – wzory oświadczeń zawarto w </w:t>
      </w:r>
      <w:r w:rsidRPr="00A46941">
        <w:rPr>
          <w:rFonts w:ascii="Times New Roman" w:hAnsi="Times New Roman" w:cs="Times New Roman"/>
          <w:sz w:val="24"/>
          <w:szCs w:val="24"/>
          <w:highlight w:val="yellow"/>
        </w:rPr>
        <w:t>Załącznik</w:t>
      </w:r>
      <w:r w:rsidR="00E57B3D">
        <w:rPr>
          <w:rFonts w:ascii="Times New Roman" w:hAnsi="Times New Roman" w:cs="Times New Roman"/>
          <w:sz w:val="24"/>
          <w:szCs w:val="24"/>
          <w:highlight w:val="yellow"/>
        </w:rPr>
        <w:t>u</w:t>
      </w:r>
      <w:r w:rsidRPr="00A46941">
        <w:rPr>
          <w:rFonts w:ascii="Times New Roman" w:hAnsi="Times New Roman" w:cs="Times New Roman"/>
          <w:sz w:val="24"/>
          <w:szCs w:val="24"/>
          <w:highlight w:val="yellow"/>
        </w:rPr>
        <w:t xml:space="preserve"> nr 4 do SWZ</w:t>
      </w:r>
      <w:r w:rsidRPr="00D9253B">
        <w:rPr>
          <w:rFonts w:ascii="Times New Roman" w:hAnsi="Times New Roman" w:cs="Times New Roman"/>
          <w:sz w:val="24"/>
          <w:szCs w:val="24"/>
        </w:rPr>
        <w:t>;</w:t>
      </w:r>
    </w:p>
    <w:p w14:paraId="6A829DDC" w14:textId="0EFE59D8" w:rsidR="00CD4698" w:rsidRPr="00CD4698" w:rsidRDefault="00CD4698" w:rsidP="00CD4698">
      <w:pPr>
        <w:ind w:left="708"/>
        <w:jc w:val="both"/>
        <w:rPr>
          <w:rFonts w:ascii="Times New Roman" w:hAnsi="Times New Roman" w:cs="Times New Roman"/>
          <w:sz w:val="24"/>
          <w:szCs w:val="24"/>
        </w:rPr>
      </w:pPr>
      <w:r w:rsidRPr="00CD4698">
        <w:rPr>
          <w:rFonts w:ascii="Times New Roman" w:hAnsi="Times New Roman" w:cs="Times New Roman"/>
          <w:sz w:val="24"/>
          <w:szCs w:val="24"/>
        </w:rPr>
        <w:t xml:space="preserve">W przypadku wspólnego ubiegania się o zamówienie przez wykonawców, oświadczenie, o którym mowa w pkt </w:t>
      </w:r>
      <w:r w:rsidR="00260801">
        <w:rPr>
          <w:rFonts w:ascii="Times New Roman" w:hAnsi="Times New Roman" w:cs="Times New Roman"/>
          <w:sz w:val="24"/>
          <w:szCs w:val="24"/>
        </w:rPr>
        <w:t>2</w:t>
      </w:r>
      <w:r w:rsidRPr="00CD4698">
        <w:rPr>
          <w:rFonts w:ascii="Times New Roman" w:hAnsi="Times New Roman" w:cs="Times New Roman"/>
          <w:sz w:val="24"/>
          <w:szCs w:val="24"/>
        </w:rPr>
        <w:t>, składa każdy z wykonawców. Oświadczenia te potwierdzają brak podstaw wykluczenia oraz spełnianie warunków udziału w postępowaniu w zakresie, w jakim każdy z wykonawców wykazuje spełnianie warunków udziału w postępowaniu .</w:t>
      </w:r>
    </w:p>
    <w:p w14:paraId="473BD948" w14:textId="76B01623" w:rsidR="00CD4698" w:rsidRDefault="00CD4698" w:rsidP="00CD4698">
      <w:pPr>
        <w:ind w:left="708"/>
        <w:jc w:val="both"/>
        <w:rPr>
          <w:rFonts w:ascii="Times New Roman" w:hAnsi="Times New Roman" w:cs="Times New Roman"/>
          <w:sz w:val="24"/>
          <w:szCs w:val="24"/>
        </w:rPr>
      </w:pPr>
      <w:r w:rsidRPr="00CD4698">
        <w:rPr>
          <w:rFonts w:ascii="Times New Roman" w:hAnsi="Times New Roman" w:cs="Times New Roman"/>
          <w:sz w:val="24"/>
          <w:szCs w:val="24"/>
        </w:rPr>
        <w:t>Wykonawcy wspólnie ubiegający się o udzielenie zamówienia dołączają do oferty oświadczenie, z którego wynika, które usługi wykonają poszczególni Wykonawcy</w:t>
      </w:r>
      <w:r>
        <w:rPr>
          <w:rFonts w:ascii="Times New Roman" w:hAnsi="Times New Roman" w:cs="Times New Roman"/>
          <w:sz w:val="24"/>
          <w:szCs w:val="24"/>
        </w:rPr>
        <w:t xml:space="preserve"> – wzór oświadczenia </w:t>
      </w:r>
      <w:r w:rsidR="00D22074" w:rsidRPr="00D22074">
        <w:rPr>
          <w:rFonts w:ascii="Times New Roman" w:hAnsi="Times New Roman" w:cs="Times New Roman"/>
          <w:sz w:val="24"/>
          <w:szCs w:val="24"/>
          <w:highlight w:val="yellow"/>
        </w:rPr>
        <w:t>stanowi zał. nr 9.</w:t>
      </w:r>
    </w:p>
    <w:p w14:paraId="5573A23F" w14:textId="0526A656" w:rsidR="008A5D87" w:rsidRPr="00836859" w:rsidRDefault="008A5D87">
      <w:pPr>
        <w:pStyle w:val="Akapitzlist"/>
        <w:numPr>
          <w:ilvl w:val="0"/>
          <w:numId w:val="21"/>
        </w:numPr>
        <w:jc w:val="both"/>
        <w:rPr>
          <w:rFonts w:ascii="Times New Roman" w:hAnsi="Times New Roman" w:cs="Times New Roman"/>
          <w:sz w:val="24"/>
          <w:szCs w:val="24"/>
        </w:rPr>
      </w:pPr>
      <w:r w:rsidRPr="00D9253B">
        <w:rPr>
          <w:rFonts w:ascii="Times New Roman" w:hAnsi="Times New Roman" w:cs="Times New Roman"/>
          <w:sz w:val="24"/>
          <w:szCs w:val="24"/>
        </w:rPr>
        <w:t xml:space="preserve">aktualne na dzień składania ofert oświadczenie o niepodleganiu wykluczeniu i spełnianiu warunków udziału w postepowaniu, składane na podstawie art. 125 ust. 1 w zw. z art. 125 ust. 5 ustawy z dnia 11 września 2019 r. Prawo zamówień publicznych – w przypadku występowania podmiotu udostępniającego zasoby – odpowiednio wg </w:t>
      </w:r>
      <w:r w:rsidRPr="00A46941">
        <w:rPr>
          <w:rFonts w:ascii="Times New Roman" w:hAnsi="Times New Roman" w:cs="Times New Roman"/>
          <w:sz w:val="24"/>
          <w:szCs w:val="24"/>
          <w:highlight w:val="yellow"/>
        </w:rPr>
        <w:lastRenderedPageBreak/>
        <w:t>Załącznika nr 4 do SWZ</w:t>
      </w:r>
      <w:r w:rsidRPr="00D9253B">
        <w:rPr>
          <w:rFonts w:ascii="Times New Roman" w:hAnsi="Times New Roman" w:cs="Times New Roman"/>
          <w:sz w:val="24"/>
          <w:szCs w:val="24"/>
        </w:rPr>
        <w:t xml:space="preserve"> (Wykonawca może zmodyfikować wzór i usunąć pozostałe oświadczenia z Wzoru);</w:t>
      </w:r>
    </w:p>
    <w:p w14:paraId="1890037E" w14:textId="240A3648" w:rsidR="008A5D87" w:rsidRPr="00D9253B" w:rsidRDefault="008A5D87">
      <w:pPr>
        <w:pStyle w:val="Akapitzlist"/>
        <w:numPr>
          <w:ilvl w:val="0"/>
          <w:numId w:val="22"/>
        </w:numPr>
        <w:ind w:left="426" w:hanging="426"/>
        <w:rPr>
          <w:rFonts w:ascii="Times New Roman" w:hAnsi="Times New Roman" w:cs="Times New Roman"/>
          <w:sz w:val="24"/>
          <w:szCs w:val="24"/>
        </w:rPr>
      </w:pPr>
      <w:r w:rsidRPr="00D9253B">
        <w:rPr>
          <w:rFonts w:ascii="Times New Roman" w:hAnsi="Times New Roman" w:cs="Times New Roman"/>
          <w:sz w:val="24"/>
          <w:szCs w:val="24"/>
        </w:rPr>
        <w:t>Dodatkowo do oferty należy dołączyć - jeśli dotyczy:</w:t>
      </w:r>
    </w:p>
    <w:p w14:paraId="7DAF0827" w14:textId="4D3253A8" w:rsidR="008A5D87" w:rsidRPr="00836859" w:rsidRDefault="008A5D87">
      <w:pPr>
        <w:pStyle w:val="Akapitzlist"/>
        <w:numPr>
          <w:ilvl w:val="1"/>
          <w:numId w:val="23"/>
        </w:numPr>
        <w:jc w:val="both"/>
        <w:rPr>
          <w:rFonts w:ascii="Times New Roman" w:hAnsi="Times New Roman" w:cs="Times New Roman"/>
          <w:sz w:val="24"/>
          <w:szCs w:val="24"/>
        </w:rPr>
      </w:pPr>
      <w:r w:rsidRPr="00836859">
        <w:rPr>
          <w:rFonts w:ascii="Times New Roman" w:hAnsi="Times New Roman" w:cs="Times New Roman"/>
          <w:sz w:val="24"/>
          <w:szCs w:val="24"/>
        </w:rPr>
        <w:t xml:space="preserve">w przypadku polegania na zasobach innych podmiotów – zobowiązanie podmiotu do oddania Wykonawcy do dyspozycji niezbędnych zasobów na potrzeby realizacji zamówienia - według wzoru </w:t>
      </w:r>
      <w:r w:rsidRPr="00A46941">
        <w:rPr>
          <w:rFonts w:ascii="Times New Roman" w:hAnsi="Times New Roman" w:cs="Times New Roman"/>
          <w:sz w:val="24"/>
          <w:szCs w:val="24"/>
          <w:highlight w:val="yellow"/>
        </w:rPr>
        <w:t>Załącznika nr 5 do SWZ</w:t>
      </w:r>
      <w:r w:rsidRPr="00836859">
        <w:rPr>
          <w:rFonts w:ascii="Times New Roman" w:hAnsi="Times New Roman" w:cs="Times New Roman"/>
          <w:sz w:val="24"/>
          <w:szCs w:val="24"/>
        </w:rPr>
        <w:t>;</w:t>
      </w:r>
    </w:p>
    <w:p w14:paraId="1A78C3C9" w14:textId="4C18CD73" w:rsidR="008A5D87" w:rsidRPr="00836859" w:rsidRDefault="008A5D87">
      <w:pPr>
        <w:pStyle w:val="Akapitzlist"/>
        <w:numPr>
          <w:ilvl w:val="1"/>
          <w:numId w:val="23"/>
        </w:numPr>
        <w:jc w:val="both"/>
        <w:rPr>
          <w:rFonts w:ascii="Times New Roman" w:hAnsi="Times New Roman" w:cs="Times New Roman"/>
          <w:sz w:val="24"/>
          <w:szCs w:val="24"/>
        </w:rPr>
      </w:pPr>
      <w:r w:rsidRPr="00836859">
        <w:rPr>
          <w:rFonts w:ascii="Times New Roman" w:hAnsi="Times New Roman" w:cs="Times New Roman"/>
          <w:sz w:val="24"/>
          <w:szCs w:val="24"/>
        </w:rPr>
        <w:t>pełnomocnictwo upoważniające do złożenia oferty, o ile ofertę składa pełnomocnik;</w:t>
      </w:r>
    </w:p>
    <w:p w14:paraId="4237E398" w14:textId="3333BE54" w:rsidR="008A5D87" w:rsidRPr="00836859" w:rsidRDefault="008A5D87">
      <w:pPr>
        <w:pStyle w:val="Akapitzlist"/>
        <w:numPr>
          <w:ilvl w:val="1"/>
          <w:numId w:val="23"/>
        </w:numPr>
        <w:jc w:val="both"/>
        <w:rPr>
          <w:rFonts w:ascii="Times New Roman" w:hAnsi="Times New Roman" w:cs="Times New Roman"/>
          <w:sz w:val="24"/>
          <w:szCs w:val="24"/>
        </w:rPr>
      </w:pPr>
      <w:bookmarkStart w:id="13" w:name="_Hlk189642263"/>
      <w:r w:rsidRPr="00836859">
        <w:rPr>
          <w:rFonts w:ascii="Times New Roman" w:hAnsi="Times New Roman" w:cs="Times New Roman"/>
          <w:sz w:val="24"/>
          <w:szCs w:val="24"/>
        </w:rPr>
        <w:t>pełnomocnictwo do reprezentowania w postępowaniu Wykonawców wspólnie ubiegających się o udzielenie zamówienia i/lub zawarcia umowy w sprawie zamówienia w imieniu Wykonawców wspólnie ubiegających się o udzielenie zamówienia - dotyczy ofert składanych przez Wykonawców wspólnie ubiegających się o udzielenie zamówienia</w:t>
      </w:r>
      <w:bookmarkEnd w:id="13"/>
      <w:r w:rsidRPr="00836859">
        <w:rPr>
          <w:rFonts w:ascii="Times New Roman" w:hAnsi="Times New Roman" w:cs="Times New Roman"/>
          <w:sz w:val="24"/>
          <w:szCs w:val="24"/>
        </w:rPr>
        <w:t>;</w:t>
      </w:r>
    </w:p>
    <w:p w14:paraId="5E282B94" w14:textId="599008AD" w:rsidR="008A5D87" w:rsidRPr="00836859" w:rsidRDefault="008A5D87" w:rsidP="00DE39C3">
      <w:pPr>
        <w:pStyle w:val="Akapitzlist"/>
        <w:numPr>
          <w:ilvl w:val="1"/>
          <w:numId w:val="23"/>
        </w:numPr>
        <w:spacing w:after="240"/>
        <w:jc w:val="both"/>
        <w:rPr>
          <w:rFonts w:ascii="Times New Roman" w:hAnsi="Times New Roman" w:cs="Times New Roman"/>
          <w:sz w:val="24"/>
          <w:szCs w:val="24"/>
        </w:rPr>
      </w:pPr>
      <w:r w:rsidRPr="00836859">
        <w:rPr>
          <w:rFonts w:ascii="Times New Roman" w:hAnsi="Times New Roman" w:cs="Times New Roman"/>
          <w:sz w:val="24"/>
          <w:szCs w:val="24"/>
        </w:rPr>
        <w:t>potwierdzenie wniesienia wadium;</w:t>
      </w:r>
    </w:p>
    <w:p w14:paraId="545E57E9" w14:textId="1EBC051C" w:rsidR="008A5D87" w:rsidRPr="00D9253B" w:rsidRDefault="008A5D87">
      <w:pPr>
        <w:pStyle w:val="Akapitzlist"/>
        <w:numPr>
          <w:ilvl w:val="0"/>
          <w:numId w:val="22"/>
        </w:numPr>
        <w:ind w:left="426" w:hanging="426"/>
        <w:jc w:val="both"/>
        <w:rPr>
          <w:rFonts w:ascii="Times New Roman" w:hAnsi="Times New Roman" w:cs="Times New Roman"/>
          <w:sz w:val="24"/>
          <w:szCs w:val="24"/>
        </w:rPr>
      </w:pPr>
      <w:r w:rsidRPr="00D9253B">
        <w:rPr>
          <w:rFonts w:ascii="Times New Roman" w:hAnsi="Times New Roman" w:cs="Times New Roman"/>
          <w:sz w:val="24"/>
          <w:szCs w:val="24"/>
        </w:rPr>
        <w:t>Zamawiający żąda wskazania przez Wykonawcę, w ofercie, części zamówienia, których wykonanie zamierza powierzyć podwykonawcom, oraz podania nazw ewentualnych podwykonawców, jeżeli są już znani.</w:t>
      </w:r>
    </w:p>
    <w:p w14:paraId="616B97DF" w14:textId="6E760D07" w:rsidR="008A5D87" w:rsidRPr="00D9253B" w:rsidRDefault="008A5D87">
      <w:pPr>
        <w:pStyle w:val="Akapitzlist"/>
        <w:numPr>
          <w:ilvl w:val="0"/>
          <w:numId w:val="22"/>
        </w:numPr>
        <w:ind w:left="426" w:hanging="426"/>
        <w:jc w:val="both"/>
        <w:rPr>
          <w:rFonts w:ascii="Times New Roman" w:hAnsi="Times New Roman" w:cs="Times New Roman"/>
          <w:sz w:val="24"/>
          <w:szCs w:val="24"/>
        </w:rPr>
      </w:pPr>
      <w:r w:rsidRPr="00D9253B">
        <w:rPr>
          <w:rFonts w:ascii="Times New Roman" w:hAnsi="Times New Roman" w:cs="Times New Roman"/>
          <w:sz w:val="24"/>
          <w:szCs w:val="24"/>
        </w:rPr>
        <w:t xml:space="preserve">Wszelkie informacje stanowiące tajemnicę przedsiębiorstwa w rozumieniu ustawy z dnia 16 kwietnia 1993 r. o zwalczaniu nieuczciwej </w:t>
      </w:r>
      <w:r w:rsidRPr="00CF3DBD">
        <w:rPr>
          <w:rFonts w:ascii="Times New Roman" w:hAnsi="Times New Roman" w:cs="Times New Roman"/>
          <w:sz w:val="24"/>
          <w:szCs w:val="24"/>
        </w:rPr>
        <w:t xml:space="preserve">konkurencji (tj. Dz. U. </w:t>
      </w:r>
      <w:r w:rsidR="00CF3DBD" w:rsidRPr="00CF3DBD">
        <w:rPr>
          <w:rFonts w:ascii="Times New Roman" w:hAnsi="Times New Roman" w:cs="Times New Roman"/>
          <w:sz w:val="24"/>
          <w:szCs w:val="24"/>
        </w:rPr>
        <w:t>2022 r. poz. 1233</w:t>
      </w:r>
      <w:r w:rsidRPr="00CF3DBD">
        <w:rPr>
          <w:rFonts w:ascii="Times New Roman" w:hAnsi="Times New Roman" w:cs="Times New Roman"/>
          <w:sz w:val="24"/>
          <w:szCs w:val="24"/>
        </w:rPr>
        <w:t xml:space="preserve">), które Wykonawca zastrzeże jako tajemnicę </w:t>
      </w:r>
      <w:r w:rsidR="00CF3DBD" w:rsidRPr="00CF3DBD">
        <w:rPr>
          <w:rFonts w:ascii="Times New Roman" w:hAnsi="Times New Roman" w:cs="Times New Roman"/>
          <w:sz w:val="24"/>
          <w:szCs w:val="24"/>
        </w:rPr>
        <w:t>przedsiębiorstwa</w:t>
      </w:r>
      <w:r w:rsidRPr="00D9253B">
        <w:rPr>
          <w:rFonts w:ascii="Times New Roman" w:hAnsi="Times New Roman" w:cs="Times New Roman"/>
          <w:sz w:val="24"/>
          <w:szCs w:val="24"/>
        </w:rPr>
        <w:t>, powinny zostać złożone w osobnym pliku wraz z jednoczesnym zaznaczeniem „Dokument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6EFA3500" w14:textId="29387AEC"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Oferta musi być sporządzona w języku polskim.</w:t>
      </w:r>
    </w:p>
    <w:p w14:paraId="43343BB5" w14:textId="4876E6E7"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 opatrzenie skanu pełnomocnictwa sporządzonego uprzednio w formie pisemnej kwalifikowanym podpisem, podpisem zaufanym lub podpisem osobistym mocodawcy. Elektroniczna kopia pełnomocnictwa nie może być uwierzytelniona przez upełnomocnionego.</w:t>
      </w:r>
    </w:p>
    <w:p w14:paraId="3F8C8843" w14:textId="0EE195CE"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Dokumenty sporządzone w języku obcym są składane wraz z tłumaczeniem na język polski.</w:t>
      </w:r>
    </w:p>
    <w:p w14:paraId="769F2B02" w14:textId="0F981DD3"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Wszystkie opracowane przez Zamawiającego załączniki do niniejszej specyfikacji stanowią wyłącznie propozycję co do treści wymaganych dokumentów. Dopuszcza się przedstawienie wymaganych załączników w wersji własnej opracowanej przez wykonawcę, pod warunkiem, iż dokumenty będą zawierać wszystkie żądane przez zamawiającego informacje zawarte w załącznikach i niniejszej specyfikacji oraz będą podpisane przez Wykonawcę.</w:t>
      </w:r>
    </w:p>
    <w:p w14:paraId="223E8435" w14:textId="0F04E52E"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lastRenderedPageBreak/>
        <w:t>Każdy Wykonawca może złożyć tylko jedną ofertę. Złożenie większej liczby ofert spowoduje odrzucenie wszystkich ofert złożonych przez danego wykonawcę.</w:t>
      </w:r>
    </w:p>
    <w:p w14:paraId="0CEDFD0B" w14:textId="6DDB536F"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Wykonawca ponosi wszelkie koszty związane z przygotowaniem oferty.</w:t>
      </w:r>
    </w:p>
    <w:p w14:paraId="2E1BCE89" w14:textId="361B6FF1"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nie przewiduje zwrotu kosztów udziału w postępowaniu.</w:t>
      </w:r>
    </w:p>
    <w:p w14:paraId="7216FEDE" w14:textId="5A8BF304" w:rsidR="008A5D87"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nie wymaga / nie przewiduje możliwości złożenia oferty w postaci katalogów elektronicznych lub dołączenia katalogów elektronicznych do oferty, w sytuacji określonej w art. 93 Ustawy (przez katalog elektroniczny należy rozumieć wykaz zamawianych produktów lub usług sporządzony przez Wykonawcę zgodnie z opisem przedmiotu zamówienia oraz w formacie nadającym</w:t>
      </w:r>
      <w:r w:rsidR="00514992" w:rsidRPr="00836859">
        <w:rPr>
          <w:rFonts w:ascii="Times New Roman" w:hAnsi="Times New Roman" w:cs="Times New Roman"/>
          <w:sz w:val="24"/>
          <w:szCs w:val="24"/>
        </w:rPr>
        <w:t xml:space="preserve"> </w:t>
      </w:r>
      <w:r w:rsidRPr="00836859">
        <w:rPr>
          <w:rFonts w:ascii="Times New Roman" w:hAnsi="Times New Roman" w:cs="Times New Roman"/>
          <w:sz w:val="24"/>
          <w:szCs w:val="24"/>
        </w:rPr>
        <w:t>się do zautomatyzowanego przetwarzania danych. Katalog elektroniczny może w szczególności</w:t>
      </w:r>
      <w:r w:rsidR="00514992" w:rsidRPr="00836859">
        <w:rPr>
          <w:rFonts w:ascii="Times New Roman" w:hAnsi="Times New Roman" w:cs="Times New Roman"/>
          <w:sz w:val="24"/>
          <w:szCs w:val="24"/>
        </w:rPr>
        <w:t xml:space="preserve"> </w:t>
      </w:r>
      <w:r w:rsidRPr="00836859">
        <w:rPr>
          <w:rFonts w:ascii="Times New Roman" w:hAnsi="Times New Roman" w:cs="Times New Roman"/>
          <w:sz w:val="24"/>
          <w:szCs w:val="24"/>
        </w:rPr>
        <w:t>zawierać opisy i zdjęcia produktów lub usług oraz informacje o cenach).</w:t>
      </w:r>
    </w:p>
    <w:p w14:paraId="0BB7472B" w14:textId="096AAB6B" w:rsidR="00836859" w:rsidRDefault="00836859">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nie wymaga złożenia wraz z ofertą przedmiotowych środków dowodowych</w:t>
      </w:r>
      <w:r w:rsidR="000F3CC1">
        <w:rPr>
          <w:rFonts w:ascii="Times New Roman" w:hAnsi="Times New Roman" w:cs="Times New Roman"/>
          <w:sz w:val="24"/>
          <w:szCs w:val="24"/>
        </w:rPr>
        <w:t>.</w:t>
      </w:r>
    </w:p>
    <w:p w14:paraId="359AFF4A" w14:textId="77777777" w:rsidR="00BB2A38" w:rsidRPr="00BB2A38" w:rsidRDefault="00BB2A38" w:rsidP="00BB2A38">
      <w:pPr>
        <w:rPr>
          <w:rFonts w:ascii="Times New Roman" w:hAnsi="Times New Roman" w:cs="Times New Roman"/>
          <w:sz w:val="24"/>
          <w:szCs w:val="24"/>
        </w:rPr>
      </w:pPr>
    </w:p>
    <w:p w14:paraId="69233974" w14:textId="3AF88D91" w:rsidR="008A5D87" w:rsidRDefault="008A5D87">
      <w:pPr>
        <w:pStyle w:val="Akapitzlist"/>
        <w:numPr>
          <w:ilvl w:val="0"/>
          <w:numId w:val="28"/>
        </w:numPr>
        <w:ind w:hanging="153"/>
        <w:rPr>
          <w:rFonts w:ascii="Times New Roman" w:hAnsi="Times New Roman" w:cs="Times New Roman"/>
          <w:b/>
          <w:bCs/>
          <w:sz w:val="24"/>
          <w:szCs w:val="24"/>
        </w:rPr>
      </w:pPr>
      <w:r w:rsidRPr="00D73DBB">
        <w:rPr>
          <w:rFonts w:ascii="Times New Roman" w:hAnsi="Times New Roman" w:cs="Times New Roman"/>
          <w:b/>
          <w:bCs/>
          <w:sz w:val="24"/>
          <w:szCs w:val="24"/>
        </w:rPr>
        <w:t>TERMIN SKŁADANIA OFERT</w:t>
      </w:r>
    </w:p>
    <w:p w14:paraId="15A7F10A" w14:textId="77777777" w:rsidR="00D73DBB" w:rsidRPr="00D73DBB" w:rsidRDefault="00D73DBB" w:rsidP="00D73DBB">
      <w:pPr>
        <w:pStyle w:val="Akapitzlist"/>
        <w:rPr>
          <w:rFonts w:ascii="Times New Roman" w:hAnsi="Times New Roman" w:cs="Times New Roman"/>
          <w:b/>
          <w:bCs/>
          <w:sz w:val="24"/>
          <w:szCs w:val="24"/>
        </w:rPr>
      </w:pPr>
    </w:p>
    <w:p w14:paraId="0AE56E3C" w14:textId="3DEA873C" w:rsidR="008A5D87" w:rsidRPr="00836859" w:rsidRDefault="008A5D87">
      <w:pPr>
        <w:pStyle w:val="Akapitzlist"/>
        <w:numPr>
          <w:ilvl w:val="0"/>
          <w:numId w:val="24"/>
        </w:numPr>
        <w:ind w:left="426" w:hanging="426"/>
        <w:rPr>
          <w:rFonts w:ascii="Times New Roman" w:hAnsi="Times New Roman" w:cs="Times New Roman"/>
          <w:sz w:val="24"/>
          <w:szCs w:val="24"/>
        </w:rPr>
      </w:pPr>
      <w:r w:rsidRPr="00836859">
        <w:rPr>
          <w:rFonts w:ascii="Times New Roman" w:hAnsi="Times New Roman" w:cs="Times New Roman"/>
          <w:sz w:val="24"/>
          <w:szCs w:val="24"/>
        </w:rPr>
        <w:t xml:space="preserve">Ofertę wraz z załącznikami należy złożyć </w:t>
      </w:r>
      <w:r w:rsidRPr="001D1ECE">
        <w:rPr>
          <w:rFonts w:ascii="Times New Roman" w:hAnsi="Times New Roman" w:cs="Times New Roman"/>
          <w:b/>
          <w:bCs/>
          <w:sz w:val="24"/>
          <w:szCs w:val="24"/>
        </w:rPr>
        <w:t xml:space="preserve">do </w:t>
      </w:r>
      <w:r w:rsidRPr="001D1ECE">
        <w:rPr>
          <w:rFonts w:ascii="Times New Roman" w:hAnsi="Times New Roman" w:cs="Times New Roman"/>
          <w:b/>
          <w:bCs/>
          <w:sz w:val="24"/>
          <w:szCs w:val="24"/>
          <w:highlight w:val="yellow"/>
        </w:rPr>
        <w:t xml:space="preserve">dnia </w:t>
      </w:r>
      <w:r w:rsidR="004A7454">
        <w:rPr>
          <w:rFonts w:ascii="Times New Roman" w:hAnsi="Times New Roman" w:cs="Times New Roman"/>
          <w:b/>
          <w:bCs/>
          <w:sz w:val="24"/>
          <w:szCs w:val="24"/>
          <w:highlight w:val="yellow"/>
        </w:rPr>
        <w:t>1</w:t>
      </w:r>
      <w:r w:rsidR="0022599F">
        <w:rPr>
          <w:rFonts w:ascii="Times New Roman" w:hAnsi="Times New Roman" w:cs="Times New Roman"/>
          <w:b/>
          <w:bCs/>
          <w:sz w:val="24"/>
          <w:szCs w:val="24"/>
          <w:highlight w:val="yellow"/>
        </w:rPr>
        <w:t>0</w:t>
      </w:r>
      <w:r w:rsidRPr="001D1ECE">
        <w:rPr>
          <w:rFonts w:ascii="Times New Roman" w:hAnsi="Times New Roman" w:cs="Times New Roman"/>
          <w:b/>
          <w:bCs/>
          <w:sz w:val="24"/>
          <w:szCs w:val="24"/>
          <w:highlight w:val="yellow"/>
        </w:rPr>
        <w:t xml:space="preserve"> </w:t>
      </w:r>
      <w:r w:rsidR="0022599F">
        <w:rPr>
          <w:rFonts w:ascii="Times New Roman" w:hAnsi="Times New Roman" w:cs="Times New Roman"/>
          <w:b/>
          <w:bCs/>
          <w:sz w:val="24"/>
          <w:szCs w:val="24"/>
          <w:highlight w:val="yellow"/>
        </w:rPr>
        <w:t>lipca</w:t>
      </w:r>
      <w:r w:rsidRPr="001D1ECE">
        <w:rPr>
          <w:rFonts w:ascii="Times New Roman" w:hAnsi="Times New Roman" w:cs="Times New Roman"/>
          <w:b/>
          <w:bCs/>
          <w:sz w:val="24"/>
          <w:szCs w:val="24"/>
          <w:highlight w:val="yellow"/>
        </w:rPr>
        <w:t xml:space="preserve"> 202</w:t>
      </w:r>
      <w:r w:rsidR="00575AD5" w:rsidRPr="001D1ECE">
        <w:rPr>
          <w:rFonts w:ascii="Times New Roman" w:hAnsi="Times New Roman" w:cs="Times New Roman"/>
          <w:b/>
          <w:bCs/>
          <w:sz w:val="24"/>
          <w:szCs w:val="24"/>
          <w:highlight w:val="yellow"/>
        </w:rPr>
        <w:t>5</w:t>
      </w:r>
      <w:r w:rsidRPr="001D1ECE">
        <w:rPr>
          <w:rFonts w:ascii="Times New Roman" w:hAnsi="Times New Roman" w:cs="Times New Roman"/>
          <w:b/>
          <w:bCs/>
          <w:sz w:val="24"/>
          <w:szCs w:val="24"/>
          <w:highlight w:val="yellow"/>
        </w:rPr>
        <w:t xml:space="preserve"> r. do godziny 1</w:t>
      </w:r>
      <w:r w:rsidR="00575AD5" w:rsidRPr="001D1ECE">
        <w:rPr>
          <w:rFonts w:ascii="Times New Roman" w:hAnsi="Times New Roman" w:cs="Times New Roman"/>
          <w:b/>
          <w:bCs/>
          <w:sz w:val="24"/>
          <w:szCs w:val="24"/>
          <w:highlight w:val="yellow"/>
        </w:rPr>
        <w:t>1</w:t>
      </w:r>
      <w:r w:rsidRPr="001D1ECE">
        <w:rPr>
          <w:rFonts w:ascii="Times New Roman" w:hAnsi="Times New Roman" w:cs="Times New Roman"/>
          <w:b/>
          <w:bCs/>
          <w:sz w:val="24"/>
          <w:szCs w:val="24"/>
          <w:highlight w:val="yellow"/>
        </w:rPr>
        <w:t>:00</w:t>
      </w:r>
      <w:r w:rsidRPr="00836859">
        <w:rPr>
          <w:rFonts w:ascii="Times New Roman" w:hAnsi="Times New Roman" w:cs="Times New Roman"/>
          <w:sz w:val="24"/>
          <w:szCs w:val="24"/>
        </w:rPr>
        <w:t>.</w:t>
      </w:r>
    </w:p>
    <w:p w14:paraId="2A47D4BF" w14:textId="20B8F39C" w:rsidR="008A5D87" w:rsidRPr="00836859" w:rsidRDefault="008A5D87">
      <w:pPr>
        <w:pStyle w:val="Akapitzlist"/>
        <w:numPr>
          <w:ilvl w:val="0"/>
          <w:numId w:val="24"/>
        </w:numPr>
        <w:ind w:left="426" w:hanging="426"/>
        <w:rPr>
          <w:rFonts w:ascii="Times New Roman" w:hAnsi="Times New Roman" w:cs="Times New Roman"/>
          <w:sz w:val="24"/>
          <w:szCs w:val="24"/>
        </w:rPr>
      </w:pPr>
      <w:r w:rsidRPr="00836859">
        <w:rPr>
          <w:rFonts w:ascii="Times New Roman" w:hAnsi="Times New Roman" w:cs="Times New Roman"/>
          <w:sz w:val="24"/>
          <w:szCs w:val="24"/>
        </w:rPr>
        <w:t xml:space="preserve">Oferta może być złożona tylko do upływu terminu składania ofert. Zamawiający odrzuci ofertę złożoną po </w:t>
      </w:r>
      <w:r w:rsidR="00836859" w:rsidRPr="00836859">
        <w:rPr>
          <w:rFonts w:ascii="Times New Roman" w:hAnsi="Times New Roman" w:cs="Times New Roman"/>
          <w:sz w:val="24"/>
          <w:szCs w:val="24"/>
        </w:rPr>
        <w:t xml:space="preserve">tym </w:t>
      </w:r>
      <w:r w:rsidRPr="00836859">
        <w:rPr>
          <w:rFonts w:ascii="Times New Roman" w:hAnsi="Times New Roman" w:cs="Times New Roman"/>
          <w:sz w:val="24"/>
          <w:szCs w:val="24"/>
        </w:rPr>
        <w:t>terminie</w:t>
      </w:r>
    </w:p>
    <w:p w14:paraId="01F2A634" w14:textId="1A566E32" w:rsidR="008A5D87" w:rsidRPr="00836859" w:rsidRDefault="008A5D87">
      <w:pPr>
        <w:pStyle w:val="Akapitzlist"/>
        <w:numPr>
          <w:ilvl w:val="0"/>
          <w:numId w:val="24"/>
        </w:numPr>
        <w:ind w:left="426" w:hanging="426"/>
        <w:rPr>
          <w:rFonts w:ascii="Times New Roman" w:hAnsi="Times New Roman" w:cs="Times New Roman"/>
          <w:sz w:val="24"/>
          <w:szCs w:val="24"/>
        </w:rPr>
      </w:pPr>
      <w:r w:rsidRPr="00836859">
        <w:rPr>
          <w:rFonts w:ascii="Times New Roman" w:hAnsi="Times New Roman" w:cs="Times New Roman"/>
          <w:sz w:val="24"/>
          <w:szCs w:val="24"/>
        </w:rPr>
        <w:t>Wykonawca po upływie terminu do składania ofert nie może skutecznie dokonać zmiany ani wycofać złożonej oferty.</w:t>
      </w:r>
    </w:p>
    <w:p w14:paraId="20FE6E73" w14:textId="77777777" w:rsidR="00D22074" w:rsidRPr="008A5D87" w:rsidRDefault="00D22074" w:rsidP="008A5D87">
      <w:pPr>
        <w:rPr>
          <w:rFonts w:ascii="Times New Roman" w:hAnsi="Times New Roman" w:cs="Times New Roman"/>
          <w:sz w:val="24"/>
          <w:szCs w:val="24"/>
        </w:rPr>
      </w:pPr>
    </w:p>
    <w:p w14:paraId="7FB26215" w14:textId="1516037A" w:rsidR="008A5D87" w:rsidRPr="00B80C3E" w:rsidRDefault="008A5D87">
      <w:pPr>
        <w:pStyle w:val="Akapitzlist"/>
        <w:numPr>
          <w:ilvl w:val="0"/>
          <w:numId w:val="29"/>
        </w:numPr>
        <w:ind w:left="851" w:hanging="142"/>
        <w:rPr>
          <w:rFonts w:ascii="Times New Roman" w:hAnsi="Times New Roman" w:cs="Times New Roman"/>
          <w:b/>
          <w:bCs/>
          <w:sz w:val="24"/>
          <w:szCs w:val="24"/>
        </w:rPr>
      </w:pPr>
      <w:r w:rsidRPr="00B80C3E">
        <w:rPr>
          <w:rFonts w:ascii="Times New Roman" w:hAnsi="Times New Roman" w:cs="Times New Roman"/>
          <w:b/>
          <w:bCs/>
          <w:sz w:val="24"/>
          <w:szCs w:val="24"/>
        </w:rPr>
        <w:t>TERMIN OTWARCIA OFERT</w:t>
      </w:r>
    </w:p>
    <w:p w14:paraId="1BCBDB29" w14:textId="77777777" w:rsidR="00B80C3E" w:rsidRPr="00D73DBB" w:rsidRDefault="00B80C3E" w:rsidP="00B80C3E">
      <w:pPr>
        <w:pStyle w:val="Akapitzlist"/>
        <w:rPr>
          <w:rFonts w:ascii="Times New Roman" w:hAnsi="Times New Roman" w:cs="Times New Roman"/>
          <w:sz w:val="24"/>
          <w:szCs w:val="24"/>
        </w:rPr>
      </w:pPr>
    </w:p>
    <w:p w14:paraId="675BD26F" w14:textId="2A9406FC" w:rsidR="008A5D87" w:rsidRPr="001D1ECE" w:rsidRDefault="008A5D87">
      <w:pPr>
        <w:pStyle w:val="Akapitzlist"/>
        <w:numPr>
          <w:ilvl w:val="0"/>
          <w:numId w:val="25"/>
        </w:numPr>
        <w:ind w:left="426" w:hanging="426"/>
        <w:jc w:val="both"/>
        <w:rPr>
          <w:rFonts w:ascii="Times New Roman" w:hAnsi="Times New Roman" w:cs="Times New Roman"/>
          <w:b/>
          <w:bCs/>
          <w:sz w:val="24"/>
          <w:szCs w:val="24"/>
        </w:rPr>
      </w:pPr>
      <w:r w:rsidRPr="00836859">
        <w:rPr>
          <w:rFonts w:ascii="Times New Roman" w:hAnsi="Times New Roman" w:cs="Times New Roman"/>
          <w:sz w:val="24"/>
          <w:szCs w:val="24"/>
        </w:rPr>
        <w:t xml:space="preserve">Otwarcie ofert nastąpi w dniu </w:t>
      </w:r>
      <w:r w:rsidR="004A7454">
        <w:rPr>
          <w:rFonts w:ascii="Times New Roman" w:hAnsi="Times New Roman" w:cs="Times New Roman"/>
          <w:b/>
          <w:bCs/>
          <w:sz w:val="24"/>
          <w:szCs w:val="24"/>
          <w:highlight w:val="yellow"/>
        </w:rPr>
        <w:t>1</w:t>
      </w:r>
      <w:r w:rsidR="0022599F">
        <w:rPr>
          <w:rFonts w:ascii="Times New Roman" w:hAnsi="Times New Roman" w:cs="Times New Roman"/>
          <w:b/>
          <w:bCs/>
          <w:sz w:val="24"/>
          <w:szCs w:val="24"/>
          <w:highlight w:val="yellow"/>
        </w:rPr>
        <w:t>0</w:t>
      </w:r>
      <w:r w:rsidRPr="001D1ECE">
        <w:rPr>
          <w:rFonts w:ascii="Times New Roman" w:hAnsi="Times New Roman" w:cs="Times New Roman"/>
          <w:b/>
          <w:bCs/>
          <w:sz w:val="24"/>
          <w:szCs w:val="24"/>
          <w:highlight w:val="yellow"/>
        </w:rPr>
        <w:t xml:space="preserve"> </w:t>
      </w:r>
      <w:r w:rsidR="0022599F">
        <w:rPr>
          <w:rFonts w:ascii="Times New Roman" w:hAnsi="Times New Roman" w:cs="Times New Roman"/>
          <w:b/>
          <w:bCs/>
          <w:sz w:val="24"/>
          <w:szCs w:val="24"/>
          <w:highlight w:val="yellow"/>
        </w:rPr>
        <w:t>lipca</w:t>
      </w:r>
      <w:r w:rsidRPr="001D1ECE">
        <w:rPr>
          <w:rFonts w:ascii="Times New Roman" w:hAnsi="Times New Roman" w:cs="Times New Roman"/>
          <w:b/>
          <w:bCs/>
          <w:sz w:val="24"/>
          <w:szCs w:val="24"/>
          <w:highlight w:val="yellow"/>
        </w:rPr>
        <w:t xml:space="preserve"> 202</w:t>
      </w:r>
      <w:r w:rsidR="00575AD5" w:rsidRPr="001D1ECE">
        <w:rPr>
          <w:rFonts w:ascii="Times New Roman" w:hAnsi="Times New Roman" w:cs="Times New Roman"/>
          <w:b/>
          <w:bCs/>
          <w:sz w:val="24"/>
          <w:szCs w:val="24"/>
          <w:highlight w:val="yellow"/>
        </w:rPr>
        <w:t>5</w:t>
      </w:r>
      <w:r w:rsidRPr="001D1ECE">
        <w:rPr>
          <w:rFonts w:ascii="Times New Roman" w:hAnsi="Times New Roman" w:cs="Times New Roman"/>
          <w:b/>
          <w:bCs/>
          <w:sz w:val="24"/>
          <w:szCs w:val="24"/>
          <w:highlight w:val="yellow"/>
        </w:rPr>
        <w:t xml:space="preserve"> r. o godzinie 11:</w:t>
      </w:r>
      <w:r w:rsidR="004A7454">
        <w:rPr>
          <w:rFonts w:ascii="Times New Roman" w:hAnsi="Times New Roman" w:cs="Times New Roman"/>
          <w:b/>
          <w:bCs/>
          <w:sz w:val="24"/>
          <w:szCs w:val="24"/>
          <w:highlight w:val="yellow"/>
        </w:rPr>
        <w:t>15</w:t>
      </w:r>
      <w:r w:rsidRPr="001D1ECE">
        <w:rPr>
          <w:rFonts w:ascii="Times New Roman" w:hAnsi="Times New Roman" w:cs="Times New Roman"/>
          <w:b/>
          <w:bCs/>
          <w:sz w:val="24"/>
          <w:szCs w:val="24"/>
          <w:highlight w:val="yellow"/>
        </w:rPr>
        <w:t>.</w:t>
      </w:r>
    </w:p>
    <w:p w14:paraId="7732E9D2" w14:textId="3CD111D7" w:rsidR="008A5D87" w:rsidRPr="00836859" w:rsidRDefault="008A5D87">
      <w:pPr>
        <w:pStyle w:val="Akapitzlist"/>
        <w:numPr>
          <w:ilvl w:val="0"/>
          <w:numId w:val="25"/>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najpóźniej przed otwarciem ofert, udostępnia na stronie internetowej prowadzonego postepowania informację o kwocie, jaką zamierza przeznaczyć na sfinansowanie zamówienia.</w:t>
      </w:r>
    </w:p>
    <w:p w14:paraId="15241E68" w14:textId="4F9D00B8" w:rsidR="008A5D87" w:rsidRPr="00836859" w:rsidRDefault="008A5D87">
      <w:pPr>
        <w:pStyle w:val="Akapitzlist"/>
        <w:numPr>
          <w:ilvl w:val="0"/>
          <w:numId w:val="25"/>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niezwłocznie po otwarciu ofert, udostępni na stronie internetowej prowadzonego postepowania informacje, o których mowa w art. 222 ust. 5 Ustawy.</w:t>
      </w:r>
    </w:p>
    <w:p w14:paraId="4E8673B2" w14:textId="4C1DDBAA" w:rsidR="008A5D87" w:rsidRPr="00836859" w:rsidRDefault="008A5D87">
      <w:pPr>
        <w:pStyle w:val="Akapitzlist"/>
        <w:numPr>
          <w:ilvl w:val="0"/>
          <w:numId w:val="25"/>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W przypadku wystąpienia awarii systemu teleinformatycznego, która spowoduje brak możliwości otwarcia ofert w terminie określonym przez Zamawiającego, otwarcie ofert nastąpi niezwłocznie po usunięciu awarii.</w:t>
      </w:r>
    </w:p>
    <w:p w14:paraId="113578BE" w14:textId="196AAE88" w:rsidR="008A5D87" w:rsidRPr="00836859" w:rsidRDefault="008A5D87">
      <w:pPr>
        <w:pStyle w:val="Akapitzlist"/>
        <w:numPr>
          <w:ilvl w:val="0"/>
          <w:numId w:val="25"/>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poinformuje o ewentualnej zmianie terminu otwarcia ofert na stronie internetowej prowadzonego postępowania.</w:t>
      </w:r>
    </w:p>
    <w:p w14:paraId="03767789" w14:textId="77777777" w:rsidR="00514992" w:rsidRPr="008A5D87" w:rsidRDefault="00514992" w:rsidP="008A5D87">
      <w:pPr>
        <w:rPr>
          <w:rFonts w:ascii="Times New Roman" w:hAnsi="Times New Roman" w:cs="Times New Roman"/>
          <w:sz w:val="24"/>
          <w:szCs w:val="24"/>
        </w:rPr>
      </w:pPr>
    </w:p>
    <w:p w14:paraId="359487AA" w14:textId="09F3E80E" w:rsidR="00234AFE" w:rsidRPr="00234AFE" w:rsidRDefault="008A5D87">
      <w:pPr>
        <w:pStyle w:val="Akapitzlist"/>
        <w:numPr>
          <w:ilvl w:val="0"/>
          <w:numId w:val="30"/>
        </w:numPr>
        <w:tabs>
          <w:tab w:val="left" w:pos="993"/>
        </w:tabs>
        <w:spacing w:after="120" w:line="276" w:lineRule="auto"/>
        <w:ind w:left="360" w:firstLine="66"/>
        <w:jc w:val="both"/>
        <w:rPr>
          <w:rFonts w:ascii="Times New Roman" w:eastAsia="Times New Roman" w:hAnsi="Times New Roman" w:cs="Times New Roman"/>
          <w:b/>
          <w:bCs/>
          <w:kern w:val="0"/>
          <w:sz w:val="24"/>
          <w:szCs w:val="24"/>
          <w:lang w:eastAsia="pl-PL"/>
          <w14:ligatures w14:val="none"/>
        </w:rPr>
      </w:pPr>
      <w:r w:rsidRPr="00234AFE">
        <w:rPr>
          <w:rFonts w:ascii="Times New Roman" w:hAnsi="Times New Roman" w:cs="Times New Roman"/>
          <w:b/>
          <w:bCs/>
          <w:sz w:val="24"/>
          <w:szCs w:val="24"/>
        </w:rPr>
        <w:t>PODSTAWY WYKLUCZENIA</w:t>
      </w:r>
      <w:r w:rsidR="00234AFE" w:rsidRPr="00234AFE">
        <w:rPr>
          <w:rFonts w:ascii="Times New Roman" w:eastAsia="Times New Roman" w:hAnsi="Times New Roman" w:cs="Times New Roman"/>
          <w:b/>
          <w:bCs/>
          <w:kern w:val="0"/>
          <w:sz w:val="24"/>
          <w:szCs w:val="24"/>
          <w:lang w:eastAsia="pl-PL"/>
          <w14:ligatures w14:val="none"/>
        </w:rPr>
        <w:t xml:space="preserve">, O KTÓRYCH MOWA W ART. 108 UST. 1 PZP ORAZ </w:t>
      </w:r>
      <w:r w:rsidR="00234AFE" w:rsidRPr="00234AFE">
        <w:rPr>
          <w:rFonts w:ascii="Times New Roman" w:eastAsia="Times New Roman" w:hAnsi="Times New Roman" w:cs="Times New Roman"/>
          <w:b/>
          <w:bCs/>
          <w:color w:val="000000"/>
          <w:kern w:val="0"/>
          <w:sz w:val="24"/>
          <w:szCs w:val="24"/>
          <w:lang w:eastAsia="pl-PL"/>
          <w14:ligatures w14:val="none"/>
        </w:rPr>
        <w:t>ART.  7 UST. 1 USTAWY Z DNIA 13 KWIETNIA 2022 R. O SZCZEGÓLNYCH ROZWIĄZANIACH W ZAKRESIE PRZECIWDZIAŁANIA WSPIERANIU AGRESJI NA UKRAINĘ ORAZ SŁUŻĄCYCH OCHRONIE BEZPIECZEŃSTWA NARODOWEGO</w:t>
      </w:r>
    </w:p>
    <w:p w14:paraId="1E255502" w14:textId="77777777" w:rsidR="00234AFE" w:rsidRPr="00234AFE" w:rsidRDefault="00234AFE">
      <w:pPr>
        <w:numPr>
          <w:ilvl w:val="0"/>
          <w:numId w:val="57"/>
        </w:numPr>
        <w:tabs>
          <w:tab w:val="left" w:pos="284"/>
        </w:tabs>
        <w:spacing w:after="120" w:line="276" w:lineRule="auto"/>
        <w:ind w:left="284" w:hanging="284"/>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t>Z postępowania o udzielenie zamówienia wyklucza się wykonawcę:</w:t>
      </w:r>
    </w:p>
    <w:p w14:paraId="193AF5CF" w14:textId="77777777" w:rsidR="00234AFE" w:rsidRPr="00234AFE" w:rsidRDefault="00234AFE">
      <w:pPr>
        <w:numPr>
          <w:ilvl w:val="1"/>
          <w:numId w:val="55"/>
        </w:numPr>
        <w:spacing w:after="120" w:line="276" w:lineRule="auto"/>
        <w:ind w:left="567" w:hanging="283"/>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t>będącego osobą fizyczną, którego prawomocnie skazano za przestępstwo:</w:t>
      </w:r>
    </w:p>
    <w:p w14:paraId="05F4D600" w14:textId="77777777" w:rsidR="00234AFE" w:rsidRPr="00234AFE" w:rsidRDefault="00234AFE">
      <w:pPr>
        <w:numPr>
          <w:ilvl w:val="2"/>
          <w:numId w:val="56"/>
        </w:numPr>
        <w:spacing w:after="120" w:line="276" w:lineRule="auto"/>
        <w:ind w:left="993" w:hanging="426"/>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lastRenderedPageBreak/>
        <w:t xml:space="preserve">udziału w zorganizowanej grupie przestępczej albo związku mającym na celu popełnienie przestępstwa lub przestępstwa skarbowego, o którym mowa w </w:t>
      </w:r>
      <w:r w:rsidRPr="00234AFE">
        <w:rPr>
          <w:rFonts w:ascii="Times New Roman" w:eastAsia="MS Gothic" w:hAnsi="Times New Roman" w:cs="Times New Roman"/>
          <w:kern w:val="0"/>
          <w:sz w:val="24"/>
          <w:szCs w:val="24"/>
          <w:lang w:eastAsia="pl-PL"/>
          <w14:ligatures w14:val="none"/>
        </w:rPr>
        <w:t>art. 258</w:t>
      </w:r>
      <w:r w:rsidRPr="00234AFE">
        <w:rPr>
          <w:rFonts w:ascii="Times New Roman" w:eastAsia="Times New Roman" w:hAnsi="Times New Roman" w:cs="Times New Roman"/>
          <w:kern w:val="0"/>
          <w:sz w:val="24"/>
          <w:szCs w:val="24"/>
          <w:lang w:eastAsia="pl-PL"/>
          <w14:ligatures w14:val="none"/>
        </w:rPr>
        <w:t xml:space="preserve"> Kodeksu karnego </w:t>
      </w:r>
      <w:r w:rsidRPr="00234AFE">
        <w:rPr>
          <w:rFonts w:ascii="Times New Roman" w:eastAsia="Times New Roman" w:hAnsi="Times New Roman" w:cs="Times New Roman"/>
          <w:b/>
          <w:bCs/>
          <w:kern w:val="0"/>
          <w:sz w:val="24"/>
          <w:szCs w:val="24"/>
          <w:lang w:eastAsia="pl-PL"/>
          <w14:ligatures w14:val="none"/>
        </w:rPr>
        <w:t>(art. 108 ust. 1 pkt 1 lit. a Pzp)</w:t>
      </w:r>
      <w:r w:rsidRPr="00234AFE">
        <w:rPr>
          <w:rFonts w:ascii="Times New Roman" w:eastAsia="Times New Roman" w:hAnsi="Times New Roman" w:cs="Times New Roman"/>
          <w:kern w:val="0"/>
          <w:sz w:val="24"/>
          <w:szCs w:val="24"/>
          <w:lang w:eastAsia="pl-PL"/>
          <w14:ligatures w14:val="none"/>
        </w:rPr>
        <w:t>,</w:t>
      </w:r>
    </w:p>
    <w:p w14:paraId="1CC282A3" w14:textId="77777777" w:rsidR="00234AFE" w:rsidRPr="00234AFE" w:rsidRDefault="00234AFE">
      <w:pPr>
        <w:numPr>
          <w:ilvl w:val="2"/>
          <w:numId w:val="56"/>
        </w:numPr>
        <w:spacing w:after="120" w:line="276" w:lineRule="auto"/>
        <w:ind w:left="993" w:hanging="426"/>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t xml:space="preserve">handlu ludźmi, o którym mowa w </w:t>
      </w:r>
      <w:r w:rsidRPr="00234AFE">
        <w:rPr>
          <w:rFonts w:ascii="Times New Roman" w:eastAsia="MS Gothic" w:hAnsi="Times New Roman" w:cs="Times New Roman"/>
          <w:kern w:val="0"/>
          <w:sz w:val="24"/>
          <w:szCs w:val="24"/>
          <w:lang w:eastAsia="pl-PL"/>
          <w14:ligatures w14:val="none"/>
        </w:rPr>
        <w:t>art. 189a</w:t>
      </w:r>
      <w:r w:rsidRPr="00234AFE">
        <w:rPr>
          <w:rFonts w:ascii="Times New Roman" w:eastAsia="Times New Roman" w:hAnsi="Times New Roman" w:cs="Times New Roman"/>
          <w:kern w:val="0"/>
          <w:sz w:val="24"/>
          <w:szCs w:val="24"/>
          <w:lang w:eastAsia="pl-PL"/>
          <w14:ligatures w14:val="none"/>
        </w:rPr>
        <w:t xml:space="preserve"> Kodeksu karnego </w:t>
      </w:r>
      <w:r w:rsidRPr="00234AFE">
        <w:rPr>
          <w:rFonts w:ascii="Times New Roman" w:eastAsia="Times New Roman" w:hAnsi="Times New Roman" w:cs="Times New Roman"/>
          <w:b/>
          <w:bCs/>
          <w:kern w:val="0"/>
          <w:sz w:val="24"/>
          <w:szCs w:val="24"/>
          <w:lang w:eastAsia="pl-PL"/>
          <w14:ligatures w14:val="none"/>
        </w:rPr>
        <w:t>(art. 108 ust. 1 pkt 1 lit. b Pzp)</w:t>
      </w:r>
      <w:r w:rsidRPr="00234AFE">
        <w:rPr>
          <w:rFonts w:ascii="Times New Roman" w:eastAsia="Times New Roman" w:hAnsi="Times New Roman" w:cs="Times New Roman"/>
          <w:kern w:val="0"/>
          <w:sz w:val="24"/>
          <w:szCs w:val="24"/>
          <w:lang w:eastAsia="pl-PL"/>
          <w14:ligatures w14:val="none"/>
        </w:rPr>
        <w:t>,</w:t>
      </w:r>
    </w:p>
    <w:p w14:paraId="6D1A6960" w14:textId="77777777" w:rsidR="00234AFE" w:rsidRPr="00234AFE" w:rsidRDefault="00234AFE">
      <w:pPr>
        <w:numPr>
          <w:ilvl w:val="2"/>
          <w:numId w:val="56"/>
        </w:numPr>
        <w:spacing w:after="120" w:line="276" w:lineRule="auto"/>
        <w:ind w:left="993" w:hanging="426"/>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kern w:val="0"/>
          <w:sz w:val="24"/>
          <w:szCs w:val="24"/>
          <w:shd w:val="clear" w:color="auto" w:fill="FFFFFF"/>
          <w:lang w:eastAsia="pl-PL"/>
          <w14:ligatures w14:val="none"/>
        </w:rPr>
        <w:t>o którym mowa w art. 228-230a, art. 250a Kodeksu karnego, w art. 46-48 ustawy z dnia 25 czerwca 2010 r. o sporcie lub w art. 54 ust. 1-4 ustawy z dnia 12 maja 2011 r. o refundacji leków, środków spożywczych specjalnego przeznaczenia żywieniowego oraz wyrobów medycznych,</w:t>
      </w:r>
      <w:r w:rsidRPr="00234AFE">
        <w:rPr>
          <w:rFonts w:ascii="Times New Roman" w:eastAsia="Times New Roman" w:hAnsi="Times New Roman" w:cs="Times New Roman"/>
          <w:b/>
          <w:bCs/>
          <w:kern w:val="0"/>
          <w:sz w:val="24"/>
          <w:szCs w:val="24"/>
          <w:lang w:eastAsia="pl-PL"/>
          <w14:ligatures w14:val="none"/>
        </w:rPr>
        <w:t xml:space="preserve"> (art. 108 ust. 1 pkt 1 lit. c Pzp)</w:t>
      </w:r>
      <w:r w:rsidRPr="00234AFE">
        <w:rPr>
          <w:rFonts w:ascii="Times New Roman" w:eastAsia="Times New Roman" w:hAnsi="Times New Roman" w:cs="Times New Roman"/>
          <w:kern w:val="0"/>
          <w:sz w:val="24"/>
          <w:szCs w:val="24"/>
          <w:lang w:eastAsia="pl-PL"/>
          <w14:ligatures w14:val="none"/>
        </w:rPr>
        <w:t>,</w:t>
      </w:r>
    </w:p>
    <w:p w14:paraId="294970A0" w14:textId="77777777" w:rsidR="00234AFE" w:rsidRPr="00234AFE" w:rsidRDefault="00234AFE">
      <w:pPr>
        <w:numPr>
          <w:ilvl w:val="2"/>
          <w:numId w:val="56"/>
        </w:numPr>
        <w:spacing w:after="120" w:line="276" w:lineRule="auto"/>
        <w:ind w:left="993" w:hanging="426"/>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t xml:space="preserve">finansowania przestępstwa o charakterze terrorystycznym, o którym mowa w </w:t>
      </w:r>
      <w:r w:rsidRPr="00234AFE">
        <w:rPr>
          <w:rFonts w:ascii="Times New Roman" w:eastAsia="MS Gothic" w:hAnsi="Times New Roman" w:cs="Times New Roman"/>
          <w:kern w:val="0"/>
          <w:sz w:val="24"/>
          <w:szCs w:val="24"/>
          <w:lang w:eastAsia="pl-PL"/>
          <w14:ligatures w14:val="none"/>
        </w:rPr>
        <w:t>art. 165a</w:t>
      </w:r>
      <w:r w:rsidRPr="00234AFE">
        <w:rPr>
          <w:rFonts w:ascii="Times New Roman" w:eastAsia="Times New Roman" w:hAnsi="Times New Roman" w:cs="Times New Roman"/>
          <w:kern w:val="0"/>
          <w:sz w:val="24"/>
          <w:szCs w:val="24"/>
          <w:lang w:eastAsia="pl-PL"/>
          <w14:ligatures w14:val="none"/>
        </w:rPr>
        <w:t xml:space="preserve"> Kodeksu karnego, lub przestępstwo udaremniania lub utrudniania</w:t>
      </w:r>
      <w:r w:rsidRPr="00234AFE">
        <w:rPr>
          <w:rFonts w:ascii="Times New Roman" w:eastAsia="Times New Roman" w:hAnsi="Times New Roman" w:cs="Times New Roman"/>
          <w:color w:val="000000"/>
          <w:kern w:val="0"/>
          <w:sz w:val="24"/>
          <w:szCs w:val="24"/>
          <w:lang w:eastAsia="pl-PL"/>
          <w14:ligatures w14:val="none"/>
        </w:rPr>
        <w:t xml:space="preserve"> stwierdzenia przestępnego pochodzenia pieniędzy lub ukrywania ich pochodzenia, o którym mowa w </w:t>
      </w:r>
      <w:r w:rsidRPr="00234AFE">
        <w:rPr>
          <w:rFonts w:ascii="Times New Roman" w:eastAsia="MS Gothic" w:hAnsi="Times New Roman" w:cs="Times New Roman"/>
          <w:color w:val="000000"/>
          <w:kern w:val="0"/>
          <w:sz w:val="24"/>
          <w:szCs w:val="24"/>
          <w:lang w:eastAsia="pl-PL"/>
          <w14:ligatures w14:val="none"/>
        </w:rPr>
        <w:t>art. 299</w:t>
      </w:r>
      <w:r w:rsidRPr="00234AFE">
        <w:rPr>
          <w:rFonts w:ascii="Times New Roman" w:eastAsia="Times New Roman" w:hAnsi="Times New Roman" w:cs="Times New Roman"/>
          <w:color w:val="000000"/>
          <w:kern w:val="0"/>
          <w:sz w:val="24"/>
          <w:szCs w:val="24"/>
          <w:lang w:eastAsia="pl-PL"/>
          <w14:ligatures w14:val="none"/>
        </w:rPr>
        <w:t xml:space="preserve"> Kodeksu karnego </w:t>
      </w:r>
      <w:r w:rsidRPr="00234AFE">
        <w:rPr>
          <w:rFonts w:ascii="Times New Roman" w:eastAsia="Times New Roman" w:hAnsi="Times New Roman" w:cs="Times New Roman"/>
          <w:b/>
          <w:bCs/>
          <w:color w:val="000000"/>
          <w:kern w:val="0"/>
          <w:sz w:val="24"/>
          <w:szCs w:val="24"/>
          <w:lang w:eastAsia="pl-PL"/>
          <w14:ligatures w14:val="none"/>
        </w:rPr>
        <w:t>(art. 108 ust. 1 pkt 1 lit. d Pzp)</w:t>
      </w:r>
      <w:r w:rsidRPr="00234AFE">
        <w:rPr>
          <w:rFonts w:ascii="Times New Roman" w:eastAsia="Times New Roman" w:hAnsi="Times New Roman" w:cs="Times New Roman"/>
          <w:color w:val="000000"/>
          <w:kern w:val="0"/>
          <w:sz w:val="24"/>
          <w:szCs w:val="24"/>
          <w:lang w:eastAsia="pl-PL"/>
          <w14:ligatures w14:val="none"/>
        </w:rPr>
        <w:t>,</w:t>
      </w:r>
    </w:p>
    <w:p w14:paraId="01728192" w14:textId="77777777" w:rsidR="00234AFE" w:rsidRPr="00234AFE" w:rsidRDefault="00234AFE">
      <w:pPr>
        <w:numPr>
          <w:ilvl w:val="2"/>
          <w:numId w:val="56"/>
        </w:numPr>
        <w:spacing w:after="120" w:line="276" w:lineRule="auto"/>
        <w:ind w:left="993" w:hanging="426"/>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o charakterze terrorystycznym, o którym mowa w </w:t>
      </w:r>
      <w:r w:rsidRPr="00234AFE">
        <w:rPr>
          <w:rFonts w:ascii="Times New Roman" w:eastAsia="MS Gothic" w:hAnsi="Times New Roman" w:cs="Times New Roman"/>
          <w:color w:val="000000"/>
          <w:kern w:val="0"/>
          <w:sz w:val="24"/>
          <w:szCs w:val="24"/>
          <w:lang w:eastAsia="pl-PL"/>
          <w14:ligatures w14:val="none"/>
        </w:rPr>
        <w:t>art. 115 § 20</w:t>
      </w:r>
      <w:r w:rsidRPr="00234AFE">
        <w:rPr>
          <w:rFonts w:ascii="Times New Roman" w:eastAsia="Times New Roman" w:hAnsi="Times New Roman" w:cs="Times New Roman"/>
          <w:color w:val="000000"/>
          <w:kern w:val="0"/>
          <w:sz w:val="24"/>
          <w:szCs w:val="24"/>
          <w:lang w:eastAsia="pl-PL"/>
          <w14:ligatures w14:val="none"/>
        </w:rPr>
        <w:t xml:space="preserve"> Kodeksu karnego, lub mające na celu popełnienie tego przestępstwa </w:t>
      </w:r>
      <w:r w:rsidRPr="00234AFE">
        <w:rPr>
          <w:rFonts w:ascii="Times New Roman" w:eastAsia="Times New Roman" w:hAnsi="Times New Roman" w:cs="Times New Roman"/>
          <w:b/>
          <w:bCs/>
          <w:color w:val="000000"/>
          <w:kern w:val="0"/>
          <w:sz w:val="24"/>
          <w:szCs w:val="24"/>
          <w:lang w:eastAsia="pl-PL"/>
          <w14:ligatures w14:val="none"/>
        </w:rPr>
        <w:t>(art. 108 ust. 1 pkt 1 lit. e Pzp)</w:t>
      </w:r>
      <w:r w:rsidRPr="00234AFE">
        <w:rPr>
          <w:rFonts w:ascii="Times New Roman" w:eastAsia="Times New Roman" w:hAnsi="Times New Roman" w:cs="Times New Roman"/>
          <w:color w:val="000000"/>
          <w:kern w:val="0"/>
          <w:sz w:val="24"/>
          <w:szCs w:val="24"/>
          <w:lang w:eastAsia="pl-PL"/>
          <w14:ligatures w14:val="none"/>
        </w:rPr>
        <w:t>,</w:t>
      </w:r>
    </w:p>
    <w:p w14:paraId="20E1708B" w14:textId="77777777" w:rsidR="00234AFE" w:rsidRPr="00234AFE" w:rsidRDefault="00234AFE">
      <w:pPr>
        <w:numPr>
          <w:ilvl w:val="2"/>
          <w:numId w:val="56"/>
        </w:numPr>
        <w:spacing w:after="120" w:line="276" w:lineRule="auto"/>
        <w:ind w:left="993" w:hanging="426"/>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pracy małoletnich cudzoziemców, o którym mowa w </w:t>
      </w:r>
      <w:r w:rsidRPr="00234AFE">
        <w:rPr>
          <w:rFonts w:ascii="Times New Roman" w:eastAsia="MS Gothic" w:hAnsi="Times New Roman" w:cs="Times New Roman"/>
          <w:color w:val="000000"/>
          <w:kern w:val="0"/>
          <w:sz w:val="24"/>
          <w:szCs w:val="24"/>
          <w:lang w:eastAsia="pl-PL"/>
          <w14:ligatures w14:val="none"/>
        </w:rPr>
        <w:t>art. 9 ust. 2</w:t>
      </w:r>
      <w:r w:rsidRPr="00234AFE">
        <w:rPr>
          <w:rFonts w:ascii="Times New Roman" w:eastAsia="Times New Roman" w:hAnsi="Times New Roman" w:cs="Times New Roman"/>
          <w:color w:val="000000"/>
          <w:kern w:val="0"/>
          <w:sz w:val="24"/>
          <w:szCs w:val="24"/>
          <w:lang w:eastAsia="pl-PL"/>
          <w14:ligatures w14:val="none"/>
        </w:rPr>
        <w:t xml:space="preserve"> ustawy z dnia 15 czerwca 2012 r. o skutkach powierzania wykonywania pracy cudzoziemcom przebywającym wbrew przepisom na terytorium Rzeczypospolitej Polskiej </w:t>
      </w:r>
      <w:r w:rsidRPr="00234AFE">
        <w:rPr>
          <w:rFonts w:ascii="Times New Roman" w:eastAsia="Times New Roman" w:hAnsi="Times New Roman" w:cs="Times New Roman"/>
          <w:b/>
          <w:bCs/>
          <w:color w:val="000000"/>
          <w:kern w:val="0"/>
          <w:sz w:val="24"/>
          <w:szCs w:val="24"/>
          <w:lang w:eastAsia="pl-PL"/>
          <w14:ligatures w14:val="none"/>
        </w:rPr>
        <w:t>(art. 108 ust. 1 pkt 1 lit. f Pzp)</w:t>
      </w:r>
      <w:r w:rsidRPr="00234AFE">
        <w:rPr>
          <w:rFonts w:ascii="Times New Roman" w:eastAsia="Times New Roman" w:hAnsi="Times New Roman" w:cs="Times New Roman"/>
          <w:color w:val="000000"/>
          <w:kern w:val="0"/>
          <w:sz w:val="24"/>
          <w:szCs w:val="24"/>
          <w:lang w:eastAsia="pl-PL"/>
          <w14:ligatures w14:val="none"/>
        </w:rPr>
        <w:t>,</w:t>
      </w:r>
    </w:p>
    <w:p w14:paraId="03A74850" w14:textId="77777777" w:rsidR="00234AFE" w:rsidRPr="00234AFE" w:rsidRDefault="00234AFE">
      <w:pPr>
        <w:numPr>
          <w:ilvl w:val="2"/>
          <w:numId w:val="56"/>
        </w:numPr>
        <w:spacing w:after="120" w:line="276" w:lineRule="auto"/>
        <w:ind w:left="993" w:hanging="426"/>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przeciwko obrotowi gospodarczemu, o których mowa w </w:t>
      </w:r>
      <w:r w:rsidRPr="00234AFE">
        <w:rPr>
          <w:rFonts w:ascii="Times New Roman" w:eastAsia="MS Gothic" w:hAnsi="Times New Roman" w:cs="Times New Roman"/>
          <w:color w:val="000000"/>
          <w:kern w:val="0"/>
          <w:sz w:val="24"/>
          <w:szCs w:val="24"/>
          <w:lang w:eastAsia="pl-PL"/>
          <w14:ligatures w14:val="none"/>
        </w:rPr>
        <w:t>art. 296-307</w:t>
      </w:r>
      <w:r w:rsidRPr="00234AFE">
        <w:rPr>
          <w:rFonts w:ascii="Times New Roman" w:eastAsia="Times New Roman" w:hAnsi="Times New Roman" w:cs="Times New Roman"/>
          <w:color w:val="000000"/>
          <w:kern w:val="0"/>
          <w:sz w:val="24"/>
          <w:szCs w:val="24"/>
          <w:lang w:eastAsia="pl-PL"/>
          <w14:ligatures w14:val="none"/>
        </w:rPr>
        <w:t xml:space="preserve"> Kodeksu karnego, przestępstwo oszustwa, o którym mowa w </w:t>
      </w:r>
      <w:r w:rsidRPr="00234AFE">
        <w:rPr>
          <w:rFonts w:ascii="Times New Roman" w:eastAsia="MS Gothic" w:hAnsi="Times New Roman" w:cs="Times New Roman"/>
          <w:color w:val="000000"/>
          <w:kern w:val="0"/>
          <w:sz w:val="24"/>
          <w:szCs w:val="24"/>
          <w:lang w:eastAsia="pl-PL"/>
          <w14:ligatures w14:val="none"/>
        </w:rPr>
        <w:t>art. 286</w:t>
      </w:r>
      <w:r w:rsidRPr="00234AFE">
        <w:rPr>
          <w:rFonts w:ascii="Times New Roman" w:eastAsia="Times New Roman" w:hAnsi="Times New Roman" w:cs="Times New Roman"/>
          <w:color w:val="000000"/>
          <w:kern w:val="0"/>
          <w:sz w:val="24"/>
          <w:szCs w:val="24"/>
          <w:lang w:eastAsia="pl-PL"/>
          <w14:ligatures w14:val="none"/>
        </w:rPr>
        <w:t xml:space="preserve"> Kodeksu karnego, przestępstwo przeciwko wiarygodności dokumentów, o których mowa w </w:t>
      </w:r>
      <w:r w:rsidRPr="00234AFE">
        <w:rPr>
          <w:rFonts w:ascii="Times New Roman" w:eastAsia="MS Gothic" w:hAnsi="Times New Roman" w:cs="Times New Roman"/>
          <w:color w:val="000000"/>
          <w:kern w:val="0"/>
          <w:sz w:val="24"/>
          <w:szCs w:val="24"/>
          <w:lang w:eastAsia="pl-PL"/>
          <w14:ligatures w14:val="none"/>
        </w:rPr>
        <w:t>art. 270-277d</w:t>
      </w:r>
      <w:r w:rsidRPr="00234AFE">
        <w:rPr>
          <w:rFonts w:ascii="Times New Roman" w:eastAsia="Times New Roman" w:hAnsi="Times New Roman" w:cs="Times New Roman"/>
          <w:color w:val="000000"/>
          <w:kern w:val="0"/>
          <w:sz w:val="24"/>
          <w:szCs w:val="24"/>
          <w:lang w:eastAsia="pl-PL"/>
          <w14:ligatures w14:val="none"/>
        </w:rPr>
        <w:t xml:space="preserve"> Kodeksu karnego, lub przestępstwo skarbowe </w:t>
      </w:r>
      <w:r w:rsidRPr="00234AFE">
        <w:rPr>
          <w:rFonts w:ascii="Times New Roman" w:eastAsia="Times New Roman" w:hAnsi="Times New Roman" w:cs="Times New Roman"/>
          <w:b/>
          <w:bCs/>
          <w:color w:val="000000"/>
          <w:kern w:val="0"/>
          <w:sz w:val="24"/>
          <w:szCs w:val="24"/>
          <w:lang w:eastAsia="pl-PL"/>
          <w14:ligatures w14:val="none"/>
        </w:rPr>
        <w:t>(art. 108 ust. 1 pkt 1 lit. g Pzp)</w:t>
      </w:r>
      <w:r w:rsidRPr="00234AFE">
        <w:rPr>
          <w:rFonts w:ascii="Times New Roman" w:eastAsia="Times New Roman" w:hAnsi="Times New Roman" w:cs="Times New Roman"/>
          <w:color w:val="000000"/>
          <w:kern w:val="0"/>
          <w:sz w:val="24"/>
          <w:szCs w:val="24"/>
          <w:lang w:eastAsia="pl-PL"/>
          <w14:ligatures w14:val="none"/>
        </w:rPr>
        <w:t>,</w:t>
      </w:r>
    </w:p>
    <w:p w14:paraId="438DCC70" w14:textId="77777777" w:rsidR="00234AFE" w:rsidRPr="00234AFE" w:rsidRDefault="00234AFE">
      <w:pPr>
        <w:numPr>
          <w:ilvl w:val="2"/>
          <w:numId w:val="56"/>
        </w:numPr>
        <w:spacing w:after="120" w:line="276" w:lineRule="auto"/>
        <w:ind w:left="993" w:hanging="426"/>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o którym mowa w art. 9 ust. 1 i 3 lub art. 10 ustawy z dnia 15 czerwca 2012 r. o skutkach powierzania wykonywania pracy cudzoziemcom przebywającym wbrew przepisom na terytorium Rzeczypospolitej Polskiej </w:t>
      </w:r>
      <w:r w:rsidRPr="00234AFE">
        <w:rPr>
          <w:rFonts w:ascii="Times New Roman" w:eastAsia="Times New Roman" w:hAnsi="Times New Roman" w:cs="Times New Roman"/>
          <w:b/>
          <w:bCs/>
          <w:color w:val="000000"/>
          <w:kern w:val="0"/>
          <w:sz w:val="24"/>
          <w:szCs w:val="24"/>
          <w:lang w:eastAsia="pl-PL"/>
          <w14:ligatures w14:val="none"/>
        </w:rPr>
        <w:t>(art. 108 ust. 1 pkt 1 lit. h Pzp)</w:t>
      </w:r>
    </w:p>
    <w:p w14:paraId="31E8BCB1" w14:textId="77777777" w:rsidR="00234AFE" w:rsidRPr="00234AFE" w:rsidRDefault="00234AFE">
      <w:pPr>
        <w:numPr>
          <w:ilvl w:val="0"/>
          <w:numId w:val="53"/>
        </w:numPr>
        <w:spacing w:after="120" w:line="276" w:lineRule="auto"/>
        <w:ind w:left="1134"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lub za odpowiedni czyn zabroniony określony w przepisach prawa obcego;</w:t>
      </w:r>
    </w:p>
    <w:p w14:paraId="489BA5EC" w14:textId="77777777" w:rsidR="00234AFE" w:rsidRPr="00234AFE" w:rsidRDefault="00234AFE">
      <w:pPr>
        <w:numPr>
          <w:ilvl w:val="0"/>
          <w:numId w:val="54"/>
        </w:numPr>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r w:rsidRPr="00234AFE">
        <w:rPr>
          <w:rFonts w:ascii="Times New Roman" w:eastAsia="Times New Roman" w:hAnsi="Times New Roman" w:cs="Times New Roman"/>
          <w:b/>
          <w:bCs/>
          <w:color w:val="000000"/>
          <w:kern w:val="0"/>
          <w:sz w:val="24"/>
          <w:szCs w:val="24"/>
          <w:lang w:eastAsia="pl-PL"/>
          <w14:ligatures w14:val="none"/>
        </w:rPr>
        <w:t>(art. 108 ust. 1 pkt 2 Pzp)</w:t>
      </w:r>
      <w:r w:rsidRPr="00234AFE">
        <w:rPr>
          <w:rFonts w:ascii="Times New Roman" w:eastAsia="Times New Roman" w:hAnsi="Times New Roman" w:cs="Times New Roman"/>
          <w:color w:val="000000"/>
          <w:kern w:val="0"/>
          <w:sz w:val="24"/>
          <w:szCs w:val="24"/>
          <w:lang w:eastAsia="pl-PL"/>
          <w14:ligatures w14:val="none"/>
        </w:rPr>
        <w:t>;</w:t>
      </w:r>
    </w:p>
    <w:p w14:paraId="16391D7D" w14:textId="77777777" w:rsidR="00234AFE" w:rsidRPr="00234AFE" w:rsidRDefault="00234AFE">
      <w:pPr>
        <w:numPr>
          <w:ilvl w:val="0"/>
          <w:numId w:val="54"/>
        </w:numPr>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r w:rsidRPr="00234AFE">
        <w:rPr>
          <w:rFonts w:ascii="Times New Roman" w:eastAsia="Times New Roman" w:hAnsi="Times New Roman" w:cs="Times New Roman"/>
          <w:b/>
          <w:bCs/>
          <w:color w:val="000000"/>
          <w:kern w:val="0"/>
          <w:sz w:val="24"/>
          <w:szCs w:val="24"/>
          <w:lang w:eastAsia="pl-PL"/>
          <w14:ligatures w14:val="none"/>
        </w:rPr>
        <w:t>(art. 108 ust. 1 pkt 3 Pzp)</w:t>
      </w:r>
      <w:r w:rsidRPr="00234AFE">
        <w:rPr>
          <w:rFonts w:ascii="Times New Roman" w:eastAsia="Times New Roman" w:hAnsi="Times New Roman" w:cs="Times New Roman"/>
          <w:color w:val="000000"/>
          <w:kern w:val="0"/>
          <w:sz w:val="24"/>
          <w:szCs w:val="24"/>
          <w:lang w:eastAsia="pl-PL"/>
          <w14:ligatures w14:val="none"/>
        </w:rPr>
        <w:t>;</w:t>
      </w:r>
    </w:p>
    <w:p w14:paraId="282CF437" w14:textId="77777777" w:rsidR="00234AFE" w:rsidRPr="00234AFE" w:rsidRDefault="00234AFE">
      <w:pPr>
        <w:numPr>
          <w:ilvl w:val="0"/>
          <w:numId w:val="54"/>
        </w:numPr>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lastRenderedPageBreak/>
        <w:t xml:space="preserve">wobec którego orzeczono zakaz ubiegania się o zamówienia publiczne </w:t>
      </w:r>
      <w:r w:rsidRPr="00234AFE">
        <w:rPr>
          <w:rFonts w:ascii="Times New Roman" w:eastAsia="Times New Roman" w:hAnsi="Times New Roman" w:cs="Times New Roman"/>
          <w:b/>
          <w:bCs/>
          <w:color w:val="000000"/>
          <w:kern w:val="0"/>
          <w:sz w:val="24"/>
          <w:szCs w:val="24"/>
          <w:lang w:eastAsia="pl-PL"/>
          <w14:ligatures w14:val="none"/>
        </w:rPr>
        <w:t>(art. 108 ust. 1 pkt 4 Pzp)</w:t>
      </w:r>
      <w:r w:rsidRPr="00234AFE">
        <w:rPr>
          <w:rFonts w:ascii="Times New Roman" w:eastAsia="Times New Roman" w:hAnsi="Times New Roman" w:cs="Times New Roman"/>
          <w:color w:val="000000"/>
          <w:kern w:val="0"/>
          <w:sz w:val="24"/>
          <w:szCs w:val="24"/>
          <w:lang w:eastAsia="pl-PL"/>
          <w14:ligatures w14:val="none"/>
        </w:rPr>
        <w:t>;</w:t>
      </w:r>
    </w:p>
    <w:p w14:paraId="5FA1B779" w14:textId="77777777" w:rsidR="00234AFE" w:rsidRPr="00234AFE" w:rsidRDefault="00234AFE">
      <w:pPr>
        <w:numPr>
          <w:ilvl w:val="0"/>
          <w:numId w:val="54"/>
        </w:numPr>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234AFE">
        <w:rPr>
          <w:rFonts w:ascii="Times New Roman" w:eastAsia="MS Gothic" w:hAnsi="Times New Roman" w:cs="Times New Roman"/>
          <w:color w:val="000000"/>
          <w:kern w:val="0"/>
          <w:sz w:val="24"/>
          <w:szCs w:val="24"/>
          <w:lang w:eastAsia="pl-PL"/>
          <w14:ligatures w14:val="none"/>
        </w:rPr>
        <w:t>ustawy</w:t>
      </w:r>
      <w:r w:rsidRPr="00234AFE">
        <w:rPr>
          <w:rFonts w:ascii="Times New Roman" w:eastAsia="Times New Roman" w:hAnsi="Times New Roman" w:cs="Times New Roman"/>
          <w:color w:val="000000"/>
          <w:kern w:val="0"/>
          <w:sz w:val="24"/>
          <w:szCs w:val="24"/>
          <w:lang w:eastAsia="pl-PL"/>
          <w14:ligatures w14:val="none"/>
        </w:rPr>
        <w:t xml:space="preserve"> z dnia 16 lutego 2007 r. o ochronie konkurencji i konsumentów, złożyli odrębne oferty, chyba że wykażą, że przygotowali te oferty lub wnioski niezależnie od siebie </w:t>
      </w:r>
      <w:r w:rsidRPr="00234AFE">
        <w:rPr>
          <w:rFonts w:ascii="Times New Roman" w:eastAsia="Times New Roman" w:hAnsi="Times New Roman" w:cs="Times New Roman"/>
          <w:b/>
          <w:bCs/>
          <w:color w:val="000000"/>
          <w:kern w:val="0"/>
          <w:sz w:val="24"/>
          <w:szCs w:val="24"/>
          <w:lang w:eastAsia="pl-PL"/>
          <w14:ligatures w14:val="none"/>
        </w:rPr>
        <w:t>(art. 108 ust. 1 pkt 5 Pzp)</w:t>
      </w:r>
      <w:r w:rsidRPr="00234AFE">
        <w:rPr>
          <w:rFonts w:ascii="Times New Roman" w:eastAsia="Times New Roman" w:hAnsi="Times New Roman" w:cs="Times New Roman"/>
          <w:color w:val="000000"/>
          <w:kern w:val="0"/>
          <w:sz w:val="24"/>
          <w:szCs w:val="24"/>
          <w:lang w:eastAsia="pl-PL"/>
          <w14:ligatures w14:val="none"/>
        </w:rPr>
        <w:t>;</w:t>
      </w:r>
    </w:p>
    <w:p w14:paraId="5A088076" w14:textId="77777777" w:rsidR="00234AFE" w:rsidRPr="00234AFE" w:rsidRDefault="00234AFE">
      <w:pPr>
        <w:numPr>
          <w:ilvl w:val="0"/>
          <w:numId w:val="54"/>
        </w:numPr>
        <w:tabs>
          <w:tab w:val="left" w:pos="709"/>
        </w:tabs>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jeżeli, w przypadkach, o których mowa w art. 85 ust. 1 Pzp, doszło do zakłócenia konkurencji wynikającego z wcześniejszego zaangażowania tego wykonawcy lub podmiotu, który należy z wykonawcą do tej samej grupy kapitałowej w rozumieniu </w:t>
      </w:r>
      <w:r w:rsidRPr="00234AFE">
        <w:rPr>
          <w:rFonts w:ascii="Times New Roman" w:eastAsia="MS Gothic" w:hAnsi="Times New Roman" w:cs="Times New Roman"/>
          <w:color w:val="000000"/>
          <w:kern w:val="0"/>
          <w:sz w:val="24"/>
          <w:szCs w:val="24"/>
          <w:lang w:eastAsia="pl-PL"/>
          <w14:ligatures w14:val="none"/>
        </w:rPr>
        <w:t>ustawy</w:t>
      </w:r>
      <w:r w:rsidRPr="00234AFE">
        <w:rPr>
          <w:rFonts w:ascii="Times New Roman" w:eastAsia="Times New Roman" w:hAnsi="Times New Roman" w:cs="Times New Roman"/>
          <w:color w:val="000000"/>
          <w:kern w:val="0"/>
          <w:sz w:val="24"/>
          <w:szCs w:val="24"/>
          <w:lang w:eastAsia="pl-PL"/>
          <w14:ligatures w14:val="none"/>
        </w:rPr>
        <w:t xml:space="preserve"> z dnia 16 lutego 2007 r. o ochronie konkurencji i konsumentów, chyba że spowodowane tym zakłócenie konkurencji może być wyeliminowane w inny sposób niż przez wykluczenie wykonawcy z udziału w postępowaniu o udzielenie zamówienia </w:t>
      </w:r>
      <w:r w:rsidRPr="00234AFE">
        <w:rPr>
          <w:rFonts w:ascii="Times New Roman" w:eastAsia="Times New Roman" w:hAnsi="Times New Roman" w:cs="Times New Roman"/>
          <w:b/>
          <w:bCs/>
          <w:color w:val="000000"/>
          <w:kern w:val="0"/>
          <w:sz w:val="24"/>
          <w:szCs w:val="24"/>
          <w:lang w:eastAsia="pl-PL"/>
          <w14:ligatures w14:val="none"/>
        </w:rPr>
        <w:t>(art. 108 ust. 1 pkt 6 Pzp)</w:t>
      </w:r>
      <w:r w:rsidRPr="00234AFE">
        <w:rPr>
          <w:rFonts w:ascii="Times New Roman" w:eastAsia="Times New Roman" w:hAnsi="Times New Roman" w:cs="Times New Roman"/>
          <w:color w:val="000000"/>
          <w:kern w:val="0"/>
          <w:sz w:val="24"/>
          <w:szCs w:val="24"/>
          <w:lang w:eastAsia="pl-PL"/>
          <w14:ligatures w14:val="none"/>
        </w:rPr>
        <w:t>.</w:t>
      </w:r>
    </w:p>
    <w:p w14:paraId="1335111A" w14:textId="5AEB22A8" w:rsidR="00234AFE" w:rsidRPr="00234AFE" w:rsidRDefault="00234AFE">
      <w:pPr>
        <w:numPr>
          <w:ilvl w:val="0"/>
          <w:numId w:val="57"/>
        </w:numPr>
        <w:tabs>
          <w:tab w:val="left" w:pos="284"/>
        </w:tabs>
        <w:autoSpaceDE w:val="0"/>
        <w:autoSpaceDN w:val="0"/>
        <w:adjustRightInd w:val="0"/>
        <w:spacing w:after="120" w:line="276" w:lineRule="auto"/>
        <w:ind w:left="284" w:hanging="284"/>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Na podstawie art. 7 ust. 1 ustawy z dnia 13 kwietnia 2022 r. o szczególnych rozwiązaniach w zakresie przeciwdziałania wspieraniu agresji na Ukrainę oraz służących ochronie bezpieczeństwa narodowego (</w:t>
      </w:r>
      <w:r w:rsidR="000F3CC1">
        <w:rPr>
          <w:rFonts w:ascii="Times New Roman" w:eastAsia="Times New Roman" w:hAnsi="Times New Roman" w:cs="Times New Roman"/>
          <w:color w:val="000000"/>
          <w:kern w:val="0"/>
          <w:sz w:val="24"/>
          <w:szCs w:val="24"/>
          <w:lang w:eastAsia="pl-PL"/>
          <w14:ligatures w14:val="none"/>
        </w:rPr>
        <w:t xml:space="preserve">t.j. </w:t>
      </w:r>
      <w:r w:rsidRPr="00234AFE">
        <w:rPr>
          <w:rFonts w:ascii="Times New Roman" w:eastAsia="Times New Roman" w:hAnsi="Times New Roman" w:cs="Times New Roman"/>
          <w:color w:val="000000"/>
          <w:kern w:val="0"/>
          <w:sz w:val="24"/>
          <w:szCs w:val="24"/>
          <w:lang w:eastAsia="pl-PL"/>
          <w14:ligatures w14:val="none"/>
        </w:rPr>
        <w:t>Dz. U. z 2024 r. poz. 507</w:t>
      </w:r>
      <w:r w:rsidR="009F2D71">
        <w:rPr>
          <w:rFonts w:ascii="Times New Roman" w:eastAsia="Times New Roman" w:hAnsi="Times New Roman" w:cs="Times New Roman"/>
          <w:color w:val="000000"/>
          <w:kern w:val="0"/>
          <w:sz w:val="24"/>
          <w:szCs w:val="24"/>
          <w:lang w:eastAsia="pl-PL"/>
          <w14:ligatures w14:val="none"/>
        </w:rPr>
        <w:t xml:space="preserve"> ze zm.</w:t>
      </w:r>
      <w:r w:rsidRPr="00234AFE">
        <w:rPr>
          <w:rFonts w:ascii="Times New Roman" w:eastAsia="Times New Roman" w:hAnsi="Times New Roman" w:cs="Times New Roman"/>
          <w:color w:val="000000"/>
          <w:kern w:val="0"/>
          <w:sz w:val="24"/>
          <w:szCs w:val="24"/>
          <w:lang w:eastAsia="pl-PL"/>
          <w14:ligatures w14:val="none"/>
        </w:rPr>
        <w:t>) z</w:t>
      </w:r>
      <w:r w:rsidRPr="00234AFE">
        <w:rPr>
          <w:rFonts w:ascii="Times New Roman" w:eastAsia="Times New Roman" w:hAnsi="Times New Roman" w:cs="Times New Roman"/>
          <w:kern w:val="0"/>
          <w:sz w:val="24"/>
          <w:szCs w:val="24"/>
          <w:lang w:eastAsia="pl-PL"/>
          <w14:ligatures w14:val="none"/>
        </w:rPr>
        <w:t xml:space="preserve"> </w:t>
      </w:r>
      <w:r w:rsidRPr="00234AFE">
        <w:rPr>
          <w:rFonts w:ascii="Times New Roman" w:eastAsia="Times New Roman" w:hAnsi="Times New Roman" w:cs="Times New Roman"/>
          <w:color w:val="000000"/>
          <w:kern w:val="0"/>
          <w:sz w:val="24"/>
          <w:szCs w:val="24"/>
          <w:lang w:eastAsia="pl-PL"/>
          <w14:ligatures w14:val="none"/>
        </w:rPr>
        <w:t xml:space="preserve">postępowania o udzielenie zamówienia publicznego wyklucza się: </w:t>
      </w:r>
    </w:p>
    <w:p w14:paraId="75DDCAF0" w14:textId="77777777" w:rsidR="00234AFE" w:rsidRPr="00234AFE" w:rsidRDefault="00234AFE">
      <w:pPr>
        <w:numPr>
          <w:ilvl w:val="0"/>
          <w:numId w:val="58"/>
        </w:numPr>
        <w:tabs>
          <w:tab w:val="left" w:pos="709"/>
          <w:tab w:val="left" w:pos="1843"/>
        </w:tabs>
        <w:autoSpaceDE w:val="0"/>
        <w:autoSpaceDN w:val="0"/>
        <w:adjustRightInd w:val="0"/>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wykonawcę wymienionego w wykazach określonych w rozporządzeniu 765/2006 i rozporządzeniu 269/2014 albo wpisanego na listę na podstawie decyzji w sprawie wpisu na listę rozstrzygającej o zastosowaniu środka, o którym mowa w art. 1 pkt 3; </w:t>
      </w:r>
    </w:p>
    <w:p w14:paraId="58BF57BD" w14:textId="77777777" w:rsidR="00234AFE" w:rsidRPr="00234AFE" w:rsidRDefault="00234AFE">
      <w:pPr>
        <w:numPr>
          <w:ilvl w:val="0"/>
          <w:numId w:val="58"/>
        </w:numPr>
        <w:tabs>
          <w:tab w:val="left" w:pos="709"/>
        </w:tabs>
        <w:autoSpaceDE w:val="0"/>
        <w:autoSpaceDN w:val="0"/>
        <w:adjustRightInd w:val="0"/>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3F95E5EC" w14:textId="77777777" w:rsidR="00234AFE" w:rsidRPr="00234AFE" w:rsidRDefault="00234AFE">
      <w:pPr>
        <w:numPr>
          <w:ilvl w:val="0"/>
          <w:numId w:val="58"/>
        </w:numPr>
        <w:tabs>
          <w:tab w:val="left" w:pos="709"/>
        </w:tabs>
        <w:autoSpaceDE w:val="0"/>
        <w:autoSpaceDN w:val="0"/>
        <w:adjustRightInd w:val="0"/>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74A256AA" w14:textId="77777777" w:rsidR="00234AFE" w:rsidRPr="00234AFE" w:rsidRDefault="00234AFE">
      <w:pPr>
        <w:numPr>
          <w:ilvl w:val="0"/>
          <w:numId w:val="57"/>
        </w:numPr>
        <w:autoSpaceDE w:val="0"/>
        <w:autoSpaceDN w:val="0"/>
        <w:adjustRightInd w:val="0"/>
        <w:spacing w:after="120" w:line="276" w:lineRule="auto"/>
        <w:ind w:left="284" w:hanging="284"/>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t>W</w:t>
      </w:r>
      <w:r w:rsidRPr="00234AFE">
        <w:rPr>
          <w:rFonts w:ascii="Times New Roman" w:eastAsia="Times New Roman" w:hAnsi="Times New Roman" w:cs="Times New Roman"/>
          <w:color w:val="000000"/>
          <w:kern w:val="0"/>
          <w:sz w:val="24"/>
          <w:szCs w:val="24"/>
          <w:lang w:eastAsia="pl-PL"/>
          <w14:ligatures w14:val="none"/>
        </w:rPr>
        <w:t xml:space="preserve">ykluczenie następuje na okres trwania okoliczności określonych w ust. 2. </w:t>
      </w:r>
    </w:p>
    <w:p w14:paraId="12E39FFC" w14:textId="77777777" w:rsidR="00234AFE" w:rsidRPr="00420F48" w:rsidRDefault="00234AFE">
      <w:pPr>
        <w:numPr>
          <w:ilvl w:val="0"/>
          <w:numId w:val="57"/>
        </w:numPr>
        <w:autoSpaceDE w:val="0"/>
        <w:autoSpaceDN w:val="0"/>
        <w:adjustRightInd w:val="0"/>
        <w:spacing w:after="480" w:line="276" w:lineRule="auto"/>
        <w:ind w:left="284" w:hanging="284"/>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W przypadku wykonawcy wykluczonego na podstawie ust. 2, zamawiający odrzuca ofertę takiego wykonawcy, nie zaprasza go do złożenia oferty podlegającej negocjacjom, oferty dodatkowej, oferty lub, nie zaprasza go do negocjacji, a także nie prowadzi z takim wykonawcą negocjacji, odpowiednio do trybu stosowanego do udzielenia zamówienia publicznego oraz etapu prowadzonego postępowania o udzielenie zamówienia publicznego.</w:t>
      </w:r>
    </w:p>
    <w:p w14:paraId="461E7161" w14:textId="02276C97" w:rsidR="00420F48" w:rsidRPr="000F3CC1" w:rsidRDefault="00420F48">
      <w:pPr>
        <w:numPr>
          <w:ilvl w:val="0"/>
          <w:numId w:val="59"/>
        </w:numPr>
        <w:tabs>
          <w:tab w:val="left" w:pos="993"/>
        </w:tabs>
        <w:spacing w:after="240" w:line="276" w:lineRule="auto"/>
        <w:jc w:val="both"/>
        <w:rPr>
          <w:rFonts w:ascii="Times New Roman" w:hAnsi="Times New Roman" w:cs="Times New Roman"/>
          <w:b/>
          <w:bCs/>
          <w:sz w:val="24"/>
          <w:szCs w:val="24"/>
        </w:rPr>
      </w:pPr>
      <w:r w:rsidRPr="000F3CC1">
        <w:rPr>
          <w:rFonts w:ascii="Times New Roman" w:hAnsi="Times New Roman" w:cs="Times New Roman"/>
          <w:b/>
          <w:bCs/>
          <w:sz w:val="24"/>
          <w:szCs w:val="24"/>
        </w:rPr>
        <w:lastRenderedPageBreak/>
        <w:t>PODSTAWY WYKLUCZENIA, O KTÓRYCH MOWA W ART. 109 UST. 1 PZP.</w:t>
      </w:r>
    </w:p>
    <w:p w14:paraId="0CB2F475" w14:textId="49D46A9A" w:rsidR="00234AFE" w:rsidRPr="000F3CC1" w:rsidRDefault="00234AFE" w:rsidP="00234AFE">
      <w:pPr>
        <w:tabs>
          <w:tab w:val="left" w:pos="993"/>
        </w:tabs>
        <w:spacing w:after="120" w:line="276" w:lineRule="auto"/>
        <w:ind w:left="992" w:hanging="992"/>
        <w:jc w:val="both"/>
        <w:rPr>
          <w:rFonts w:ascii="Times New Roman" w:hAnsi="Times New Roman" w:cs="Times New Roman"/>
          <w:sz w:val="24"/>
          <w:szCs w:val="24"/>
        </w:rPr>
      </w:pPr>
      <w:r w:rsidRPr="000F3CC1">
        <w:rPr>
          <w:rFonts w:ascii="Times New Roman" w:hAnsi="Times New Roman" w:cs="Times New Roman"/>
          <w:sz w:val="24"/>
          <w:szCs w:val="24"/>
        </w:rPr>
        <w:t>Z postępowania o udzielenie zamówienia zamawiający wyklucza także wykonawcę:</w:t>
      </w:r>
    </w:p>
    <w:p w14:paraId="4858EB5E" w14:textId="77777777" w:rsidR="00234AFE" w:rsidRPr="000F3CC1" w:rsidRDefault="00234AFE">
      <w:pPr>
        <w:numPr>
          <w:ilvl w:val="0"/>
          <w:numId w:val="60"/>
        </w:numPr>
        <w:tabs>
          <w:tab w:val="left" w:pos="426"/>
        </w:tabs>
        <w:spacing w:after="120" w:line="276" w:lineRule="auto"/>
        <w:ind w:left="426" w:hanging="426"/>
        <w:jc w:val="both"/>
        <w:rPr>
          <w:rFonts w:ascii="Times New Roman" w:hAnsi="Times New Roman" w:cs="Times New Roman"/>
          <w:sz w:val="24"/>
          <w:szCs w:val="24"/>
        </w:rPr>
      </w:pPr>
      <w:r w:rsidRPr="000F3CC1">
        <w:rPr>
          <w:rFonts w:ascii="Times New Roman" w:hAnsi="Times New Roman" w:cs="Times New Roman"/>
          <w:sz w:val="24"/>
          <w:szCs w:val="24"/>
        </w:rPr>
        <w:t xml:space="preserve">Który naruszył obowiązki dotyczące płatności podatków, opłat lub składek na ubezpieczenie społeczne lub zdrowotne, z wyjątkiem przypadku, o którym mowa w art. 108 ust.1 pkt 3 Pzp,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r w:rsidRPr="000F3CC1">
        <w:rPr>
          <w:rFonts w:ascii="Times New Roman" w:hAnsi="Times New Roman" w:cs="Times New Roman"/>
          <w:b/>
          <w:bCs/>
          <w:sz w:val="24"/>
          <w:szCs w:val="24"/>
        </w:rPr>
        <w:t>(art. 109 ust.1 pkt 1 Pzp)</w:t>
      </w:r>
    </w:p>
    <w:p w14:paraId="164A5E33" w14:textId="77777777" w:rsidR="00234AFE" w:rsidRPr="000F3CC1" w:rsidRDefault="00234AFE">
      <w:pPr>
        <w:numPr>
          <w:ilvl w:val="0"/>
          <w:numId w:val="60"/>
        </w:numPr>
        <w:tabs>
          <w:tab w:val="left" w:pos="426"/>
        </w:tabs>
        <w:spacing w:after="0" w:line="276" w:lineRule="auto"/>
        <w:ind w:left="426" w:hanging="426"/>
        <w:jc w:val="both"/>
        <w:rPr>
          <w:rFonts w:ascii="Times New Roman" w:hAnsi="Times New Roman" w:cs="Times New Roman"/>
          <w:sz w:val="24"/>
          <w:szCs w:val="24"/>
        </w:rPr>
      </w:pPr>
      <w:r w:rsidRPr="000F3CC1">
        <w:rPr>
          <w:rFonts w:ascii="Times New Roman" w:hAnsi="Times New Roman" w:cs="Times New Roman"/>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0F3CC1">
        <w:rPr>
          <w:rFonts w:ascii="Times New Roman" w:hAnsi="Times New Roman" w:cs="Times New Roman"/>
          <w:b/>
          <w:bCs/>
          <w:sz w:val="24"/>
          <w:szCs w:val="24"/>
        </w:rPr>
        <w:t>(art. 109 ust. 1 pkt 4 Pzp)</w:t>
      </w:r>
      <w:r w:rsidRPr="000F3CC1">
        <w:rPr>
          <w:rFonts w:ascii="Times New Roman" w:hAnsi="Times New Roman" w:cs="Times New Roman"/>
          <w:sz w:val="24"/>
          <w:szCs w:val="24"/>
        </w:rPr>
        <w:t>.</w:t>
      </w:r>
    </w:p>
    <w:p w14:paraId="5BC1CAD4" w14:textId="77777777" w:rsidR="00D22074" w:rsidRPr="008A5D87" w:rsidRDefault="00D22074" w:rsidP="00A27F9E">
      <w:pPr>
        <w:jc w:val="both"/>
        <w:rPr>
          <w:rFonts w:ascii="Times New Roman" w:hAnsi="Times New Roman" w:cs="Times New Roman"/>
          <w:sz w:val="24"/>
          <w:szCs w:val="24"/>
        </w:rPr>
      </w:pPr>
    </w:p>
    <w:p w14:paraId="6B74635C" w14:textId="22E13EA4" w:rsidR="008A5D87" w:rsidRPr="00B80C3E" w:rsidRDefault="008A5D87">
      <w:pPr>
        <w:pStyle w:val="Akapitzlist"/>
        <w:numPr>
          <w:ilvl w:val="0"/>
          <w:numId w:val="31"/>
        </w:numPr>
        <w:rPr>
          <w:rFonts w:ascii="Times New Roman" w:hAnsi="Times New Roman" w:cs="Times New Roman"/>
          <w:b/>
          <w:bCs/>
          <w:sz w:val="24"/>
          <w:szCs w:val="24"/>
        </w:rPr>
      </w:pPr>
      <w:r w:rsidRPr="00B80C3E">
        <w:rPr>
          <w:rFonts w:ascii="Times New Roman" w:hAnsi="Times New Roman" w:cs="Times New Roman"/>
          <w:b/>
          <w:bCs/>
          <w:sz w:val="24"/>
          <w:szCs w:val="24"/>
        </w:rPr>
        <w:t>INFORMACJA O WARUNKACH UDZIAŁU W POSTĘPOWANIU.</w:t>
      </w:r>
    </w:p>
    <w:p w14:paraId="70E1AD54" w14:textId="77777777" w:rsidR="00B80C3E" w:rsidRPr="00B80C3E" w:rsidRDefault="00B80C3E" w:rsidP="00B80C3E">
      <w:pPr>
        <w:pStyle w:val="Akapitzlist"/>
        <w:rPr>
          <w:rFonts w:ascii="Times New Roman" w:hAnsi="Times New Roman" w:cs="Times New Roman"/>
          <w:sz w:val="24"/>
          <w:szCs w:val="24"/>
        </w:rPr>
      </w:pPr>
    </w:p>
    <w:p w14:paraId="14823F38" w14:textId="0592FA48" w:rsidR="008A5D87" w:rsidRDefault="00836859">
      <w:pPr>
        <w:pStyle w:val="Akapitzlist"/>
        <w:numPr>
          <w:ilvl w:val="0"/>
          <w:numId w:val="26"/>
        </w:numPr>
        <w:spacing w:after="0"/>
        <w:ind w:left="426" w:hanging="426"/>
        <w:rPr>
          <w:rFonts w:ascii="Times New Roman" w:hAnsi="Times New Roman" w:cs="Times New Roman"/>
          <w:sz w:val="24"/>
          <w:szCs w:val="24"/>
        </w:rPr>
      </w:pPr>
      <w:r>
        <w:rPr>
          <w:rFonts w:ascii="Times New Roman" w:hAnsi="Times New Roman" w:cs="Times New Roman"/>
          <w:sz w:val="24"/>
          <w:szCs w:val="24"/>
        </w:rPr>
        <w:t xml:space="preserve">O </w:t>
      </w:r>
      <w:r w:rsidR="008A5D87" w:rsidRPr="00836859">
        <w:rPr>
          <w:rFonts w:ascii="Times New Roman" w:hAnsi="Times New Roman" w:cs="Times New Roman"/>
          <w:sz w:val="24"/>
          <w:szCs w:val="24"/>
        </w:rPr>
        <w:t>udzielenie zamówienia mogą ubiegać się wykonawcy, którzy spełniają następujące warunki udziału dotyczące:</w:t>
      </w:r>
    </w:p>
    <w:p w14:paraId="4E9B099E" w14:textId="77777777" w:rsidR="00B451D3" w:rsidRPr="00D33E47" w:rsidRDefault="00B451D3" w:rsidP="00B451D3">
      <w:pPr>
        <w:spacing w:after="0"/>
        <w:rPr>
          <w:rFonts w:ascii="Times New Roman" w:hAnsi="Times New Roman" w:cs="Times New Roman"/>
          <w:sz w:val="10"/>
          <w:szCs w:val="10"/>
        </w:rPr>
      </w:pPr>
    </w:p>
    <w:p w14:paraId="5917042A" w14:textId="7B397F52" w:rsidR="008A5D87" w:rsidRPr="00D73DBB" w:rsidRDefault="008A5D87" w:rsidP="0069041F">
      <w:pPr>
        <w:pStyle w:val="Akapitzlist"/>
        <w:numPr>
          <w:ilvl w:val="0"/>
          <w:numId w:val="27"/>
        </w:numPr>
        <w:spacing w:after="120"/>
        <w:rPr>
          <w:rFonts w:ascii="Times New Roman" w:hAnsi="Times New Roman" w:cs="Times New Roman"/>
          <w:sz w:val="24"/>
          <w:szCs w:val="24"/>
        </w:rPr>
      </w:pPr>
      <w:r w:rsidRPr="00D73DBB">
        <w:rPr>
          <w:rFonts w:ascii="Times New Roman" w:hAnsi="Times New Roman" w:cs="Times New Roman"/>
          <w:sz w:val="24"/>
          <w:szCs w:val="24"/>
        </w:rPr>
        <w:t>zdolności do występowania w obrocie gospodarczym oraz uprawnień do prowadzenia określonej działalności gospodarczej lub zawodowej:</w:t>
      </w:r>
    </w:p>
    <w:p w14:paraId="6307A1A3" w14:textId="77777777" w:rsidR="008A5D87" w:rsidRPr="008A5D87" w:rsidRDefault="008A5D87" w:rsidP="0069041F">
      <w:pPr>
        <w:spacing w:after="120"/>
        <w:ind w:firstLine="708"/>
        <w:rPr>
          <w:rFonts w:ascii="Times New Roman" w:hAnsi="Times New Roman" w:cs="Times New Roman"/>
          <w:sz w:val="24"/>
          <w:szCs w:val="24"/>
        </w:rPr>
      </w:pPr>
      <w:r w:rsidRPr="008A5D87">
        <w:rPr>
          <w:rFonts w:ascii="Times New Roman" w:hAnsi="Times New Roman" w:cs="Times New Roman"/>
          <w:sz w:val="24"/>
          <w:szCs w:val="24"/>
        </w:rPr>
        <w:t>Zamawiający nie stawia warunku w ww. zakresach.</w:t>
      </w:r>
    </w:p>
    <w:p w14:paraId="04D55E0B" w14:textId="37728B59" w:rsidR="008A5D87" w:rsidRDefault="008A5D87">
      <w:pPr>
        <w:pStyle w:val="Akapitzlist"/>
        <w:numPr>
          <w:ilvl w:val="0"/>
          <w:numId w:val="27"/>
        </w:numPr>
        <w:spacing w:after="0"/>
        <w:rPr>
          <w:rFonts w:ascii="Times New Roman" w:hAnsi="Times New Roman" w:cs="Times New Roman"/>
          <w:sz w:val="24"/>
          <w:szCs w:val="24"/>
        </w:rPr>
      </w:pPr>
      <w:r w:rsidRPr="00D73DBB">
        <w:rPr>
          <w:rFonts w:ascii="Times New Roman" w:hAnsi="Times New Roman" w:cs="Times New Roman"/>
          <w:sz w:val="24"/>
          <w:szCs w:val="24"/>
        </w:rPr>
        <w:t>sytuacji ekonomicznej lub finansowej:</w:t>
      </w:r>
    </w:p>
    <w:p w14:paraId="011AA613" w14:textId="77777777" w:rsidR="00972E3B" w:rsidRPr="00D33E47" w:rsidRDefault="00972E3B" w:rsidP="00972E3B">
      <w:pPr>
        <w:pStyle w:val="Akapitzlist"/>
        <w:spacing w:after="0"/>
        <w:rPr>
          <w:rFonts w:ascii="Times New Roman" w:hAnsi="Times New Roman" w:cs="Times New Roman"/>
          <w:sz w:val="10"/>
          <w:szCs w:val="10"/>
        </w:rPr>
      </w:pPr>
    </w:p>
    <w:p w14:paraId="555DBFEB" w14:textId="77777777" w:rsidR="00972E3B" w:rsidRPr="00972E3B" w:rsidRDefault="00972E3B" w:rsidP="00972E3B">
      <w:pPr>
        <w:pStyle w:val="Akapitzlist"/>
        <w:rPr>
          <w:rFonts w:ascii="Times New Roman" w:hAnsi="Times New Roman" w:cs="Times New Roman"/>
          <w:sz w:val="24"/>
          <w:szCs w:val="24"/>
        </w:rPr>
      </w:pPr>
      <w:r w:rsidRPr="00972E3B">
        <w:rPr>
          <w:rFonts w:ascii="Times New Roman" w:hAnsi="Times New Roman" w:cs="Times New Roman"/>
          <w:sz w:val="24"/>
          <w:szCs w:val="24"/>
        </w:rPr>
        <w:t>Zamawiający nie stawia warunku w ww. zakresach.</w:t>
      </w:r>
    </w:p>
    <w:p w14:paraId="756C525C" w14:textId="77777777" w:rsidR="00972E3B" w:rsidRPr="00D33E47" w:rsidRDefault="00972E3B" w:rsidP="00972E3B">
      <w:pPr>
        <w:pStyle w:val="Akapitzlist"/>
        <w:rPr>
          <w:rFonts w:ascii="Times New Roman" w:hAnsi="Times New Roman" w:cs="Times New Roman"/>
          <w:sz w:val="10"/>
          <w:szCs w:val="10"/>
        </w:rPr>
      </w:pPr>
    </w:p>
    <w:p w14:paraId="6BC973CA" w14:textId="237B8A98" w:rsidR="008A5D87" w:rsidRPr="00D73DBB" w:rsidRDefault="008A5D87">
      <w:pPr>
        <w:pStyle w:val="Akapitzlist"/>
        <w:numPr>
          <w:ilvl w:val="0"/>
          <w:numId w:val="27"/>
        </w:numPr>
        <w:rPr>
          <w:rFonts w:ascii="Times New Roman" w:hAnsi="Times New Roman" w:cs="Times New Roman"/>
          <w:sz w:val="24"/>
          <w:szCs w:val="24"/>
        </w:rPr>
      </w:pPr>
      <w:r w:rsidRPr="00D73DBB">
        <w:rPr>
          <w:rFonts w:ascii="Times New Roman" w:hAnsi="Times New Roman" w:cs="Times New Roman"/>
          <w:sz w:val="24"/>
          <w:szCs w:val="24"/>
        </w:rPr>
        <w:t>zdolności technicznej lub zawodowej.</w:t>
      </w:r>
    </w:p>
    <w:p w14:paraId="6AA7DA9F" w14:textId="77777777" w:rsidR="00916FB6" w:rsidRDefault="008A5D87" w:rsidP="00344881">
      <w:pPr>
        <w:pStyle w:val="Akapitzlist"/>
        <w:spacing w:after="0"/>
        <w:ind w:left="1134" w:hanging="425"/>
        <w:rPr>
          <w:rFonts w:ascii="Times New Roman" w:hAnsi="Times New Roman" w:cs="Times New Roman"/>
          <w:sz w:val="24"/>
          <w:szCs w:val="24"/>
        </w:rPr>
      </w:pPr>
      <w:r w:rsidRPr="00D73DBB">
        <w:rPr>
          <w:rFonts w:ascii="Times New Roman" w:hAnsi="Times New Roman" w:cs="Times New Roman"/>
          <w:sz w:val="24"/>
          <w:szCs w:val="24"/>
        </w:rPr>
        <w:t xml:space="preserve">Zamawiający uzna ww. warunek za spełniony, jeżeli Wykonawca wykaże, że </w:t>
      </w:r>
    </w:p>
    <w:p w14:paraId="2389BC0E" w14:textId="77777777" w:rsidR="00A61604" w:rsidRPr="00D33E47" w:rsidRDefault="00A61604" w:rsidP="00344881">
      <w:pPr>
        <w:pStyle w:val="Akapitzlist"/>
        <w:spacing w:after="0"/>
        <w:ind w:left="1134" w:hanging="425"/>
        <w:rPr>
          <w:rFonts w:ascii="Times New Roman" w:hAnsi="Times New Roman" w:cs="Times New Roman"/>
          <w:sz w:val="10"/>
          <w:szCs w:val="10"/>
        </w:rPr>
      </w:pPr>
    </w:p>
    <w:p w14:paraId="7D062FCA" w14:textId="56231D3A" w:rsidR="00D90DB9" w:rsidRPr="00A61604" w:rsidRDefault="00D90DB9">
      <w:pPr>
        <w:pStyle w:val="Akapitzlist"/>
        <w:numPr>
          <w:ilvl w:val="0"/>
          <w:numId w:val="50"/>
        </w:numPr>
        <w:ind w:left="1134" w:hanging="425"/>
        <w:jc w:val="both"/>
        <w:rPr>
          <w:rFonts w:ascii="Times New Roman" w:hAnsi="Times New Roman" w:cs="Times New Roman"/>
          <w:sz w:val="24"/>
          <w:szCs w:val="24"/>
        </w:rPr>
      </w:pPr>
      <w:r w:rsidRPr="00A61604">
        <w:rPr>
          <w:rFonts w:ascii="Times New Roman" w:hAnsi="Times New Roman" w:cs="Times New Roman"/>
          <w:sz w:val="24"/>
          <w:szCs w:val="24"/>
        </w:rPr>
        <w:t>wykonał (zakończył) w okresie ostatnich 5 lat przed upływem terminu składania ofert, a jeżeli okres prowadzenia działalności jest krótszy – w tym okresie:</w:t>
      </w:r>
    </w:p>
    <w:p w14:paraId="716461A6" w14:textId="000C8132" w:rsidR="00D90DB9" w:rsidRPr="00A61604" w:rsidRDefault="00E57B3D">
      <w:pPr>
        <w:pStyle w:val="Akapitzlist"/>
        <w:numPr>
          <w:ilvl w:val="0"/>
          <w:numId w:val="51"/>
        </w:numPr>
        <w:ind w:left="1418" w:hanging="284"/>
        <w:jc w:val="both"/>
        <w:rPr>
          <w:rFonts w:ascii="Times New Roman" w:hAnsi="Times New Roman" w:cs="Times New Roman"/>
          <w:sz w:val="24"/>
          <w:szCs w:val="24"/>
        </w:rPr>
      </w:pPr>
      <w:r>
        <w:rPr>
          <w:rFonts w:ascii="Times New Roman" w:hAnsi="Times New Roman" w:cs="Times New Roman"/>
          <w:sz w:val="24"/>
          <w:szCs w:val="24"/>
        </w:rPr>
        <w:t xml:space="preserve">minimum </w:t>
      </w:r>
      <w:r w:rsidR="00D90DB9" w:rsidRPr="002636B1">
        <w:rPr>
          <w:rFonts w:ascii="Times New Roman" w:hAnsi="Times New Roman" w:cs="Times New Roman"/>
          <w:sz w:val="24"/>
          <w:szCs w:val="24"/>
        </w:rPr>
        <w:t>jedną d</w:t>
      </w:r>
      <w:r w:rsidR="00D90DB9">
        <w:rPr>
          <w:rFonts w:ascii="Times New Roman" w:hAnsi="Times New Roman" w:cs="Times New Roman"/>
          <w:sz w:val="24"/>
          <w:szCs w:val="24"/>
        </w:rPr>
        <w:t xml:space="preserve">okumentację projektową </w:t>
      </w:r>
      <w:bookmarkStart w:id="14" w:name="_Hlk201664096"/>
      <w:r w:rsidR="00D90DB9">
        <w:rPr>
          <w:rFonts w:ascii="Times New Roman" w:hAnsi="Times New Roman" w:cs="Times New Roman"/>
          <w:sz w:val="24"/>
          <w:szCs w:val="24"/>
        </w:rPr>
        <w:t>na</w:t>
      </w:r>
      <w:r w:rsidR="00D90DB9" w:rsidRPr="00A61604">
        <w:rPr>
          <w:rFonts w:ascii="Times New Roman" w:hAnsi="Times New Roman" w:cs="Times New Roman"/>
          <w:sz w:val="24"/>
          <w:szCs w:val="24"/>
        </w:rPr>
        <w:t xml:space="preserve"> budow</w:t>
      </w:r>
      <w:r w:rsidR="00D90DB9">
        <w:rPr>
          <w:rFonts w:ascii="Times New Roman" w:hAnsi="Times New Roman" w:cs="Times New Roman"/>
          <w:sz w:val="24"/>
          <w:szCs w:val="24"/>
        </w:rPr>
        <w:t>ę</w:t>
      </w:r>
      <w:r w:rsidR="009F2D71">
        <w:rPr>
          <w:rFonts w:ascii="Times New Roman" w:hAnsi="Times New Roman" w:cs="Times New Roman"/>
          <w:sz w:val="24"/>
          <w:szCs w:val="24"/>
        </w:rPr>
        <w:t>/przebudowę</w:t>
      </w:r>
      <w:r w:rsidR="00D90DB9" w:rsidRPr="00A61604">
        <w:rPr>
          <w:rFonts w:ascii="Times New Roman" w:hAnsi="Times New Roman" w:cs="Times New Roman"/>
          <w:sz w:val="24"/>
          <w:szCs w:val="24"/>
        </w:rPr>
        <w:t xml:space="preserve"> drogi </w:t>
      </w:r>
      <w:r w:rsidR="009F2D71">
        <w:rPr>
          <w:rFonts w:ascii="Times New Roman" w:hAnsi="Times New Roman" w:cs="Times New Roman"/>
          <w:sz w:val="24"/>
          <w:szCs w:val="24"/>
        </w:rPr>
        <w:t xml:space="preserve">publicznej co najmniej </w:t>
      </w:r>
      <w:r w:rsidR="009F2D71" w:rsidRPr="009F2D71">
        <w:rPr>
          <w:rFonts w:ascii="Times New Roman" w:hAnsi="Times New Roman" w:cs="Times New Roman"/>
          <w:sz w:val="24"/>
          <w:szCs w:val="24"/>
          <w:highlight w:val="yellow"/>
        </w:rPr>
        <w:t>klasy L</w:t>
      </w:r>
      <w:r w:rsidR="009F2D71">
        <w:rPr>
          <w:rFonts w:ascii="Times New Roman" w:hAnsi="Times New Roman" w:cs="Times New Roman"/>
          <w:sz w:val="24"/>
          <w:szCs w:val="24"/>
        </w:rPr>
        <w:t xml:space="preserve"> </w:t>
      </w:r>
      <w:r w:rsidR="00D90DB9">
        <w:rPr>
          <w:rFonts w:ascii="Times New Roman" w:hAnsi="Times New Roman" w:cs="Times New Roman"/>
          <w:sz w:val="24"/>
          <w:szCs w:val="24"/>
        </w:rPr>
        <w:t>o</w:t>
      </w:r>
      <w:r w:rsidR="00D90DB9" w:rsidRPr="00A61604">
        <w:rPr>
          <w:rFonts w:ascii="Times New Roman" w:hAnsi="Times New Roman" w:cs="Times New Roman"/>
          <w:sz w:val="24"/>
          <w:szCs w:val="24"/>
        </w:rPr>
        <w:t xml:space="preserve"> długości co najmniej </w:t>
      </w:r>
      <w:r w:rsidR="00CC733D">
        <w:rPr>
          <w:rFonts w:ascii="Times New Roman" w:hAnsi="Times New Roman" w:cs="Times New Roman"/>
          <w:b/>
          <w:bCs/>
          <w:sz w:val="24"/>
          <w:szCs w:val="24"/>
          <w:highlight w:val="yellow"/>
        </w:rPr>
        <w:t>2</w:t>
      </w:r>
      <w:r w:rsidR="00D90DB9" w:rsidRPr="00B53DA3">
        <w:rPr>
          <w:rFonts w:ascii="Times New Roman" w:hAnsi="Times New Roman" w:cs="Times New Roman"/>
          <w:b/>
          <w:bCs/>
          <w:sz w:val="24"/>
          <w:szCs w:val="24"/>
          <w:highlight w:val="yellow"/>
        </w:rPr>
        <w:t>,0</w:t>
      </w:r>
      <w:r w:rsidR="00D90DB9" w:rsidRPr="00A61604">
        <w:rPr>
          <w:rFonts w:ascii="Times New Roman" w:hAnsi="Times New Roman" w:cs="Times New Roman"/>
          <w:sz w:val="24"/>
          <w:szCs w:val="24"/>
        </w:rPr>
        <w:t xml:space="preserve"> km stanowiący jeden odcinek drogi (nie dopuszcza się sumowania odcinków składowych) </w:t>
      </w:r>
    </w:p>
    <w:p w14:paraId="33031484" w14:textId="027CE02E" w:rsidR="00D90DB9" w:rsidRPr="008A6CE3" w:rsidRDefault="00D90DB9" w:rsidP="00D90DB9">
      <w:pPr>
        <w:pStyle w:val="Akapitzlist"/>
        <w:ind w:left="1134"/>
        <w:jc w:val="both"/>
        <w:rPr>
          <w:rFonts w:ascii="Times New Roman" w:hAnsi="Times New Roman" w:cs="Times New Roman"/>
          <w:sz w:val="24"/>
          <w:szCs w:val="24"/>
        </w:rPr>
      </w:pPr>
      <w:r w:rsidRPr="008A6CE3">
        <w:rPr>
          <w:rFonts w:ascii="Times New Roman" w:hAnsi="Times New Roman" w:cs="Times New Roman"/>
          <w:sz w:val="24"/>
          <w:szCs w:val="24"/>
        </w:rPr>
        <w:t>dla któr</w:t>
      </w:r>
      <w:r>
        <w:rPr>
          <w:rFonts w:ascii="Times New Roman" w:hAnsi="Times New Roman" w:cs="Times New Roman"/>
          <w:sz w:val="24"/>
          <w:szCs w:val="24"/>
        </w:rPr>
        <w:t>ej</w:t>
      </w:r>
      <w:r w:rsidRPr="008A6CE3">
        <w:rPr>
          <w:rFonts w:ascii="Times New Roman" w:hAnsi="Times New Roman" w:cs="Times New Roman"/>
          <w:sz w:val="24"/>
          <w:szCs w:val="24"/>
        </w:rPr>
        <w:t xml:space="preserve"> uzyskano decyzję ZRID</w:t>
      </w:r>
      <w:r w:rsidR="00784764">
        <w:rPr>
          <w:rFonts w:ascii="Times New Roman" w:hAnsi="Times New Roman" w:cs="Times New Roman"/>
          <w:sz w:val="24"/>
          <w:szCs w:val="24"/>
        </w:rPr>
        <w:t>, decyzję pozwolenie na budowę</w:t>
      </w:r>
      <w:r>
        <w:rPr>
          <w:rFonts w:ascii="Times New Roman" w:hAnsi="Times New Roman" w:cs="Times New Roman"/>
          <w:sz w:val="24"/>
          <w:szCs w:val="24"/>
        </w:rPr>
        <w:t xml:space="preserve"> </w:t>
      </w:r>
      <w:bookmarkEnd w:id="14"/>
      <w:r>
        <w:rPr>
          <w:rFonts w:ascii="Times New Roman" w:hAnsi="Times New Roman" w:cs="Times New Roman"/>
          <w:sz w:val="24"/>
          <w:szCs w:val="24"/>
        </w:rPr>
        <w:t>lub dokument równoważny umożliwiający realizację robót budowlanych na podstawie opracowanej dokumentacji w przypadku inwestycji wykonywanych poza granicami RP.</w:t>
      </w:r>
    </w:p>
    <w:p w14:paraId="10F130B3" w14:textId="77777777" w:rsidR="00D90DB9" w:rsidRPr="00A61604" w:rsidRDefault="00D90DB9" w:rsidP="00D90DB9">
      <w:pPr>
        <w:pStyle w:val="Akapitzlist"/>
        <w:ind w:left="1276" w:hanging="142"/>
        <w:jc w:val="both"/>
        <w:rPr>
          <w:rFonts w:ascii="Times New Roman" w:hAnsi="Times New Roman" w:cs="Times New Roman"/>
          <w:sz w:val="24"/>
          <w:szCs w:val="24"/>
        </w:rPr>
      </w:pPr>
    </w:p>
    <w:p w14:paraId="0FE60FC2" w14:textId="77777777" w:rsidR="00D90DB9" w:rsidRDefault="00D90DB9" w:rsidP="00D90DB9">
      <w:pPr>
        <w:pStyle w:val="Akapitzlist"/>
        <w:spacing w:after="0"/>
        <w:ind w:left="1134"/>
        <w:jc w:val="both"/>
        <w:rPr>
          <w:rFonts w:ascii="Times New Roman" w:hAnsi="Times New Roman" w:cs="Times New Roman"/>
          <w:sz w:val="24"/>
          <w:szCs w:val="24"/>
        </w:rPr>
      </w:pPr>
      <w:r w:rsidRPr="00A61604">
        <w:rPr>
          <w:rFonts w:ascii="Times New Roman" w:hAnsi="Times New Roman" w:cs="Times New Roman"/>
          <w:sz w:val="24"/>
          <w:szCs w:val="24"/>
        </w:rPr>
        <w:t>Wykonawcy wspólnie ubiegający się o udzielenie niniejszego zamówienia muszą wykazać, że powyższy warunek spełnia co najmniej jeden wykonawca.</w:t>
      </w:r>
      <w:r>
        <w:rPr>
          <w:rFonts w:ascii="Times New Roman" w:hAnsi="Times New Roman" w:cs="Times New Roman"/>
          <w:sz w:val="24"/>
          <w:szCs w:val="24"/>
        </w:rPr>
        <w:t xml:space="preserve"> </w:t>
      </w:r>
    </w:p>
    <w:p w14:paraId="07F738F5" w14:textId="77777777" w:rsidR="00D90DB9" w:rsidRPr="00D73DBB" w:rsidRDefault="00D90DB9" w:rsidP="00D90DB9">
      <w:pPr>
        <w:pStyle w:val="Akapitzlist"/>
        <w:spacing w:after="0"/>
        <w:ind w:left="1134"/>
        <w:jc w:val="both"/>
        <w:rPr>
          <w:rFonts w:ascii="Times New Roman" w:hAnsi="Times New Roman" w:cs="Times New Roman"/>
          <w:sz w:val="24"/>
          <w:szCs w:val="24"/>
        </w:rPr>
      </w:pPr>
    </w:p>
    <w:p w14:paraId="3250BA50" w14:textId="77777777" w:rsidR="00D90DB9" w:rsidRPr="00916FB6" w:rsidRDefault="00D90DB9">
      <w:pPr>
        <w:pStyle w:val="Akapitzlist"/>
        <w:numPr>
          <w:ilvl w:val="0"/>
          <w:numId w:val="50"/>
        </w:numPr>
        <w:ind w:left="1134" w:hanging="425"/>
        <w:jc w:val="both"/>
        <w:rPr>
          <w:rFonts w:ascii="Times New Roman" w:hAnsi="Times New Roman" w:cs="Times New Roman"/>
          <w:sz w:val="24"/>
          <w:szCs w:val="24"/>
        </w:rPr>
      </w:pPr>
      <w:r w:rsidRPr="00916FB6">
        <w:rPr>
          <w:rFonts w:ascii="Times New Roman" w:hAnsi="Times New Roman" w:cs="Times New Roman"/>
          <w:sz w:val="24"/>
          <w:szCs w:val="24"/>
        </w:rPr>
        <w:t>dysponuje lub będzie dysponował następującym personelem do realizacji zamówienia:</w:t>
      </w:r>
    </w:p>
    <w:p w14:paraId="0E93772A" w14:textId="78D0B0D5" w:rsidR="008A5D87" w:rsidRPr="00D90DB9" w:rsidRDefault="00D90DB9" w:rsidP="00D90DB9">
      <w:pPr>
        <w:pStyle w:val="Akapitzlist"/>
        <w:numPr>
          <w:ilvl w:val="0"/>
          <w:numId w:val="33"/>
        </w:numPr>
        <w:tabs>
          <w:tab w:val="left" w:pos="1560"/>
        </w:tabs>
        <w:ind w:left="1560" w:hanging="426"/>
        <w:jc w:val="both"/>
        <w:rPr>
          <w:rFonts w:ascii="Times New Roman" w:hAnsi="Times New Roman" w:cs="Times New Roman"/>
          <w:sz w:val="24"/>
          <w:szCs w:val="24"/>
        </w:rPr>
      </w:pPr>
      <w:r>
        <w:rPr>
          <w:rFonts w:ascii="Times New Roman" w:hAnsi="Times New Roman" w:cs="Times New Roman"/>
          <w:sz w:val="24"/>
          <w:szCs w:val="24"/>
        </w:rPr>
        <w:lastRenderedPageBreak/>
        <w:t>projektantem branży drogowej</w:t>
      </w:r>
      <w:r w:rsidRPr="00B451D3">
        <w:rPr>
          <w:rFonts w:ascii="Times New Roman" w:hAnsi="Times New Roman" w:cs="Times New Roman"/>
          <w:sz w:val="24"/>
          <w:szCs w:val="24"/>
        </w:rPr>
        <w:t xml:space="preserve"> </w:t>
      </w:r>
      <w:r>
        <w:rPr>
          <w:rFonts w:ascii="Times New Roman" w:hAnsi="Times New Roman" w:cs="Times New Roman"/>
          <w:sz w:val="24"/>
          <w:szCs w:val="24"/>
        </w:rPr>
        <w:t xml:space="preserve"> (będącym jednocześnie koordynatorem prac projektowych pozostałych branż jeżeli takie wystąpią) z minimum 3-letnim doświadczeniem na zajmowanym stanowisku </w:t>
      </w:r>
      <w:r w:rsidRPr="00B451D3">
        <w:rPr>
          <w:rFonts w:ascii="Times New Roman" w:hAnsi="Times New Roman" w:cs="Times New Roman"/>
          <w:sz w:val="24"/>
          <w:szCs w:val="24"/>
        </w:rPr>
        <w:t xml:space="preserve">– </w:t>
      </w:r>
      <w:r w:rsidRPr="003430DF">
        <w:rPr>
          <w:rFonts w:ascii="Times New Roman" w:hAnsi="Times New Roman" w:cs="Times New Roman"/>
          <w:b/>
          <w:bCs/>
          <w:sz w:val="24"/>
          <w:szCs w:val="24"/>
        </w:rPr>
        <w:t>min. 1 osoba</w:t>
      </w:r>
      <w:r w:rsidRPr="00B451D3">
        <w:rPr>
          <w:rFonts w:ascii="Times New Roman" w:hAnsi="Times New Roman" w:cs="Times New Roman"/>
          <w:sz w:val="24"/>
          <w:szCs w:val="24"/>
        </w:rPr>
        <w:t xml:space="preserve"> posiadająca uprawnienia budowlane do projektowania </w:t>
      </w:r>
      <w:r>
        <w:rPr>
          <w:rFonts w:ascii="Times New Roman" w:hAnsi="Times New Roman" w:cs="Times New Roman"/>
          <w:sz w:val="24"/>
          <w:szCs w:val="24"/>
        </w:rPr>
        <w:t>w</w:t>
      </w:r>
      <w:r w:rsidRPr="00B451D3">
        <w:rPr>
          <w:rFonts w:ascii="Times New Roman" w:hAnsi="Times New Roman" w:cs="Times New Roman"/>
          <w:sz w:val="24"/>
          <w:szCs w:val="24"/>
        </w:rPr>
        <w:t xml:space="preserve"> specjalnoś</w:t>
      </w:r>
      <w:r>
        <w:rPr>
          <w:rFonts w:ascii="Times New Roman" w:hAnsi="Times New Roman" w:cs="Times New Roman"/>
          <w:sz w:val="24"/>
          <w:szCs w:val="24"/>
        </w:rPr>
        <w:t>ci</w:t>
      </w:r>
      <w:r w:rsidRPr="00B451D3">
        <w:rPr>
          <w:rFonts w:ascii="Times New Roman" w:hAnsi="Times New Roman" w:cs="Times New Roman"/>
          <w:sz w:val="24"/>
          <w:szCs w:val="24"/>
        </w:rPr>
        <w:t xml:space="preserve"> inżynieryjn</w:t>
      </w:r>
      <w:r>
        <w:rPr>
          <w:rFonts w:ascii="Times New Roman" w:hAnsi="Times New Roman" w:cs="Times New Roman"/>
          <w:sz w:val="24"/>
          <w:szCs w:val="24"/>
        </w:rPr>
        <w:t>ej</w:t>
      </w:r>
      <w:r w:rsidRPr="00B451D3">
        <w:rPr>
          <w:rFonts w:ascii="Times New Roman" w:hAnsi="Times New Roman" w:cs="Times New Roman"/>
          <w:sz w:val="24"/>
          <w:szCs w:val="24"/>
        </w:rPr>
        <w:t xml:space="preserve"> drogow</w:t>
      </w:r>
      <w:r>
        <w:rPr>
          <w:rFonts w:ascii="Times New Roman" w:hAnsi="Times New Roman" w:cs="Times New Roman"/>
          <w:sz w:val="24"/>
          <w:szCs w:val="24"/>
        </w:rPr>
        <w:t>ej</w:t>
      </w:r>
      <w:r w:rsidRPr="00B451D3">
        <w:rPr>
          <w:rFonts w:ascii="Times New Roman" w:hAnsi="Times New Roman" w:cs="Times New Roman"/>
          <w:sz w:val="24"/>
          <w:szCs w:val="24"/>
        </w:rPr>
        <w:t xml:space="preserve"> bez ograniczeń zgodne z ustawą Prawo budowlane</w:t>
      </w:r>
      <w:r>
        <w:rPr>
          <w:rFonts w:ascii="Times New Roman" w:hAnsi="Times New Roman" w:cs="Times New Roman"/>
          <w:sz w:val="24"/>
          <w:szCs w:val="24"/>
        </w:rPr>
        <w:t xml:space="preserve"> </w:t>
      </w:r>
      <w:r w:rsidRPr="009018A7">
        <w:rPr>
          <w:rFonts w:ascii="Times New Roman" w:hAnsi="Times New Roman" w:cs="Times New Roman"/>
          <w:sz w:val="24"/>
          <w:szCs w:val="24"/>
        </w:rPr>
        <w:t xml:space="preserve">lub inne uprawnienia umożliwiające wykonanie tych samych czynności, do wykonania których w aktualnym stanie prawnym uprawniają uprawienia budowlane w tej specjalności; oraz doświadczenie w wykonaniu: </w:t>
      </w:r>
      <w:r w:rsidRPr="003430DF">
        <w:rPr>
          <w:rFonts w:ascii="Times New Roman" w:hAnsi="Times New Roman" w:cs="Times New Roman"/>
          <w:b/>
          <w:bCs/>
          <w:sz w:val="24"/>
          <w:szCs w:val="24"/>
        </w:rPr>
        <w:t>co najmniej jednego  projektu</w:t>
      </w:r>
      <w:r w:rsidRPr="009018A7">
        <w:rPr>
          <w:rFonts w:ascii="Times New Roman" w:hAnsi="Times New Roman" w:cs="Times New Roman"/>
          <w:sz w:val="24"/>
          <w:szCs w:val="24"/>
        </w:rPr>
        <w:t xml:space="preserve"> </w:t>
      </w:r>
      <w:r>
        <w:rPr>
          <w:rFonts w:ascii="Times New Roman" w:hAnsi="Times New Roman" w:cs="Times New Roman"/>
          <w:sz w:val="24"/>
          <w:szCs w:val="24"/>
        </w:rPr>
        <w:t>o którym mowa w pkt 3 lit a.</w:t>
      </w:r>
    </w:p>
    <w:p w14:paraId="2D451115" w14:textId="77777777" w:rsidR="008A5D87" w:rsidRPr="008A5D87" w:rsidRDefault="008A5D87" w:rsidP="003430DF">
      <w:pPr>
        <w:ind w:left="426"/>
        <w:rPr>
          <w:rFonts w:ascii="Times New Roman" w:hAnsi="Times New Roman" w:cs="Times New Roman"/>
          <w:sz w:val="24"/>
          <w:szCs w:val="24"/>
        </w:rPr>
      </w:pPr>
      <w:r w:rsidRPr="008A5D87">
        <w:rPr>
          <w:rFonts w:ascii="Times New Roman" w:hAnsi="Times New Roman" w:cs="Times New Roman"/>
          <w:sz w:val="24"/>
          <w:szCs w:val="24"/>
        </w:rPr>
        <w:t>UWAGA:</w:t>
      </w:r>
    </w:p>
    <w:p w14:paraId="76F59E17" w14:textId="1EFDF021" w:rsidR="008A5D87" w:rsidRPr="008A5D87" w:rsidRDefault="008A5D87" w:rsidP="003430DF">
      <w:pPr>
        <w:ind w:left="426"/>
        <w:jc w:val="both"/>
        <w:rPr>
          <w:rFonts w:ascii="Times New Roman" w:hAnsi="Times New Roman" w:cs="Times New Roman"/>
          <w:sz w:val="24"/>
          <w:szCs w:val="24"/>
        </w:rPr>
      </w:pPr>
      <w:r w:rsidRPr="008A5D87">
        <w:rPr>
          <w:rFonts w:ascii="Times New Roman" w:hAnsi="Times New Roman" w:cs="Times New Roman"/>
          <w:sz w:val="24"/>
          <w:szCs w:val="24"/>
        </w:rPr>
        <w:t>•</w:t>
      </w:r>
      <w:r w:rsidR="00221090">
        <w:rPr>
          <w:rFonts w:ascii="Times New Roman" w:hAnsi="Times New Roman" w:cs="Times New Roman"/>
          <w:sz w:val="24"/>
          <w:szCs w:val="24"/>
        </w:rPr>
        <w:t xml:space="preserve"> </w:t>
      </w:r>
      <w:r w:rsidRPr="008A5D87">
        <w:rPr>
          <w:rFonts w:ascii="Times New Roman" w:hAnsi="Times New Roman" w:cs="Times New Roman"/>
          <w:sz w:val="24"/>
          <w:szCs w:val="24"/>
        </w:rPr>
        <w:t>za uprawnienia budowlane odpowiadające wyżej określonym uznane zostaną uprawnienia, które wydane zostały na podstawie wcześniej obowiązujących przepisów oraz 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oraz ustawy z dnia 22 grudnia 2015 r. o zasadach uznawania kwalifikacji zawodowych nabytych w państwach członkowskich Unii Europejskiej (Dz. U. z 2020 r. poz. 220 ze zm.).</w:t>
      </w:r>
    </w:p>
    <w:p w14:paraId="00868C1E" w14:textId="1BA60DF8" w:rsidR="008A5D87" w:rsidRPr="008A5D87" w:rsidRDefault="008A5D87" w:rsidP="00E57B3D">
      <w:pPr>
        <w:ind w:left="426"/>
        <w:jc w:val="both"/>
        <w:rPr>
          <w:rFonts w:ascii="Times New Roman" w:hAnsi="Times New Roman" w:cs="Times New Roman"/>
          <w:sz w:val="24"/>
          <w:szCs w:val="24"/>
        </w:rPr>
      </w:pPr>
      <w:r w:rsidRPr="008A5D87">
        <w:rPr>
          <w:rFonts w:ascii="Times New Roman" w:hAnsi="Times New Roman" w:cs="Times New Roman"/>
          <w:sz w:val="24"/>
          <w:szCs w:val="24"/>
        </w:rPr>
        <w:t>•</w:t>
      </w:r>
      <w:r w:rsidR="00221090">
        <w:rPr>
          <w:rFonts w:ascii="Times New Roman" w:hAnsi="Times New Roman" w:cs="Times New Roman"/>
          <w:sz w:val="24"/>
          <w:szCs w:val="24"/>
        </w:rPr>
        <w:t xml:space="preserve"> </w:t>
      </w:r>
      <w:r w:rsidRPr="008A5D87">
        <w:rPr>
          <w:rFonts w:ascii="Times New Roman" w:hAnsi="Times New Roman" w:cs="Times New Roman"/>
          <w:sz w:val="24"/>
          <w:szCs w:val="24"/>
        </w:rPr>
        <w:t xml:space="preserve">zwrot „bez ograniczeń” należy rozumieć zgodnie z przepisami Rozdziału 2. ustawy z dnia 7 lipca 1994 r. Prawo budowlane (tekst jednolity Dz.U. z </w:t>
      </w:r>
      <w:r w:rsidR="00E57B3D" w:rsidRPr="00E57B3D">
        <w:rPr>
          <w:rFonts w:ascii="Times New Roman" w:hAnsi="Times New Roman" w:cs="Times New Roman"/>
          <w:sz w:val="24"/>
          <w:szCs w:val="24"/>
        </w:rPr>
        <w:t>2025 r.</w:t>
      </w:r>
      <w:r w:rsidR="00E57B3D">
        <w:rPr>
          <w:rFonts w:ascii="Times New Roman" w:hAnsi="Times New Roman" w:cs="Times New Roman"/>
          <w:sz w:val="24"/>
          <w:szCs w:val="24"/>
        </w:rPr>
        <w:t xml:space="preserve"> </w:t>
      </w:r>
      <w:r w:rsidR="00E57B3D" w:rsidRPr="00E57B3D">
        <w:rPr>
          <w:rFonts w:ascii="Times New Roman" w:hAnsi="Times New Roman" w:cs="Times New Roman"/>
          <w:sz w:val="24"/>
          <w:szCs w:val="24"/>
        </w:rPr>
        <w:t>poz. 418</w:t>
      </w:r>
      <w:r w:rsidRPr="008A5D87">
        <w:rPr>
          <w:rFonts w:ascii="Times New Roman" w:hAnsi="Times New Roman" w:cs="Times New Roman"/>
          <w:sz w:val="24"/>
          <w:szCs w:val="24"/>
        </w:rPr>
        <w:t>).</w:t>
      </w:r>
    </w:p>
    <w:p w14:paraId="4D0C1345" w14:textId="28651D14" w:rsidR="008A5D87" w:rsidRPr="00BD1A12" w:rsidRDefault="008A5D87">
      <w:pPr>
        <w:pStyle w:val="Akapitzlist"/>
        <w:numPr>
          <w:ilvl w:val="0"/>
          <w:numId w:val="65"/>
        </w:numPr>
        <w:spacing w:after="0"/>
        <w:ind w:left="426" w:hanging="426"/>
        <w:jc w:val="both"/>
        <w:rPr>
          <w:rFonts w:ascii="Times New Roman" w:hAnsi="Times New Roman" w:cs="Times New Roman"/>
          <w:sz w:val="24"/>
          <w:szCs w:val="24"/>
        </w:rPr>
      </w:pPr>
      <w:r w:rsidRPr="00BD1A12">
        <w:rPr>
          <w:rFonts w:ascii="Times New Roman" w:hAnsi="Times New Roman" w:cs="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8BF76A4" w14:textId="3742FFF7" w:rsidR="008A5D87" w:rsidRPr="00BD1A12" w:rsidRDefault="008A5D87">
      <w:pPr>
        <w:pStyle w:val="Akapitzlist"/>
        <w:numPr>
          <w:ilvl w:val="0"/>
          <w:numId w:val="65"/>
        </w:numPr>
        <w:ind w:left="426" w:hanging="426"/>
        <w:jc w:val="both"/>
        <w:rPr>
          <w:rFonts w:ascii="Times New Roman" w:hAnsi="Times New Roman" w:cs="Times New Roman"/>
          <w:sz w:val="24"/>
          <w:szCs w:val="24"/>
        </w:rPr>
      </w:pPr>
      <w:r w:rsidRPr="00BD1A12">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F1274F" w14:textId="613B4701" w:rsidR="008A5D87" w:rsidRPr="00BD1A12" w:rsidRDefault="008A5D87">
      <w:pPr>
        <w:pStyle w:val="Akapitzlist"/>
        <w:numPr>
          <w:ilvl w:val="0"/>
          <w:numId w:val="65"/>
        </w:numPr>
        <w:spacing w:after="0"/>
        <w:ind w:left="426" w:hanging="426"/>
        <w:jc w:val="both"/>
        <w:rPr>
          <w:rFonts w:ascii="Times New Roman" w:hAnsi="Times New Roman" w:cs="Times New Roman"/>
          <w:sz w:val="24"/>
          <w:szCs w:val="24"/>
        </w:rPr>
      </w:pPr>
      <w:r w:rsidRPr="00BD1A12">
        <w:rPr>
          <w:rFonts w:ascii="Times New Roman" w:hAnsi="Times New Roman" w:cs="Times New Roman"/>
          <w:sz w:val="24"/>
          <w:szCs w:val="24"/>
        </w:rPr>
        <w:t>Wykonawca, który polega na zdolnościach lub sytuacji podmiotów udostępniających zasoby, składa,  wraz z ofertą, zobowiązanie</w:t>
      </w:r>
      <w:r w:rsidR="00221090" w:rsidRPr="00BD1A12">
        <w:rPr>
          <w:rFonts w:ascii="Times New Roman" w:hAnsi="Times New Roman" w:cs="Times New Roman"/>
          <w:sz w:val="24"/>
          <w:szCs w:val="24"/>
        </w:rPr>
        <w:t xml:space="preserve"> </w:t>
      </w:r>
      <w:r w:rsidRPr="00BD1A12">
        <w:rPr>
          <w:rFonts w:ascii="Times New Roman" w:hAnsi="Times New Roman" w:cs="Times New Roman"/>
          <w:sz w:val="24"/>
          <w:szCs w:val="24"/>
        </w:rPr>
        <w:t>podmiotu udostępniającego zasoby do oddania mu do dyspozycji niezbędnych zasobów na potrzeby</w:t>
      </w:r>
      <w:r w:rsidR="00221090" w:rsidRPr="00BD1A12">
        <w:rPr>
          <w:rFonts w:ascii="Times New Roman" w:hAnsi="Times New Roman" w:cs="Times New Roman"/>
          <w:sz w:val="24"/>
          <w:szCs w:val="24"/>
        </w:rPr>
        <w:t xml:space="preserve"> </w:t>
      </w:r>
      <w:r w:rsidRPr="00BD1A12">
        <w:rPr>
          <w:rFonts w:ascii="Times New Roman" w:hAnsi="Times New Roman" w:cs="Times New Roman"/>
          <w:sz w:val="24"/>
          <w:szCs w:val="24"/>
        </w:rPr>
        <w:t xml:space="preserve">realizacji danego zamówienia lub inny podmiotowy środek dowodowy potwierdzający, że Wykonawca realizując zamówienie, będzie dysponował niezbędnymi zasobami tych podmiotów – wg Wzoru Załącznika </w:t>
      </w:r>
      <w:r w:rsidRPr="00360927">
        <w:rPr>
          <w:rFonts w:ascii="Times New Roman" w:hAnsi="Times New Roman" w:cs="Times New Roman"/>
          <w:sz w:val="24"/>
          <w:szCs w:val="24"/>
          <w:highlight w:val="yellow"/>
        </w:rPr>
        <w:t>nr 5 do SWZ</w:t>
      </w:r>
      <w:r w:rsidRPr="00BD1A12">
        <w:rPr>
          <w:rFonts w:ascii="Times New Roman" w:hAnsi="Times New Roman" w:cs="Times New Roman"/>
          <w:sz w:val="24"/>
          <w:szCs w:val="24"/>
        </w:rPr>
        <w:t>.</w:t>
      </w:r>
    </w:p>
    <w:p w14:paraId="15285123" w14:textId="4451E421" w:rsidR="008A5D87" w:rsidRPr="00BD1A12" w:rsidRDefault="008A5D87">
      <w:pPr>
        <w:pStyle w:val="Akapitzlist"/>
        <w:numPr>
          <w:ilvl w:val="0"/>
          <w:numId w:val="65"/>
        </w:numPr>
        <w:spacing w:after="120"/>
        <w:ind w:left="426" w:hanging="426"/>
        <w:jc w:val="both"/>
        <w:rPr>
          <w:rFonts w:ascii="Times New Roman" w:hAnsi="Times New Roman" w:cs="Times New Roman"/>
          <w:sz w:val="24"/>
          <w:szCs w:val="24"/>
        </w:rPr>
      </w:pPr>
      <w:r w:rsidRPr="00BD1A12">
        <w:rPr>
          <w:rFonts w:ascii="Times New Roman" w:hAnsi="Times New Roman" w:cs="Times New Roman"/>
          <w:sz w:val="24"/>
          <w:szCs w:val="24"/>
        </w:rPr>
        <w:t>Zobowiązanie podmiotu udostępniającego zasoby potwierdza, że stosunek łączący wykonawcę z podmiotami udostępniającymi zasoby gwarantuje rzeczywisty dostęp do tych zasobów oraz określa w szczególności:</w:t>
      </w:r>
    </w:p>
    <w:p w14:paraId="6986B1A5" w14:textId="0E2611E5" w:rsidR="008A5D87" w:rsidRPr="008A5D87" w:rsidRDefault="008A5D87" w:rsidP="0069041F">
      <w:pPr>
        <w:spacing w:after="120"/>
        <w:ind w:left="567" w:hanging="141"/>
        <w:jc w:val="both"/>
        <w:rPr>
          <w:rFonts w:ascii="Times New Roman" w:hAnsi="Times New Roman" w:cs="Times New Roman"/>
          <w:sz w:val="24"/>
          <w:szCs w:val="24"/>
        </w:rPr>
      </w:pPr>
      <w:r w:rsidRPr="008A5D87">
        <w:rPr>
          <w:rFonts w:ascii="Times New Roman" w:hAnsi="Times New Roman" w:cs="Times New Roman"/>
          <w:sz w:val="24"/>
          <w:szCs w:val="24"/>
        </w:rPr>
        <w:t>•</w:t>
      </w:r>
      <w:r w:rsidR="00221090">
        <w:rPr>
          <w:rFonts w:ascii="Times New Roman" w:hAnsi="Times New Roman" w:cs="Times New Roman"/>
          <w:sz w:val="24"/>
          <w:szCs w:val="24"/>
        </w:rPr>
        <w:t xml:space="preserve"> </w:t>
      </w:r>
      <w:r w:rsidRPr="008A5D87">
        <w:rPr>
          <w:rFonts w:ascii="Times New Roman" w:hAnsi="Times New Roman" w:cs="Times New Roman"/>
          <w:sz w:val="24"/>
          <w:szCs w:val="24"/>
        </w:rPr>
        <w:t>zakres dostępnych wykonawcy zasobów podmiotu udostępniającego zasoby;</w:t>
      </w:r>
    </w:p>
    <w:p w14:paraId="67B4D772" w14:textId="5ACD6418" w:rsidR="008A5D87" w:rsidRPr="008A5D87" w:rsidRDefault="008A5D87" w:rsidP="0069041F">
      <w:pPr>
        <w:spacing w:after="120"/>
        <w:ind w:left="567" w:hanging="141"/>
        <w:jc w:val="both"/>
        <w:rPr>
          <w:rFonts w:ascii="Times New Roman" w:hAnsi="Times New Roman" w:cs="Times New Roman"/>
          <w:sz w:val="24"/>
          <w:szCs w:val="24"/>
        </w:rPr>
      </w:pPr>
      <w:r w:rsidRPr="008A5D87">
        <w:rPr>
          <w:rFonts w:ascii="Times New Roman" w:hAnsi="Times New Roman" w:cs="Times New Roman"/>
          <w:sz w:val="24"/>
          <w:szCs w:val="24"/>
        </w:rPr>
        <w:t>•</w:t>
      </w:r>
      <w:r w:rsidR="00221090">
        <w:rPr>
          <w:rFonts w:ascii="Times New Roman" w:hAnsi="Times New Roman" w:cs="Times New Roman"/>
          <w:sz w:val="24"/>
          <w:szCs w:val="24"/>
        </w:rPr>
        <w:t xml:space="preserve"> </w:t>
      </w:r>
      <w:r w:rsidRPr="008A5D87">
        <w:rPr>
          <w:rFonts w:ascii="Times New Roman" w:hAnsi="Times New Roman" w:cs="Times New Roman"/>
          <w:sz w:val="24"/>
          <w:szCs w:val="24"/>
        </w:rPr>
        <w:t>sposób i okres udostępnienia wykonawcy i wykorzystania przez niego zasobów podmiotu udostępniającego te zasoby przy wykonywaniu zamówienia;</w:t>
      </w:r>
    </w:p>
    <w:p w14:paraId="40E89D1C" w14:textId="6D60F3A0" w:rsidR="008A5D87" w:rsidRPr="008A5D87" w:rsidRDefault="008A5D87" w:rsidP="0069041F">
      <w:pPr>
        <w:spacing w:after="120"/>
        <w:ind w:left="567" w:hanging="141"/>
        <w:jc w:val="both"/>
        <w:rPr>
          <w:rFonts w:ascii="Times New Roman" w:hAnsi="Times New Roman" w:cs="Times New Roman"/>
          <w:sz w:val="24"/>
          <w:szCs w:val="24"/>
        </w:rPr>
      </w:pPr>
      <w:r w:rsidRPr="008A5D87">
        <w:rPr>
          <w:rFonts w:ascii="Times New Roman" w:hAnsi="Times New Roman" w:cs="Times New Roman"/>
          <w:sz w:val="24"/>
          <w:szCs w:val="24"/>
        </w:rPr>
        <w:lastRenderedPageBreak/>
        <w:t>•</w:t>
      </w:r>
      <w:r w:rsidR="00221090">
        <w:rPr>
          <w:rFonts w:ascii="Times New Roman" w:hAnsi="Times New Roman" w:cs="Times New Roman"/>
          <w:sz w:val="24"/>
          <w:szCs w:val="24"/>
        </w:rPr>
        <w:t xml:space="preserve"> </w:t>
      </w:r>
      <w:r w:rsidRPr="008A5D87">
        <w:rPr>
          <w:rFonts w:ascii="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EE61680" w14:textId="4CA76D5A" w:rsidR="008A5D87" w:rsidRPr="00843085" w:rsidRDefault="008A5D87">
      <w:pPr>
        <w:pStyle w:val="Akapitzlist"/>
        <w:numPr>
          <w:ilvl w:val="0"/>
          <w:numId w:val="65"/>
        </w:numPr>
        <w:ind w:left="426" w:hanging="426"/>
        <w:jc w:val="both"/>
        <w:rPr>
          <w:rFonts w:ascii="Times New Roman" w:hAnsi="Times New Roman" w:cs="Times New Roman"/>
          <w:sz w:val="24"/>
          <w:szCs w:val="24"/>
        </w:rPr>
      </w:pPr>
      <w:r w:rsidRPr="00843085">
        <w:rPr>
          <w:rFonts w:ascii="Times New Roman" w:hAnsi="Times New Roman" w:cs="Times New Roman"/>
          <w:sz w:val="24"/>
          <w:szCs w:val="24"/>
        </w:rPr>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tego podmiotu podstawy wykluczenia, które zostały przewidziane względem Wykonawcy.</w:t>
      </w:r>
    </w:p>
    <w:p w14:paraId="739DF495" w14:textId="22AE0E24" w:rsidR="008A5D87" w:rsidRPr="00843085" w:rsidRDefault="008A5D87">
      <w:pPr>
        <w:pStyle w:val="Akapitzlist"/>
        <w:numPr>
          <w:ilvl w:val="0"/>
          <w:numId w:val="65"/>
        </w:numPr>
        <w:ind w:left="426" w:hanging="426"/>
        <w:jc w:val="both"/>
        <w:rPr>
          <w:rFonts w:ascii="Times New Roman" w:hAnsi="Times New Roman" w:cs="Times New Roman"/>
          <w:sz w:val="24"/>
          <w:szCs w:val="24"/>
        </w:rPr>
      </w:pPr>
      <w:r w:rsidRPr="00843085">
        <w:rPr>
          <w:rFonts w:ascii="Times New Roman" w:hAnsi="Times New Roman" w:cs="Times New Roman"/>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2470338F" w14:textId="43005CB1" w:rsidR="008A5D87" w:rsidRPr="00843085" w:rsidRDefault="008A5D87">
      <w:pPr>
        <w:pStyle w:val="Akapitzlist"/>
        <w:numPr>
          <w:ilvl w:val="0"/>
          <w:numId w:val="65"/>
        </w:numPr>
        <w:ind w:left="426" w:hanging="426"/>
        <w:jc w:val="both"/>
        <w:rPr>
          <w:rFonts w:ascii="Times New Roman" w:hAnsi="Times New Roman" w:cs="Times New Roman"/>
          <w:sz w:val="24"/>
          <w:szCs w:val="24"/>
        </w:rPr>
      </w:pPr>
      <w:r w:rsidRPr="00843085">
        <w:rPr>
          <w:rFonts w:ascii="Times New Roman" w:hAnsi="Times New Roman" w:cs="Times New Roman"/>
          <w:sz w:val="24"/>
          <w:szCs w:val="24"/>
        </w:rPr>
        <w:t>Wykonawca nie może, po upływie terminu składania wniosków o dopuszczenie do udziału w postępowaniu albo ofert, powoływać się na zdolności lub sytuację podmiotów udostępniających zasoby, jeżeli na etapie składania ofert nie polegał on w danym zakresie na zdolnościach lub sytuacji podmiotów udostępniających zasoby.</w:t>
      </w:r>
    </w:p>
    <w:p w14:paraId="6E1DE5C0" w14:textId="77777777" w:rsidR="003066C4" w:rsidRPr="00FC1B56" w:rsidRDefault="003066C4">
      <w:pPr>
        <w:pStyle w:val="Akapitzlist"/>
        <w:numPr>
          <w:ilvl w:val="0"/>
          <w:numId w:val="65"/>
        </w:numPr>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C1B56">
        <w:rPr>
          <w:rFonts w:ascii="Times New Roman" w:eastAsia="Times New Roman" w:hAnsi="Times New Roman" w:cs="Times New Roman"/>
          <w:kern w:val="0"/>
          <w:sz w:val="24"/>
          <w:szCs w:val="24"/>
          <w:lang w:eastAsia="pl-PL"/>
          <w14:ligatures w14:val="none"/>
        </w:rPr>
        <w:t>Zamawiający odrzuci ofertę wykonawcy niespełniającego warunków udziału w postępowaniu.</w:t>
      </w:r>
    </w:p>
    <w:p w14:paraId="08CFEB2C" w14:textId="573BCB72" w:rsidR="00221090" w:rsidRPr="00FC1B56" w:rsidRDefault="003066C4">
      <w:pPr>
        <w:pStyle w:val="Akapitzlist"/>
        <w:numPr>
          <w:ilvl w:val="0"/>
          <w:numId w:val="65"/>
        </w:numPr>
        <w:ind w:left="426" w:hanging="426"/>
        <w:jc w:val="both"/>
        <w:rPr>
          <w:rFonts w:ascii="Times New Roman" w:hAnsi="Times New Roman" w:cs="Times New Roman"/>
          <w:sz w:val="24"/>
          <w:szCs w:val="24"/>
        </w:rPr>
      </w:pPr>
      <w:r w:rsidRPr="00FC1B56">
        <w:rPr>
          <w:rFonts w:ascii="Times New Roman" w:eastAsia="Times New Roman" w:hAnsi="Times New Roman" w:cs="Times New Roman"/>
          <w:b/>
          <w:bCs/>
          <w:kern w:val="0"/>
          <w:sz w:val="24"/>
          <w:szCs w:val="24"/>
          <w:lang w:eastAsia="pl-PL"/>
          <w14:ligatures w14:val="none"/>
        </w:rPr>
        <w:t>Oceniając zdolność techniczną lub zawodową wykonawcy, zamawiający może na każdym</w:t>
      </w:r>
      <w:r w:rsidRPr="00FC1B56">
        <w:rPr>
          <w:rFonts w:ascii="Times New Roman" w:eastAsia="Times New Roman" w:hAnsi="Times New Roman" w:cs="Times New Roman"/>
          <w:kern w:val="0"/>
          <w:sz w:val="24"/>
          <w:szCs w:val="24"/>
          <w:lang w:eastAsia="pl-PL"/>
          <w14:ligatures w14:val="none"/>
        </w:rPr>
        <w:t xml:space="preserve">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17B7170" w14:textId="77777777" w:rsidR="003066C4" w:rsidRPr="003066C4" w:rsidRDefault="003066C4" w:rsidP="003066C4">
      <w:pPr>
        <w:pStyle w:val="Akapitzlist"/>
        <w:ind w:left="426"/>
        <w:rPr>
          <w:rFonts w:ascii="Times New Roman" w:hAnsi="Times New Roman" w:cs="Times New Roman"/>
          <w:sz w:val="24"/>
          <w:szCs w:val="24"/>
        </w:rPr>
      </w:pPr>
    </w:p>
    <w:p w14:paraId="7AD07110" w14:textId="77777777" w:rsidR="00CE6DCD" w:rsidRDefault="00CE6DCD" w:rsidP="00CE6DCD">
      <w:pPr>
        <w:pStyle w:val="Akapitzlist"/>
        <w:numPr>
          <w:ilvl w:val="0"/>
          <w:numId w:val="32"/>
        </w:numPr>
        <w:rPr>
          <w:rFonts w:ascii="Times New Roman" w:hAnsi="Times New Roman" w:cs="Times New Roman"/>
          <w:b/>
          <w:bCs/>
          <w:sz w:val="24"/>
          <w:szCs w:val="24"/>
        </w:rPr>
      </w:pPr>
      <w:r w:rsidRPr="00B80C3E">
        <w:rPr>
          <w:rFonts w:ascii="Times New Roman" w:hAnsi="Times New Roman" w:cs="Times New Roman"/>
          <w:b/>
          <w:bCs/>
          <w:sz w:val="24"/>
          <w:szCs w:val="24"/>
        </w:rPr>
        <w:t>INFORMACJA O PODMIOTOWYCH ŚRODKACH DOWODOWYCH</w:t>
      </w:r>
    </w:p>
    <w:p w14:paraId="298E5BCA" w14:textId="77777777" w:rsidR="00CE6DCD" w:rsidRPr="00B80C3E" w:rsidRDefault="00CE6DCD" w:rsidP="00CE6DCD">
      <w:pPr>
        <w:pStyle w:val="Akapitzlist"/>
        <w:rPr>
          <w:rFonts w:ascii="Times New Roman" w:hAnsi="Times New Roman" w:cs="Times New Roman"/>
          <w:b/>
          <w:bCs/>
          <w:sz w:val="24"/>
          <w:szCs w:val="24"/>
        </w:rPr>
      </w:pPr>
    </w:p>
    <w:p w14:paraId="55641A4A" w14:textId="77777777" w:rsidR="00CE6DCD" w:rsidRDefault="00CE6DCD" w:rsidP="00CE6DCD">
      <w:pPr>
        <w:pStyle w:val="Akapitzlist"/>
        <w:numPr>
          <w:ilvl w:val="0"/>
          <w:numId w:val="34"/>
        </w:numPr>
        <w:ind w:left="284" w:hanging="284"/>
        <w:jc w:val="both"/>
        <w:rPr>
          <w:rFonts w:ascii="Times New Roman" w:hAnsi="Times New Roman" w:cs="Times New Roman"/>
          <w:sz w:val="24"/>
          <w:szCs w:val="24"/>
        </w:rPr>
      </w:pPr>
      <w:r w:rsidRPr="0073052C">
        <w:rPr>
          <w:rFonts w:ascii="Times New Roman" w:hAnsi="Times New Roman" w:cs="Times New Roman"/>
          <w:sz w:val="24"/>
          <w:szCs w:val="24"/>
        </w:rPr>
        <w:t>Zamawiający przed wyborem oferty najkorzystniejszej, wezwie wykonawcę, którego oferta została najwyżej oceniona, do złożenia w wyznaczonym terminie, nie krótszym niż 5 dni od dnia przekazania wezwania, aktualnych na dzień złożenia podmiotowych środków dowodowych.</w:t>
      </w:r>
    </w:p>
    <w:p w14:paraId="7C5174C7" w14:textId="77777777" w:rsidR="00CE6DCD" w:rsidRPr="0073052C" w:rsidRDefault="00CE6DCD" w:rsidP="00CE6DCD">
      <w:pPr>
        <w:pStyle w:val="Akapitzlist"/>
        <w:ind w:left="284"/>
        <w:jc w:val="both"/>
        <w:rPr>
          <w:rFonts w:ascii="Times New Roman" w:hAnsi="Times New Roman" w:cs="Times New Roman"/>
          <w:sz w:val="24"/>
          <w:szCs w:val="24"/>
        </w:rPr>
      </w:pPr>
    </w:p>
    <w:p w14:paraId="5BF9E5B6" w14:textId="77777777" w:rsidR="00CE6DCD" w:rsidRDefault="00CE6DCD" w:rsidP="00CE6DCD">
      <w:pPr>
        <w:pStyle w:val="Akapitzlist"/>
        <w:numPr>
          <w:ilvl w:val="0"/>
          <w:numId w:val="34"/>
        </w:numPr>
        <w:spacing w:after="0"/>
        <w:ind w:left="284" w:hanging="284"/>
        <w:jc w:val="both"/>
        <w:rPr>
          <w:rFonts w:ascii="Times New Roman" w:hAnsi="Times New Roman" w:cs="Times New Roman"/>
          <w:sz w:val="24"/>
          <w:szCs w:val="24"/>
        </w:rPr>
      </w:pPr>
      <w:r w:rsidRPr="000C1970">
        <w:rPr>
          <w:rFonts w:ascii="Times New Roman" w:hAnsi="Times New Roman" w:cs="Times New Roman"/>
          <w:sz w:val="24"/>
          <w:szCs w:val="24"/>
        </w:rPr>
        <w:t>Wykaz podmiotowych środków dowodowych na potwierdzenie braku podstaw wykluczenia Wykonawcy z udziału w postępowaniu:</w:t>
      </w:r>
    </w:p>
    <w:p w14:paraId="1CEE54DB" w14:textId="77777777" w:rsidR="00CE6DCD" w:rsidRPr="0069041F" w:rsidRDefault="00CE6DCD" w:rsidP="00CE6DCD">
      <w:pPr>
        <w:spacing w:after="0"/>
        <w:jc w:val="both"/>
        <w:rPr>
          <w:rFonts w:ascii="Times New Roman" w:hAnsi="Times New Roman" w:cs="Times New Roman"/>
          <w:sz w:val="10"/>
          <w:szCs w:val="10"/>
        </w:rPr>
      </w:pPr>
    </w:p>
    <w:p w14:paraId="7E3A11F3" w14:textId="77777777" w:rsidR="00CE6DCD" w:rsidRDefault="00CE6DCD" w:rsidP="00CE6DCD">
      <w:pPr>
        <w:pStyle w:val="Akapitzlist"/>
        <w:numPr>
          <w:ilvl w:val="0"/>
          <w:numId w:val="35"/>
        </w:numPr>
        <w:jc w:val="both"/>
        <w:rPr>
          <w:rFonts w:ascii="Times New Roman" w:hAnsi="Times New Roman" w:cs="Times New Roman"/>
          <w:sz w:val="24"/>
          <w:szCs w:val="24"/>
        </w:rPr>
      </w:pPr>
      <w:r w:rsidRPr="000C1970">
        <w:rPr>
          <w:rFonts w:ascii="Times New Roman" w:hAnsi="Times New Roman" w:cs="Times New Roman"/>
          <w:sz w:val="24"/>
          <w:szCs w:val="24"/>
        </w:rPr>
        <w:t>zaświadczenie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4CF808E" w14:textId="77777777" w:rsidR="00CE6DCD" w:rsidRDefault="00CE6DCD" w:rsidP="00CE6DCD">
      <w:pPr>
        <w:pStyle w:val="Akapitzlist"/>
        <w:numPr>
          <w:ilvl w:val="0"/>
          <w:numId w:val="35"/>
        </w:numPr>
        <w:spacing w:after="0"/>
        <w:jc w:val="both"/>
        <w:rPr>
          <w:rFonts w:ascii="Times New Roman" w:hAnsi="Times New Roman" w:cs="Times New Roman"/>
          <w:sz w:val="24"/>
          <w:szCs w:val="24"/>
        </w:rPr>
      </w:pPr>
      <w:r w:rsidRPr="000C1970">
        <w:rPr>
          <w:rFonts w:ascii="Times New Roman" w:hAnsi="Times New Roman" w:cs="Times New Roman"/>
          <w:sz w:val="24"/>
          <w:szCs w:val="24"/>
        </w:rPr>
        <w:lastRenderedPageBreak/>
        <w:t xml:space="preserve">zaświadczenie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 </w:t>
      </w:r>
    </w:p>
    <w:p w14:paraId="77838300" w14:textId="77777777" w:rsidR="00CE6DCD" w:rsidRDefault="00CE6DCD" w:rsidP="00CE6DCD">
      <w:pPr>
        <w:pStyle w:val="Akapitzlist"/>
        <w:numPr>
          <w:ilvl w:val="0"/>
          <w:numId w:val="35"/>
        </w:numPr>
        <w:jc w:val="both"/>
        <w:rPr>
          <w:rFonts w:ascii="Times New Roman" w:hAnsi="Times New Roman" w:cs="Times New Roman"/>
          <w:sz w:val="24"/>
          <w:szCs w:val="24"/>
        </w:rPr>
      </w:pPr>
      <w:r w:rsidRPr="000C1970">
        <w:rPr>
          <w:rFonts w:ascii="Times New Roman" w:hAnsi="Times New Roman" w:cs="Times New Roman"/>
          <w:sz w:val="24"/>
          <w:szCs w:val="24"/>
        </w:rPr>
        <w:t xml:space="preserve"> odpis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B4598C8" w14:textId="77777777" w:rsidR="00CE6DCD" w:rsidRPr="00234AFE" w:rsidRDefault="00CE6DCD" w:rsidP="00CE6DCD">
      <w:pPr>
        <w:pStyle w:val="Akapitzlist"/>
        <w:numPr>
          <w:ilvl w:val="0"/>
          <w:numId w:val="35"/>
        </w:numPr>
        <w:jc w:val="both"/>
        <w:rPr>
          <w:rFonts w:ascii="Times New Roman" w:hAnsi="Times New Roman" w:cs="Times New Roman"/>
          <w:sz w:val="24"/>
          <w:szCs w:val="24"/>
        </w:rPr>
      </w:pPr>
      <w:r w:rsidRPr="00234AFE">
        <w:rPr>
          <w:rFonts w:ascii="Times New Roman" w:hAnsi="Times New Roman" w:cs="Times New Roman"/>
          <w:sz w:val="24"/>
          <w:szCs w:val="24"/>
        </w:rPr>
        <w:t>oświadczeni</w:t>
      </w:r>
      <w:r>
        <w:rPr>
          <w:rFonts w:ascii="Times New Roman" w:hAnsi="Times New Roman" w:cs="Times New Roman"/>
          <w:sz w:val="24"/>
          <w:szCs w:val="24"/>
        </w:rPr>
        <w:t>e</w:t>
      </w:r>
      <w:r w:rsidRPr="00234AFE">
        <w:rPr>
          <w:rFonts w:ascii="Times New Roman" w:hAnsi="Times New Roman" w:cs="Times New Roman"/>
          <w:sz w:val="24"/>
          <w:szCs w:val="24"/>
        </w:rPr>
        <w:t xml:space="preserve"> o aktualności informacji zawartych w oświadczeniu, o którym mowa w art. 125 ust.1 ustawy w zakresie podstaw wykluczenia z postępowania wskazanych przez zamawiającego, o których mowa w art. 108 ust. 1 pkt 4, 5, 6 i art. 109 ust.1 pkt 1 ustawy, odnośnie do naruszenia obowiązków dotyczących płatności podatków i opłat lokalnych, o których mowa w ustawie z dnia 12 stycznia 1991 r. o podatkach i opłatach lokalnych (Dz. U z 2023 r. poz. 70 ze zm.) – wzór </w:t>
      </w:r>
      <w:r w:rsidRPr="00D56DDA">
        <w:rPr>
          <w:rFonts w:ascii="Times New Roman" w:hAnsi="Times New Roman" w:cs="Times New Roman"/>
          <w:sz w:val="24"/>
          <w:szCs w:val="24"/>
        </w:rPr>
        <w:t xml:space="preserve">stanowi </w:t>
      </w:r>
      <w:r w:rsidRPr="000716A7">
        <w:rPr>
          <w:rFonts w:ascii="Times New Roman" w:hAnsi="Times New Roman" w:cs="Times New Roman"/>
          <w:sz w:val="24"/>
          <w:szCs w:val="24"/>
          <w:highlight w:val="yellow"/>
        </w:rPr>
        <w:t>zał. nr</w:t>
      </w:r>
      <w:r w:rsidRPr="00D56DDA">
        <w:rPr>
          <w:rFonts w:ascii="Times New Roman" w:hAnsi="Times New Roman" w:cs="Times New Roman"/>
          <w:sz w:val="24"/>
          <w:szCs w:val="24"/>
          <w:highlight w:val="yellow"/>
        </w:rPr>
        <w:t xml:space="preserve"> 10</w:t>
      </w:r>
      <w:r w:rsidRPr="00234AFE">
        <w:rPr>
          <w:rFonts w:ascii="Times New Roman" w:hAnsi="Times New Roman" w:cs="Times New Roman"/>
          <w:sz w:val="24"/>
          <w:szCs w:val="24"/>
        </w:rPr>
        <w:t>.</w:t>
      </w:r>
    </w:p>
    <w:p w14:paraId="0802D4DA" w14:textId="77777777" w:rsidR="00CE6DCD" w:rsidRPr="000C1970" w:rsidRDefault="00CE6DCD" w:rsidP="00CE6DCD">
      <w:pPr>
        <w:pStyle w:val="Akapitzlist"/>
        <w:jc w:val="both"/>
        <w:rPr>
          <w:rFonts w:ascii="Times New Roman" w:hAnsi="Times New Roman" w:cs="Times New Roman"/>
          <w:sz w:val="24"/>
          <w:szCs w:val="24"/>
        </w:rPr>
      </w:pPr>
    </w:p>
    <w:p w14:paraId="6FAC5867" w14:textId="77777777" w:rsidR="00CE6DCD" w:rsidRDefault="00CE6DCD" w:rsidP="00CE6DCD">
      <w:pPr>
        <w:pStyle w:val="Akapitzlist"/>
        <w:numPr>
          <w:ilvl w:val="0"/>
          <w:numId w:val="34"/>
        </w:numPr>
        <w:ind w:left="284" w:hanging="284"/>
        <w:jc w:val="both"/>
        <w:rPr>
          <w:rFonts w:ascii="Times New Roman" w:hAnsi="Times New Roman" w:cs="Times New Roman"/>
          <w:sz w:val="24"/>
          <w:szCs w:val="24"/>
        </w:rPr>
      </w:pPr>
      <w:r w:rsidRPr="000C1970">
        <w:rPr>
          <w:rFonts w:ascii="Times New Roman" w:hAnsi="Times New Roman" w:cs="Times New Roman"/>
          <w:sz w:val="24"/>
          <w:szCs w:val="24"/>
        </w:rPr>
        <w:t>Wykaz podmiotowych środków dowodowych na potwierdzenie spełniania warunków udziału w postępowaniu:</w:t>
      </w:r>
    </w:p>
    <w:p w14:paraId="41C863E0" w14:textId="77777777" w:rsidR="00CE6DCD" w:rsidRPr="0069041F" w:rsidRDefault="00CE6DCD" w:rsidP="00CE6DCD">
      <w:pPr>
        <w:pStyle w:val="Akapitzlist"/>
        <w:ind w:left="284"/>
        <w:jc w:val="both"/>
        <w:rPr>
          <w:rFonts w:ascii="Times New Roman" w:hAnsi="Times New Roman" w:cs="Times New Roman"/>
          <w:sz w:val="10"/>
          <w:szCs w:val="10"/>
        </w:rPr>
      </w:pPr>
    </w:p>
    <w:p w14:paraId="3FAC56FA" w14:textId="77777777" w:rsidR="00CE6DCD" w:rsidRPr="00202132" w:rsidRDefault="00CE6DCD" w:rsidP="00CE6DCD">
      <w:pPr>
        <w:pStyle w:val="Akapitzlist"/>
        <w:numPr>
          <w:ilvl w:val="0"/>
          <w:numId w:val="36"/>
        </w:numPr>
        <w:jc w:val="both"/>
        <w:rPr>
          <w:rFonts w:ascii="Times New Roman" w:hAnsi="Times New Roman" w:cs="Times New Roman"/>
          <w:sz w:val="24"/>
          <w:szCs w:val="24"/>
        </w:rPr>
      </w:pPr>
      <w:r w:rsidRPr="00202132">
        <w:rPr>
          <w:rFonts w:ascii="Times New Roman" w:hAnsi="Times New Roman" w:cs="Times New Roman"/>
          <w:sz w:val="24"/>
          <w:szCs w:val="24"/>
        </w:rPr>
        <w:t xml:space="preserve">wykaz usług wykonanych, a w przypadku świadczeń powtarzających się lub ciągłych również wykonywanych, w okresie ostatnich </w:t>
      </w:r>
      <w:r>
        <w:rPr>
          <w:rFonts w:ascii="Times New Roman" w:hAnsi="Times New Roman" w:cs="Times New Roman"/>
          <w:sz w:val="24"/>
          <w:szCs w:val="24"/>
        </w:rPr>
        <w:t>5</w:t>
      </w:r>
      <w:r w:rsidRPr="00202132">
        <w:rPr>
          <w:rFonts w:ascii="Times New Roman" w:hAnsi="Times New Roman" w:cs="Times New Roman"/>
          <w:sz w:val="24"/>
          <w:szCs w:val="24"/>
        </w:rPr>
        <w:t xml:space="preserve"> lat (zgodnie z postawionym warunkiem),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według wzoru stanowiącego Załącznik </w:t>
      </w:r>
      <w:r w:rsidRPr="00832E0F">
        <w:rPr>
          <w:rFonts w:ascii="Times New Roman" w:hAnsi="Times New Roman" w:cs="Times New Roman"/>
          <w:sz w:val="24"/>
          <w:szCs w:val="24"/>
          <w:highlight w:val="yellow"/>
        </w:rPr>
        <w:t>nr 6 do SWZ</w:t>
      </w:r>
      <w:r w:rsidRPr="00202132">
        <w:rPr>
          <w:rFonts w:ascii="Times New Roman" w:hAnsi="Times New Roman" w:cs="Times New Roman"/>
          <w:sz w:val="24"/>
          <w:szCs w:val="24"/>
        </w:rPr>
        <w:t>;</w:t>
      </w:r>
    </w:p>
    <w:p w14:paraId="51917D0D" w14:textId="77777777" w:rsidR="00CE6DCD" w:rsidRDefault="00CE6DCD" w:rsidP="00CE6DCD">
      <w:pPr>
        <w:pStyle w:val="Akapitzlist"/>
        <w:numPr>
          <w:ilvl w:val="0"/>
          <w:numId w:val="36"/>
        </w:numPr>
        <w:jc w:val="both"/>
        <w:rPr>
          <w:rFonts w:ascii="Times New Roman" w:hAnsi="Times New Roman" w:cs="Times New Roman"/>
          <w:sz w:val="24"/>
          <w:szCs w:val="24"/>
          <w:highlight w:val="yellow"/>
        </w:rPr>
      </w:pPr>
      <w:r w:rsidRPr="00202132">
        <w:rPr>
          <w:rFonts w:ascii="Times New Roman" w:hAnsi="Times New Roman" w:cs="Times New Roman"/>
          <w:sz w:val="24"/>
          <w:szCs w:val="24"/>
        </w:rPr>
        <w:t xml:space="preserve">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 według wzoru stanowiącego Załącznik </w:t>
      </w:r>
      <w:r w:rsidRPr="00832E0F">
        <w:rPr>
          <w:rFonts w:ascii="Times New Roman" w:hAnsi="Times New Roman" w:cs="Times New Roman"/>
          <w:sz w:val="24"/>
          <w:szCs w:val="24"/>
          <w:highlight w:val="yellow"/>
        </w:rPr>
        <w:t>nr 7 do SWZ;</w:t>
      </w:r>
    </w:p>
    <w:p w14:paraId="55773975" w14:textId="77777777" w:rsidR="00CE6DCD" w:rsidRPr="00832E0F" w:rsidRDefault="00CE6DCD" w:rsidP="00CE6DCD">
      <w:pPr>
        <w:pStyle w:val="Akapitzlist"/>
        <w:jc w:val="both"/>
        <w:rPr>
          <w:rFonts w:ascii="Times New Roman" w:hAnsi="Times New Roman" w:cs="Times New Roman"/>
          <w:sz w:val="24"/>
          <w:szCs w:val="24"/>
          <w:highlight w:val="yellow"/>
        </w:rPr>
      </w:pPr>
    </w:p>
    <w:p w14:paraId="59E42042" w14:textId="77777777" w:rsidR="00CE6DCD" w:rsidRPr="00202132" w:rsidRDefault="00CE6DCD" w:rsidP="00CE6DCD">
      <w:pPr>
        <w:pStyle w:val="Akapitzlist"/>
        <w:numPr>
          <w:ilvl w:val="0"/>
          <w:numId w:val="37"/>
        </w:numPr>
        <w:ind w:left="284" w:hanging="284"/>
        <w:jc w:val="both"/>
        <w:rPr>
          <w:rFonts w:ascii="Times New Roman" w:hAnsi="Times New Roman" w:cs="Times New Roman"/>
          <w:sz w:val="24"/>
          <w:szCs w:val="24"/>
        </w:rPr>
      </w:pPr>
      <w:r w:rsidRPr="00202132">
        <w:rPr>
          <w:rFonts w:ascii="Times New Roman" w:hAnsi="Times New Roman" w:cs="Times New Roman"/>
          <w:sz w:val="24"/>
          <w:szCs w:val="24"/>
        </w:rPr>
        <w:lastRenderedPageBreak/>
        <w:t>Jeżeli Wykonawca ma siedzibę lub miejsce zamieszkania poza granicami Rzeczypospolitej Polskiej, zastosowanie znajdują przepisy Rozporządzenia Ministra Rozwoju, Pracy i Technologii z dnia 23 grudnia 2020 r. w sprawie podmiotowych środków dowodowych oraz innych dokumentów lub oświadczeń, jakich może żądać zamawiający od wykonawcy, w szczególności § 4 Rozporządzenia.</w:t>
      </w:r>
    </w:p>
    <w:p w14:paraId="1FB66D41" w14:textId="77777777" w:rsidR="00CE6DCD" w:rsidRPr="00234AFE" w:rsidRDefault="00CE6DCD" w:rsidP="00CE6DCD">
      <w:pPr>
        <w:pStyle w:val="Akapitzlist"/>
        <w:numPr>
          <w:ilvl w:val="0"/>
          <w:numId w:val="37"/>
        </w:numPr>
        <w:ind w:left="284" w:hanging="284"/>
        <w:jc w:val="both"/>
        <w:rPr>
          <w:rFonts w:ascii="Times New Roman" w:hAnsi="Times New Roman" w:cs="Times New Roman"/>
          <w:sz w:val="24"/>
          <w:szCs w:val="24"/>
        </w:rPr>
      </w:pPr>
      <w:r w:rsidRPr="00234AFE">
        <w:rPr>
          <w:rFonts w:ascii="Times New Roman" w:hAnsi="Times New Roman" w:cs="Times New Roman"/>
          <w:sz w:val="24"/>
          <w:szCs w:val="24"/>
        </w:rPr>
        <w:t>W przypadku występowania po stronie Wykonawcy podmiotu udostępniającego zasoby na potwierdzenia spełnienia warunków udziału w postępowaniu, zobowiązany do złożenia dokumentów wskazanych powyżej będzie również podmiot udostępniający zasoby.</w:t>
      </w:r>
    </w:p>
    <w:p w14:paraId="348A11F5" w14:textId="77777777" w:rsidR="00CE6DCD" w:rsidRPr="008A5D87" w:rsidRDefault="00CE6DCD" w:rsidP="00CE6DCD">
      <w:pPr>
        <w:rPr>
          <w:rFonts w:ascii="Times New Roman" w:hAnsi="Times New Roman" w:cs="Times New Roman"/>
          <w:sz w:val="24"/>
          <w:szCs w:val="24"/>
        </w:rPr>
      </w:pPr>
    </w:p>
    <w:p w14:paraId="2FDFB873" w14:textId="77777777" w:rsidR="00CE6DCD" w:rsidRDefault="00CE6DCD" w:rsidP="00CE6DCD">
      <w:pPr>
        <w:pStyle w:val="Akapitzlist"/>
        <w:numPr>
          <w:ilvl w:val="0"/>
          <w:numId w:val="32"/>
        </w:numPr>
        <w:spacing w:after="0"/>
        <w:ind w:hanging="153"/>
        <w:rPr>
          <w:rFonts w:ascii="Times New Roman" w:hAnsi="Times New Roman" w:cs="Times New Roman"/>
          <w:b/>
          <w:bCs/>
          <w:sz w:val="24"/>
          <w:szCs w:val="24"/>
        </w:rPr>
      </w:pPr>
      <w:r w:rsidRPr="00B80C3E">
        <w:rPr>
          <w:rFonts w:ascii="Times New Roman" w:hAnsi="Times New Roman" w:cs="Times New Roman"/>
          <w:b/>
          <w:bCs/>
          <w:sz w:val="24"/>
          <w:szCs w:val="24"/>
        </w:rPr>
        <w:t>SPOSÓB OBLICZENIA CEN</w:t>
      </w:r>
      <w:r>
        <w:rPr>
          <w:rFonts w:ascii="Times New Roman" w:hAnsi="Times New Roman" w:cs="Times New Roman"/>
          <w:b/>
          <w:bCs/>
          <w:sz w:val="24"/>
          <w:szCs w:val="24"/>
        </w:rPr>
        <w:t>Y</w:t>
      </w:r>
    </w:p>
    <w:p w14:paraId="34B3E274" w14:textId="77777777" w:rsidR="00CE6DCD" w:rsidRPr="00B80C3E" w:rsidRDefault="00CE6DCD" w:rsidP="00CE6DCD">
      <w:pPr>
        <w:pStyle w:val="Akapitzlist"/>
        <w:spacing w:after="0"/>
        <w:jc w:val="both"/>
        <w:rPr>
          <w:rFonts w:ascii="Times New Roman" w:hAnsi="Times New Roman" w:cs="Times New Roman"/>
          <w:b/>
          <w:bCs/>
          <w:sz w:val="24"/>
          <w:szCs w:val="24"/>
        </w:rPr>
      </w:pPr>
    </w:p>
    <w:p w14:paraId="74034B56" w14:textId="77777777" w:rsidR="00CE6DCD" w:rsidRPr="00202132" w:rsidRDefault="00CE6DCD" w:rsidP="00CE6DCD">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Za wykonanie Przedmiotu Umowy Zamawiający zobowiązuje się zapłacić Wykonawcy łączne, całkowite, wynagrodzenie ryczałtowe.</w:t>
      </w:r>
    </w:p>
    <w:p w14:paraId="3D6E2238" w14:textId="77777777" w:rsidR="00CE6DCD" w:rsidRPr="00202132" w:rsidRDefault="00CE6DCD" w:rsidP="00CE6DCD">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Cena ofertowa obliczona przez Wykonawcę musi obejmować wszystkie koszty związane z realizacją przedmiotu zamówienia.</w:t>
      </w:r>
    </w:p>
    <w:p w14:paraId="4523A179" w14:textId="77777777" w:rsidR="00CE6DCD" w:rsidRPr="00202132" w:rsidRDefault="00CE6DCD" w:rsidP="00CE6DCD">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W całkowitej cenie ofertowej Wykonawca ma obowiązek zawrzeć wszelkie cła, podatki i inne należności płatne przez Wykonawcę.</w:t>
      </w:r>
    </w:p>
    <w:p w14:paraId="02F684B7" w14:textId="77777777" w:rsidR="00CE6DCD" w:rsidRPr="00202132" w:rsidRDefault="00CE6DCD" w:rsidP="00CE6DCD">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Zamawiający nie będzie udzielać zaliczek na realizację zamówienia.</w:t>
      </w:r>
    </w:p>
    <w:p w14:paraId="464E0738" w14:textId="77777777" w:rsidR="00CE6DCD" w:rsidRPr="00202132" w:rsidRDefault="00CE6DCD" w:rsidP="00CE6DCD">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W przypadku omyłek w obliczeniu ceny Zamawiający dokona poprawek zgodnie z zasadami matematycznymi, przyjmując za prawidłowe elementy składowe, z konsekwencją dokonanych poprawek.</w:t>
      </w:r>
    </w:p>
    <w:p w14:paraId="3A77C5AA" w14:textId="77777777" w:rsidR="00CE6DCD" w:rsidRPr="00202132" w:rsidRDefault="00CE6DCD" w:rsidP="00CE6DCD">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Cenę ofertową należy podać cyframi z zaokrągleniem do dwóch miejsc po przecinku.</w:t>
      </w:r>
    </w:p>
    <w:p w14:paraId="1FE6DED4" w14:textId="77777777" w:rsidR="00CE6DCD" w:rsidRPr="00202132" w:rsidRDefault="00CE6DCD" w:rsidP="00CE6DCD">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Umowa będzie zawarta na całość prac stanowiących przedmiot niniejszego zamówienia.</w:t>
      </w:r>
    </w:p>
    <w:p w14:paraId="76FF3D35" w14:textId="77777777" w:rsidR="00CE6DCD" w:rsidRPr="00202132" w:rsidRDefault="00CE6DCD" w:rsidP="00CE6DCD">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Rozliczenia między zamawiającym a wykonawcą prowadzone będą w walucie polskiej (złoty polski). Zamawiający nie przewiduje rozliczenia w walutach obcych.</w:t>
      </w:r>
    </w:p>
    <w:p w14:paraId="38DC246C" w14:textId="77777777" w:rsidR="00CE6DCD" w:rsidRPr="00202132" w:rsidRDefault="00CE6DCD" w:rsidP="00CE6DCD">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W ofercie Wykonawca ma obowiązek:</w:t>
      </w:r>
    </w:p>
    <w:p w14:paraId="706E1AF9" w14:textId="77777777" w:rsidR="00CE6DCD" w:rsidRPr="00202132" w:rsidRDefault="00CE6DCD" w:rsidP="00CE6DCD">
      <w:pPr>
        <w:pStyle w:val="Akapitzlist"/>
        <w:numPr>
          <w:ilvl w:val="1"/>
          <w:numId w:val="39"/>
        </w:numPr>
        <w:jc w:val="both"/>
        <w:rPr>
          <w:rFonts w:ascii="Times New Roman" w:hAnsi="Times New Roman" w:cs="Times New Roman"/>
          <w:sz w:val="24"/>
          <w:szCs w:val="24"/>
        </w:rPr>
      </w:pPr>
      <w:r w:rsidRPr="00202132">
        <w:rPr>
          <w:rFonts w:ascii="Times New Roman" w:hAnsi="Times New Roman" w:cs="Times New Roman"/>
          <w:sz w:val="24"/>
          <w:szCs w:val="24"/>
        </w:rPr>
        <w:t>poinformowania zamawiającego, że wybór jego oferty będzie prowadził do powstania u zamawiającego obowiązku podatkowego;</w:t>
      </w:r>
    </w:p>
    <w:p w14:paraId="4B0DB732" w14:textId="77777777" w:rsidR="00CE6DCD" w:rsidRPr="00202132" w:rsidRDefault="00CE6DCD" w:rsidP="00CE6DCD">
      <w:pPr>
        <w:pStyle w:val="Akapitzlist"/>
        <w:numPr>
          <w:ilvl w:val="1"/>
          <w:numId w:val="39"/>
        </w:numPr>
        <w:jc w:val="both"/>
        <w:rPr>
          <w:rFonts w:ascii="Times New Roman" w:hAnsi="Times New Roman" w:cs="Times New Roman"/>
          <w:sz w:val="24"/>
          <w:szCs w:val="24"/>
        </w:rPr>
      </w:pPr>
      <w:r w:rsidRPr="00202132">
        <w:rPr>
          <w:rFonts w:ascii="Times New Roman" w:hAnsi="Times New Roman" w:cs="Times New Roman"/>
          <w:sz w:val="24"/>
          <w:szCs w:val="24"/>
        </w:rPr>
        <w:t>wskazania nazwy (rodzaju) towaru lub usługi, których dostawa lub świadczenie będą prowadziły do powstania obowiązku podatkowego;</w:t>
      </w:r>
    </w:p>
    <w:p w14:paraId="6839D300" w14:textId="77777777" w:rsidR="00CE6DCD" w:rsidRPr="00202132" w:rsidRDefault="00CE6DCD" w:rsidP="00CE6DCD">
      <w:pPr>
        <w:pStyle w:val="Akapitzlist"/>
        <w:numPr>
          <w:ilvl w:val="1"/>
          <w:numId w:val="39"/>
        </w:numPr>
        <w:jc w:val="both"/>
        <w:rPr>
          <w:rFonts w:ascii="Times New Roman" w:hAnsi="Times New Roman" w:cs="Times New Roman"/>
          <w:sz w:val="24"/>
          <w:szCs w:val="24"/>
        </w:rPr>
      </w:pPr>
      <w:r w:rsidRPr="00202132">
        <w:rPr>
          <w:rFonts w:ascii="Times New Roman" w:hAnsi="Times New Roman" w:cs="Times New Roman"/>
          <w:sz w:val="24"/>
          <w:szCs w:val="24"/>
        </w:rPr>
        <w:t>wskazania wartości towaru lub usługi objętego obowiązkiem podatkowym zamawiającego, bez kwoty podatku;</w:t>
      </w:r>
    </w:p>
    <w:p w14:paraId="0D609F0A" w14:textId="77777777" w:rsidR="00CE6DCD" w:rsidRPr="00202132" w:rsidRDefault="00CE6DCD" w:rsidP="00CE6DCD">
      <w:pPr>
        <w:pStyle w:val="Akapitzlist"/>
        <w:numPr>
          <w:ilvl w:val="1"/>
          <w:numId w:val="39"/>
        </w:numPr>
        <w:spacing w:after="120"/>
        <w:jc w:val="both"/>
        <w:rPr>
          <w:rFonts w:ascii="Times New Roman" w:hAnsi="Times New Roman" w:cs="Times New Roman"/>
          <w:sz w:val="24"/>
          <w:szCs w:val="24"/>
        </w:rPr>
      </w:pPr>
      <w:r w:rsidRPr="00202132">
        <w:rPr>
          <w:rFonts w:ascii="Times New Roman" w:hAnsi="Times New Roman" w:cs="Times New Roman"/>
          <w:sz w:val="24"/>
          <w:szCs w:val="24"/>
        </w:rPr>
        <w:t>wskazania stawki podatku od towarów i usług, która zgodnie z wiedzą wykonawcy, będzie miała zastosowanie.</w:t>
      </w:r>
    </w:p>
    <w:p w14:paraId="4EC1F5A9" w14:textId="77777777" w:rsidR="00CE6DCD" w:rsidRDefault="00CE6DCD" w:rsidP="00CE6DCD">
      <w:pPr>
        <w:jc w:val="both"/>
        <w:rPr>
          <w:rFonts w:ascii="Times New Roman" w:hAnsi="Times New Roman" w:cs="Times New Roman"/>
          <w:sz w:val="24"/>
          <w:szCs w:val="24"/>
        </w:rPr>
      </w:pPr>
      <w:r w:rsidRPr="008A5D87">
        <w:rPr>
          <w:rFonts w:ascii="Times New Roman" w:hAnsi="Times New Roman" w:cs="Times New Roman"/>
          <w:sz w:val="24"/>
          <w:szCs w:val="24"/>
        </w:rPr>
        <w:t>– wzór informacji / oświadczenia zawarto w Formularzu oferty.</w:t>
      </w:r>
    </w:p>
    <w:p w14:paraId="01FA22A0" w14:textId="77777777" w:rsidR="00CE6DCD" w:rsidRDefault="00CE6DCD" w:rsidP="00CE6DCD">
      <w:pPr>
        <w:jc w:val="both"/>
        <w:rPr>
          <w:rFonts w:ascii="Times New Roman" w:hAnsi="Times New Roman" w:cs="Times New Roman"/>
          <w:sz w:val="24"/>
          <w:szCs w:val="24"/>
        </w:rPr>
      </w:pPr>
    </w:p>
    <w:p w14:paraId="740EF983" w14:textId="77777777" w:rsidR="00CE6DCD" w:rsidRDefault="00CE6DCD" w:rsidP="00CE6DCD">
      <w:pPr>
        <w:pStyle w:val="Akapitzlist"/>
        <w:numPr>
          <w:ilvl w:val="0"/>
          <w:numId w:val="32"/>
        </w:numPr>
        <w:ind w:hanging="153"/>
        <w:rPr>
          <w:rFonts w:ascii="Times New Roman" w:hAnsi="Times New Roman" w:cs="Times New Roman"/>
          <w:b/>
          <w:bCs/>
          <w:sz w:val="24"/>
          <w:szCs w:val="24"/>
        </w:rPr>
      </w:pPr>
      <w:r w:rsidRPr="00B80C3E">
        <w:rPr>
          <w:rFonts w:ascii="Times New Roman" w:hAnsi="Times New Roman" w:cs="Times New Roman"/>
          <w:b/>
          <w:bCs/>
          <w:sz w:val="24"/>
          <w:szCs w:val="24"/>
        </w:rPr>
        <w:t>OPIS KRYTERIÓW OCENY OFERT, WRAZ Z PODANIEM WAG TYCH KRYTERIÓW, I SPOSOBU OCENY OFERT</w:t>
      </w:r>
    </w:p>
    <w:p w14:paraId="7D8708EE" w14:textId="77777777" w:rsidR="00CE6DCD" w:rsidRPr="00B80C3E" w:rsidRDefault="00CE6DCD" w:rsidP="00CE6DCD">
      <w:pPr>
        <w:pStyle w:val="Akapitzlist"/>
        <w:rPr>
          <w:rFonts w:ascii="Times New Roman" w:hAnsi="Times New Roman" w:cs="Times New Roman"/>
          <w:b/>
          <w:bCs/>
          <w:sz w:val="24"/>
          <w:szCs w:val="24"/>
        </w:rPr>
      </w:pPr>
    </w:p>
    <w:p w14:paraId="406E8A6C" w14:textId="77777777" w:rsidR="00CE6DCD" w:rsidRDefault="00CE6DCD" w:rsidP="007355BA">
      <w:pPr>
        <w:pStyle w:val="Akapitzlist"/>
        <w:numPr>
          <w:ilvl w:val="0"/>
          <w:numId w:val="40"/>
        </w:numPr>
        <w:spacing w:after="0"/>
        <w:ind w:left="426" w:hanging="426"/>
        <w:rPr>
          <w:rFonts w:ascii="Times New Roman" w:hAnsi="Times New Roman" w:cs="Times New Roman"/>
          <w:sz w:val="24"/>
          <w:szCs w:val="24"/>
        </w:rPr>
      </w:pPr>
      <w:r w:rsidRPr="00F33FD3">
        <w:rPr>
          <w:rFonts w:ascii="Times New Roman" w:hAnsi="Times New Roman" w:cs="Times New Roman"/>
          <w:sz w:val="24"/>
          <w:szCs w:val="24"/>
        </w:rPr>
        <w:t>Zamawiający dokona wyboru oferty najkorzystniejszej w oparciu o kryteria:</w:t>
      </w:r>
    </w:p>
    <w:p w14:paraId="4F6D381A" w14:textId="77777777" w:rsidR="007355BA" w:rsidRPr="007355BA" w:rsidRDefault="007355BA" w:rsidP="007355BA">
      <w:pPr>
        <w:pStyle w:val="Akapitzlist"/>
        <w:spacing w:after="0"/>
        <w:ind w:left="426"/>
        <w:rPr>
          <w:rFonts w:ascii="Times New Roman" w:hAnsi="Times New Roman" w:cs="Times New Roman"/>
          <w:sz w:val="16"/>
          <w:szCs w:val="16"/>
        </w:rPr>
      </w:pPr>
    </w:p>
    <w:p w14:paraId="6BC123BA" w14:textId="7BD61389" w:rsidR="00CE6DCD" w:rsidRPr="00E203D2" w:rsidRDefault="00CE6DCD">
      <w:pPr>
        <w:pStyle w:val="Akapitzlist"/>
        <w:numPr>
          <w:ilvl w:val="1"/>
          <w:numId w:val="73"/>
        </w:numPr>
        <w:spacing w:after="0" w:line="240" w:lineRule="auto"/>
        <w:ind w:left="1276" w:hanging="425"/>
        <w:rPr>
          <w:rFonts w:ascii="Times New Roman" w:hAnsi="Times New Roman" w:cs="Times New Roman"/>
          <w:sz w:val="24"/>
          <w:szCs w:val="24"/>
        </w:rPr>
      </w:pPr>
      <w:r w:rsidRPr="00E203D2">
        <w:rPr>
          <w:rFonts w:ascii="Times New Roman" w:hAnsi="Times New Roman" w:cs="Times New Roman"/>
          <w:sz w:val="24"/>
          <w:szCs w:val="24"/>
        </w:rPr>
        <w:t>cena (C) - waga 60 pkt</w:t>
      </w:r>
    </w:p>
    <w:p w14:paraId="6B84963F" w14:textId="4872FB2F" w:rsidR="00CE6DCD" w:rsidRDefault="00CE6DCD">
      <w:pPr>
        <w:pStyle w:val="Akapitzlist"/>
        <w:numPr>
          <w:ilvl w:val="1"/>
          <w:numId w:val="73"/>
        </w:numPr>
        <w:spacing w:after="0" w:line="240" w:lineRule="auto"/>
        <w:ind w:left="1276" w:hanging="425"/>
        <w:rPr>
          <w:rFonts w:ascii="Times New Roman" w:hAnsi="Times New Roman" w:cs="Times New Roman"/>
          <w:sz w:val="24"/>
          <w:szCs w:val="24"/>
        </w:rPr>
      </w:pPr>
      <w:r w:rsidRPr="00E203D2">
        <w:rPr>
          <w:rFonts w:ascii="Times New Roman" w:hAnsi="Times New Roman" w:cs="Times New Roman"/>
          <w:sz w:val="24"/>
          <w:szCs w:val="24"/>
        </w:rPr>
        <w:t>doświadczenie projektanta branży drogowej – waga 40 pkt</w:t>
      </w:r>
    </w:p>
    <w:p w14:paraId="0991F050" w14:textId="77777777" w:rsidR="00E203D2" w:rsidRPr="00E203D2" w:rsidRDefault="00E203D2" w:rsidP="00E203D2">
      <w:pPr>
        <w:pStyle w:val="Akapitzlist"/>
        <w:spacing w:after="0" w:line="240" w:lineRule="auto"/>
        <w:ind w:left="1276"/>
        <w:rPr>
          <w:rFonts w:ascii="Times New Roman" w:hAnsi="Times New Roman" w:cs="Times New Roman"/>
          <w:sz w:val="24"/>
          <w:szCs w:val="24"/>
        </w:rPr>
      </w:pPr>
    </w:p>
    <w:p w14:paraId="5884DC81" w14:textId="77777777" w:rsidR="00CE6DCD" w:rsidRPr="00F33FD3" w:rsidRDefault="00CE6DCD" w:rsidP="00CE6DCD">
      <w:pPr>
        <w:pStyle w:val="Akapitzlist"/>
        <w:numPr>
          <w:ilvl w:val="0"/>
          <w:numId w:val="40"/>
        </w:numPr>
        <w:spacing w:line="276" w:lineRule="auto"/>
        <w:ind w:left="426" w:hanging="426"/>
        <w:rPr>
          <w:rFonts w:ascii="Times New Roman" w:hAnsi="Times New Roman" w:cs="Times New Roman"/>
          <w:sz w:val="24"/>
          <w:szCs w:val="24"/>
        </w:rPr>
      </w:pPr>
      <w:r w:rsidRPr="00F33FD3">
        <w:rPr>
          <w:rFonts w:ascii="Times New Roman" w:hAnsi="Times New Roman" w:cs="Times New Roman"/>
          <w:sz w:val="24"/>
          <w:szCs w:val="24"/>
        </w:rPr>
        <w:t>Kryterium Cena (C) zostanie ocenione w oparciu o wzór:</w:t>
      </w:r>
    </w:p>
    <w:p w14:paraId="7C0C372C" w14:textId="77777777" w:rsidR="00CE6DCD" w:rsidRPr="00560841" w:rsidRDefault="00CE6DCD" w:rsidP="00CE6DCD">
      <w:pPr>
        <w:spacing w:after="120" w:line="240" w:lineRule="auto"/>
        <w:ind w:left="426"/>
        <w:rPr>
          <w:rFonts w:ascii="Times New Roman" w:hAnsi="Times New Roman" w:cs="Times New Roman"/>
          <w:sz w:val="24"/>
          <w:szCs w:val="24"/>
        </w:rPr>
      </w:pPr>
      <w:r w:rsidRPr="00560841">
        <w:rPr>
          <w:rFonts w:ascii="Times New Roman" w:hAnsi="Times New Roman" w:cs="Times New Roman"/>
          <w:sz w:val="24"/>
          <w:szCs w:val="24"/>
        </w:rPr>
        <w:lastRenderedPageBreak/>
        <w:t xml:space="preserve">C = Cn/Cp x 60 </w:t>
      </w:r>
    </w:p>
    <w:p w14:paraId="7BAD8BEA" w14:textId="77777777" w:rsidR="00CE6DCD" w:rsidRPr="00560841" w:rsidRDefault="00CE6DCD" w:rsidP="00CE6DCD">
      <w:pPr>
        <w:spacing w:after="0" w:line="240" w:lineRule="auto"/>
        <w:ind w:left="426"/>
        <w:rPr>
          <w:rFonts w:ascii="Times New Roman" w:hAnsi="Times New Roman" w:cs="Times New Roman"/>
          <w:sz w:val="24"/>
          <w:szCs w:val="24"/>
        </w:rPr>
      </w:pPr>
      <w:r w:rsidRPr="00560841">
        <w:rPr>
          <w:rFonts w:ascii="Times New Roman" w:hAnsi="Times New Roman" w:cs="Times New Roman"/>
          <w:sz w:val="24"/>
          <w:szCs w:val="24"/>
        </w:rPr>
        <w:t xml:space="preserve">Cn – najniższa oferowana cena </w:t>
      </w:r>
    </w:p>
    <w:p w14:paraId="4BDD96CE" w14:textId="77777777" w:rsidR="00CE6DCD" w:rsidRPr="00560841" w:rsidRDefault="00CE6DCD" w:rsidP="00CE6DCD">
      <w:pPr>
        <w:spacing w:after="0" w:line="240" w:lineRule="auto"/>
        <w:ind w:left="426"/>
        <w:rPr>
          <w:rFonts w:ascii="Times New Roman" w:hAnsi="Times New Roman" w:cs="Times New Roman"/>
          <w:sz w:val="24"/>
          <w:szCs w:val="24"/>
        </w:rPr>
      </w:pPr>
      <w:r w:rsidRPr="00560841">
        <w:rPr>
          <w:rFonts w:ascii="Times New Roman" w:hAnsi="Times New Roman" w:cs="Times New Roman"/>
          <w:sz w:val="24"/>
          <w:szCs w:val="24"/>
        </w:rPr>
        <w:t xml:space="preserve">Cp – cena oferty porównywanej </w:t>
      </w:r>
    </w:p>
    <w:p w14:paraId="0EEF2DFD" w14:textId="77777777" w:rsidR="00CE6DCD" w:rsidRDefault="00CE6DCD" w:rsidP="00CE6DCD">
      <w:pPr>
        <w:spacing w:after="120" w:line="240" w:lineRule="auto"/>
        <w:ind w:left="426"/>
        <w:rPr>
          <w:rFonts w:ascii="Times New Roman" w:hAnsi="Times New Roman" w:cs="Times New Roman"/>
          <w:sz w:val="24"/>
          <w:szCs w:val="24"/>
        </w:rPr>
      </w:pPr>
      <w:r w:rsidRPr="00560841">
        <w:rPr>
          <w:rFonts w:ascii="Times New Roman" w:hAnsi="Times New Roman" w:cs="Times New Roman"/>
          <w:sz w:val="24"/>
          <w:szCs w:val="24"/>
        </w:rPr>
        <w:t xml:space="preserve">C – wynik </w:t>
      </w:r>
    </w:p>
    <w:p w14:paraId="08C3EB86" w14:textId="77777777" w:rsidR="00CE6DCD" w:rsidRDefault="00CE6DCD" w:rsidP="00CE6DCD">
      <w:pPr>
        <w:ind w:left="426"/>
        <w:rPr>
          <w:rFonts w:ascii="Times New Roman" w:hAnsi="Times New Roman" w:cs="Times New Roman"/>
          <w:sz w:val="24"/>
          <w:szCs w:val="24"/>
        </w:rPr>
      </w:pPr>
      <w:r w:rsidRPr="008A5D87">
        <w:rPr>
          <w:rFonts w:ascii="Times New Roman" w:hAnsi="Times New Roman" w:cs="Times New Roman"/>
          <w:sz w:val="24"/>
          <w:szCs w:val="24"/>
        </w:rPr>
        <w:t>Obliczona liczba punktów dla oferty złożonej przez danego Wykonawcę wynikająca ze wzoru zostanie zaokrąglona do dwóch miejsc po przecinku.</w:t>
      </w:r>
    </w:p>
    <w:p w14:paraId="5F2F3863" w14:textId="77777777" w:rsidR="00CE6DCD" w:rsidRDefault="00CE6DCD" w:rsidP="00CE6DCD">
      <w:pPr>
        <w:pStyle w:val="Akapitzlist"/>
        <w:numPr>
          <w:ilvl w:val="0"/>
          <w:numId w:val="40"/>
        </w:numPr>
        <w:autoSpaceDE w:val="0"/>
        <w:autoSpaceDN w:val="0"/>
        <w:adjustRightInd w:val="0"/>
        <w:spacing w:after="240" w:line="240" w:lineRule="auto"/>
        <w:ind w:left="426" w:hanging="426"/>
        <w:jc w:val="both"/>
        <w:rPr>
          <w:rFonts w:ascii="Times New Roman" w:hAnsi="Times New Roman" w:cs="Times New Roman"/>
          <w:color w:val="000000"/>
          <w:kern w:val="0"/>
          <w:sz w:val="24"/>
          <w:szCs w:val="24"/>
        </w:rPr>
      </w:pPr>
      <w:r w:rsidRPr="0072562E">
        <w:rPr>
          <w:rFonts w:ascii="Times New Roman" w:hAnsi="Times New Roman" w:cs="Times New Roman"/>
          <w:color w:val="000000"/>
          <w:kern w:val="0"/>
          <w:sz w:val="24"/>
          <w:szCs w:val="24"/>
        </w:rPr>
        <w:t xml:space="preserve">Kryterium </w:t>
      </w:r>
      <w:r w:rsidRPr="0072562E">
        <w:rPr>
          <w:rFonts w:ascii="Times New Roman" w:hAnsi="Times New Roman" w:cs="Times New Roman"/>
          <w:b/>
          <w:bCs/>
          <w:color w:val="000000"/>
          <w:kern w:val="0"/>
          <w:sz w:val="24"/>
          <w:szCs w:val="24"/>
        </w:rPr>
        <w:t xml:space="preserve">Doświadczenie projektanta branży drogowej </w:t>
      </w:r>
      <w:r w:rsidRPr="0072562E">
        <w:rPr>
          <w:rFonts w:ascii="Times New Roman" w:hAnsi="Times New Roman" w:cs="Times New Roman"/>
          <w:color w:val="000000"/>
          <w:kern w:val="0"/>
          <w:sz w:val="24"/>
          <w:szCs w:val="24"/>
        </w:rPr>
        <w:t>(Dp)</w:t>
      </w:r>
    </w:p>
    <w:p w14:paraId="31931D76" w14:textId="77777777" w:rsidR="00CE6DCD" w:rsidRPr="0072562E" w:rsidRDefault="00CE6DCD" w:rsidP="00CE6DCD">
      <w:pPr>
        <w:pStyle w:val="Akapitzlist"/>
        <w:autoSpaceDE w:val="0"/>
        <w:autoSpaceDN w:val="0"/>
        <w:adjustRightInd w:val="0"/>
        <w:spacing w:after="240" w:line="240" w:lineRule="auto"/>
        <w:ind w:left="426"/>
        <w:jc w:val="both"/>
        <w:rPr>
          <w:rFonts w:ascii="Times New Roman" w:hAnsi="Times New Roman" w:cs="Times New Roman"/>
          <w:color w:val="000000"/>
          <w:kern w:val="0"/>
          <w:sz w:val="24"/>
          <w:szCs w:val="24"/>
        </w:rPr>
      </w:pPr>
    </w:p>
    <w:p w14:paraId="73DDF621" w14:textId="77777777" w:rsidR="00CE6DCD" w:rsidRPr="002636B1" w:rsidRDefault="00CE6DCD" w:rsidP="00CE6DCD">
      <w:pPr>
        <w:pStyle w:val="Akapitzlist"/>
        <w:numPr>
          <w:ilvl w:val="0"/>
          <w:numId w:val="40"/>
        </w:numPr>
        <w:spacing w:after="120"/>
        <w:ind w:left="426" w:hanging="426"/>
        <w:jc w:val="both"/>
        <w:rPr>
          <w:rFonts w:ascii="Times New Roman" w:hAnsi="Times New Roman" w:cs="Times New Roman"/>
          <w:color w:val="000000"/>
          <w:kern w:val="0"/>
          <w:sz w:val="23"/>
          <w:szCs w:val="23"/>
        </w:rPr>
      </w:pPr>
      <w:r w:rsidRPr="002636B1">
        <w:rPr>
          <w:rFonts w:ascii="Times New Roman" w:hAnsi="Times New Roman" w:cs="Times New Roman"/>
          <w:color w:val="000000"/>
          <w:sz w:val="24"/>
          <w:szCs w:val="24"/>
        </w:rPr>
        <w:t xml:space="preserve">Kryterium doświadczenie projektanta drogowego będzie rozpatrywane na podstawie </w:t>
      </w:r>
      <w:r w:rsidRPr="003E1783">
        <w:rPr>
          <w:rFonts w:ascii="Times New Roman" w:hAnsi="Times New Roman" w:cs="Times New Roman"/>
          <w:color w:val="000000"/>
          <w:kern w:val="0"/>
          <w:sz w:val="23"/>
          <w:szCs w:val="23"/>
        </w:rPr>
        <w:t xml:space="preserve">wykazu osób stanowiącego </w:t>
      </w:r>
      <w:r w:rsidRPr="003E1783">
        <w:rPr>
          <w:rFonts w:ascii="Times New Roman" w:hAnsi="Times New Roman" w:cs="Times New Roman"/>
          <w:b/>
          <w:bCs/>
          <w:color w:val="000000"/>
          <w:kern w:val="0"/>
          <w:sz w:val="23"/>
          <w:szCs w:val="23"/>
        </w:rPr>
        <w:t xml:space="preserve">załącznik nr </w:t>
      </w:r>
      <w:r w:rsidRPr="002636B1">
        <w:rPr>
          <w:rFonts w:ascii="Times New Roman" w:hAnsi="Times New Roman" w:cs="Times New Roman"/>
          <w:b/>
          <w:bCs/>
          <w:color w:val="000000"/>
          <w:kern w:val="0"/>
          <w:sz w:val="23"/>
          <w:szCs w:val="23"/>
        </w:rPr>
        <w:t>7</w:t>
      </w:r>
      <w:r w:rsidRPr="003E1783">
        <w:rPr>
          <w:rFonts w:ascii="Times New Roman" w:hAnsi="Times New Roman" w:cs="Times New Roman"/>
          <w:b/>
          <w:bCs/>
          <w:color w:val="000000"/>
          <w:kern w:val="0"/>
          <w:sz w:val="23"/>
          <w:szCs w:val="23"/>
        </w:rPr>
        <w:t xml:space="preserve"> do SWZ.</w:t>
      </w:r>
    </w:p>
    <w:p w14:paraId="25384E05" w14:textId="77777777" w:rsidR="00CE6DCD" w:rsidRPr="002636B1" w:rsidRDefault="00CE6DCD" w:rsidP="00CE6DCD">
      <w:pPr>
        <w:autoSpaceDE w:val="0"/>
        <w:autoSpaceDN w:val="0"/>
        <w:adjustRightInd w:val="0"/>
        <w:spacing w:after="0" w:line="240" w:lineRule="auto"/>
        <w:ind w:left="426"/>
        <w:rPr>
          <w:rFonts w:ascii="Times New Roman" w:hAnsi="Times New Roman" w:cs="Times New Roman"/>
          <w:color w:val="000000"/>
          <w:kern w:val="0"/>
          <w:sz w:val="23"/>
          <w:szCs w:val="23"/>
        </w:rPr>
      </w:pPr>
      <w:r w:rsidRPr="003E1783">
        <w:rPr>
          <w:rFonts w:ascii="Times New Roman" w:hAnsi="Times New Roman" w:cs="Times New Roman"/>
          <w:color w:val="000000"/>
          <w:kern w:val="0"/>
          <w:sz w:val="23"/>
          <w:szCs w:val="23"/>
        </w:rPr>
        <w:t xml:space="preserve">Sposób punktacji: </w:t>
      </w:r>
    </w:p>
    <w:p w14:paraId="7C15DD5F" w14:textId="77777777" w:rsidR="00CE6DCD" w:rsidRPr="003E1783" w:rsidRDefault="00CE6DCD" w:rsidP="00CE6DCD">
      <w:pPr>
        <w:autoSpaceDE w:val="0"/>
        <w:autoSpaceDN w:val="0"/>
        <w:adjustRightInd w:val="0"/>
        <w:spacing w:after="0" w:line="240" w:lineRule="auto"/>
        <w:ind w:left="426"/>
        <w:rPr>
          <w:rFonts w:ascii="Times New Roman" w:hAnsi="Times New Roman" w:cs="Times New Roman"/>
          <w:color w:val="000000"/>
          <w:kern w:val="0"/>
          <w:sz w:val="23"/>
          <w:szCs w:val="23"/>
        </w:rPr>
      </w:pPr>
    </w:p>
    <w:p w14:paraId="6DDA7142" w14:textId="77777777" w:rsidR="00CE6DCD" w:rsidRPr="003E1783" w:rsidRDefault="00CE6DCD" w:rsidP="00CE6DCD">
      <w:pPr>
        <w:autoSpaceDE w:val="0"/>
        <w:autoSpaceDN w:val="0"/>
        <w:adjustRightInd w:val="0"/>
        <w:spacing w:after="68" w:line="240" w:lineRule="auto"/>
        <w:ind w:left="426"/>
        <w:jc w:val="both"/>
        <w:rPr>
          <w:rFonts w:ascii="Times New Roman" w:hAnsi="Times New Roman" w:cs="Times New Roman"/>
          <w:color w:val="000000"/>
          <w:kern w:val="0"/>
          <w:sz w:val="23"/>
          <w:szCs w:val="23"/>
        </w:rPr>
      </w:pPr>
      <w:r w:rsidRPr="002636B1">
        <w:rPr>
          <w:rFonts w:ascii="Times New Roman" w:hAnsi="Times New Roman" w:cs="Times New Roman"/>
          <w:b/>
          <w:bCs/>
          <w:color w:val="000000"/>
          <w:kern w:val="0"/>
          <w:sz w:val="23"/>
          <w:szCs w:val="23"/>
        </w:rPr>
        <w:t>10</w:t>
      </w:r>
      <w:r w:rsidRPr="003E1783">
        <w:rPr>
          <w:rFonts w:ascii="Times New Roman" w:hAnsi="Times New Roman" w:cs="Times New Roman"/>
          <w:b/>
          <w:bCs/>
          <w:color w:val="000000"/>
          <w:kern w:val="0"/>
          <w:sz w:val="23"/>
          <w:szCs w:val="23"/>
        </w:rPr>
        <w:t xml:space="preserve"> punktów </w:t>
      </w:r>
      <w:r w:rsidRPr="003E1783">
        <w:rPr>
          <w:rFonts w:ascii="Times New Roman" w:hAnsi="Times New Roman" w:cs="Times New Roman"/>
          <w:color w:val="000000"/>
          <w:kern w:val="0"/>
          <w:sz w:val="23"/>
          <w:szCs w:val="23"/>
        </w:rPr>
        <w:t xml:space="preserve">– </w:t>
      </w:r>
      <w:bookmarkStart w:id="15" w:name="_Hlk191544303"/>
      <w:r>
        <w:rPr>
          <w:rFonts w:ascii="Times New Roman" w:hAnsi="Times New Roman" w:cs="Times New Roman"/>
          <w:color w:val="000000"/>
          <w:kern w:val="0"/>
          <w:sz w:val="23"/>
          <w:szCs w:val="23"/>
        </w:rPr>
        <w:t xml:space="preserve">w przypadku wykazania </w:t>
      </w:r>
      <w:r w:rsidRPr="003E1783">
        <w:rPr>
          <w:rFonts w:ascii="Times New Roman" w:hAnsi="Times New Roman" w:cs="Times New Roman"/>
          <w:color w:val="000000"/>
          <w:kern w:val="0"/>
          <w:sz w:val="23"/>
          <w:szCs w:val="23"/>
        </w:rPr>
        <w:t>doświadczeni</w:t>
      </w:r>
      <w:r>
        <w:rPr>
          <w:rFonts w:ascii="Times New Roman" w:hAnsi="Times New Roman" w:cs="Times New Roman"/>
          <w:color w:val="000000"/>
          <w:kern w:val="0"/>
          <w:sz w:val="23"/>
          <w:szCs w:val="23"/>
        </w:rPr>
        <w:t>a</w:t>
      </w:r>
      <w:r w:rsidRPr="003E1783">
        <w:rPr>
          <w:rFonts w:ascii="Times New Roman" w:hAnsi="Times New Roman" w:cs="Times New Roman"/>
          <w:color w:val="000000"/>
          <w:kern w:val="0"/>
          <w:sz w:val="23"/>
          <w:szCs w:val="23"/>
        </w:rPr>
        <w:t xml:space="preserve"> w wykonaniu 1 usługi polegając</w:t>
      </w:r>
      <w:r>
        <w:rPr>
          <w:rFonts w:ascii="Times New Roman" w:hAnsi="Times New Roman" w:cs="Times New Roman"/>
          <w:color w:val="000000"/>
          <w:kern w:val="0"/>
          <w:sz w:val="23"/>
          <w:szCs w:val="23"/>
        </w:rPr>
        <w:t>ej</w:t>
      </w:r>
      <w:r w:rsidRPr="003E1783">
        <w:rPr>
          <w:rFonts w:ascii="Times New Roman" w:hAnsi="Times New Roman" w:cs="Times New Roman"/>
          <w:color w:val="000000"/>
          <w:kern w:val="0"/>
          <w:sz w:val="23"/>
          <w:szCs w:val="23"/>
        </w:rPr>
        <w:t xml:space="preserve"> na opracowaniu dokumentacji projektowej </w:t>
      </w:r>
      <w:r>
        <w:rPr>
          <w:rFonts w:ascii="Times New Roman" w:hAnsi="Times New Roman" w:cs="Times New Roman"/>
          <w:color w:val="000000"/>
          <w:kern w:val="0"/>
          <w:sz w:val="23"/>
          <w:szCs w:val="23"/>
        </w:rPr>
        <w:t>o której mowa w rozdziale XXI ust.1 pkt 3 lit. a SWZ</w:t>
      </w:r>
      <w:bookmarkEnd w:id="15"/>
    </w:p>
    <w:p w14:paraId="7037D29B" w14:textId="77777777" w:rsidR="00CE6DCD" w:rsidRPr="003E1783" w:rsidRDefault="00CE6DCD">
      <w:pPr>
        <w:numPr>
          <w:ilvl w:val="0"/>
          <w:numId w:val="72"/>
        </w:numPr>
        <w:autoSpaceDE w:val="0"/>
        <w:autoSpaceDN w:val="0"/>
        <w:adjustRightInd w:val="0"/>
        <w:spacing w:after="68" w:line="240" w:lineRule="auto"/>
        <w:ind w:left="426"/>
        <w:jc w:val="both"/>
        <w:rPr>
          <w:rFonts w:ascii="Times New Roman" w:hAnsi="Times New Roman" w:cs="Times New Roman"/>
          <w:color w:val="000000"/>
          <w:kern w:val="0"/>
          <w:sz w:val="23"/>
          <w:szCs w:val="23"/>
        </w:rPr>
      </w:pPr>
      <w:r w:rsidRPr="003E1783">
        <w:rPr>
          <w:rFonts w:ascii="Times New Roman" w:hAnsi="Times New Roman" w:cs="Times New Roman"/>
          <w:b/>
          <w:bCs/>
          <w:color w:val="000000"/>
          <w:kern w:val="0"/>
          <w:sz w:val="23"/>
          <w:szCs w:val="23"/>
        </w:rPr>
        <w:t xml:space="preserve">20 punktów </w:t>
      </w:r>
      <w:r w:rsidRPr="003E1783">
        <w:rPr>
          <w:rFonts w:ascii="Times New Roman" w:hAnsi="Times New Roman" w:cs="Times New Roman"/>
          <w:color w:val="000000"/>
          <w:kern w:val="0"/>
          <w:sz w:val="23"/>
          <w:szCs w:val="23"/>
        </w:rPr>
        <w:t xml:space="preserve">– </w:t>
      </w:r>
      <w:r>
        <w:rPr>
          <w:rFonts w:ascii="Times New Roman" w:hAnsi="Times New Roman" w:cs="Times New Roman"/>
          <w:color w:val="000000"/>
          <w:kern w:val="0"/>
          <w:sz w:val="23"/>
          <w:szCs w:val="23"/>
        </w:rPr>
        <w:t xml:space="preserve">w przypadku wykazania </w:t>
      </w:r>
      <w:r w:rsidRPr="003E1783">
        <w:rPr>
          <w:rFonts w:ascii="Times New Roman" w:hAnsi="Times New Roman" w:cs="Times New Roman"/>
          <w:color w:val="000000"/>
          <w:kern w:val="0"/>
          <w:sz w:val="23"/>
          <w:szCs w:val="23"/>
        </w:rPr>
        <w:t>doświadczeni</w:t>
      </w:r>
      <w:r>
        <w:rPr>
          <w:rFonts w:ascii="Times New Roman" w:hAnsi="Times New Roman" w:cs="Times New Roman"/>
          <w:color w:val="000000"/>
          <w:kern w:val="0"/>
          <w:sz w:val="23"/>
          <w:szCs w:val="23"/>
        </w:rPr>
        <w:t>a</w:t>
      </w:r>
      <w:r w:rsidRPr="003E1783">
        <w:rPr>
          <w:rFonts w:ascii="Times New Roman" w:hAnsi="Times New Roman" w:cs="Times New Roman"/>
          <w:color w:val="000000"/>
          <w:kern w:val="0"/>
          <w:sz w:val="23"/>
          <w:szCs w:val="23"/>
        </w:rPr>
        <w:t xml:space="preserve"> w wykonaniu </w:t>
      </w:r>
      <w:r>
        <w:rPr>
          <w:rFonts w:ascii="Times New Roman" w:hAnsi="Times New Roman" w:cs="Times New Roman"/>
          <w:color w:val="000000"/>
          <w:kern w:val="0"/>
          <w:sz w:val="23"/>
          <w:szCs w:val="23"/>
        </w:rPr>
        <w:t>2</w:t>
      </w:r>
      <w:r w:rsidRPr="003E1783">
        <w:rPr>
          <w:rFonts w:ascii="Times New Roman" w:hAnsi="Times New Roman" w:cs="Times New Roman"/>
          <w:color w:val="000000"/>
          <w:kern w:val="0"/>
          <w:sz w:val="23"/>
          <w:szCs w:val="23"/>
        </w:rPr>
        <w:t xml:space="preserve"> usług polegając</w:t>
      </w:r>
      <w:r>
        <w:rPr>
          <w:rFonts w:ascii="Times New Roman" w:hAnsi="Times New Roman" w:cs="Times New Roman"/>
          <w:color w:val="000000"/>
          <w:kern w:val="0"/>
          <w:sz w:val="23"/>
          <w:szCs w:val="23"/>
        </w:rPr>
        <w:t>ych</w:t>
      </w:r>
      <w:r w:rsidRPr="003E1783">
        <w:rPr>
          <w:rFonts w:ascii="Times New Roman" w:hAnsi="Times New Roman" w:cs="Times New Roman"/>
          <w:color w:val="000000"/>
          <w:kern w:val="0"/>
          <w:sz w:val="23"/>
          <w:szCs w:val="23"/>
        </w:rPr>
        <w:t xml:space="preserve"> na opracowaniu dokumentacji projektowej </w:t>
      </w:r>
      <w:r>
        <w:rPr>
          <w:rFonts w:ascii="Times New Roman" w:hAnsi="Times New Roman" w:cs="Times New Roman"/>
          <w:color w:val="000000"/>
          <w:kern w:val="0"/>
          <w:sz w:val="23"/>
          <w:szCs w:val="23"/>
        </w:rPr>
        <w:t>o której mowa w rozdziale XXI ust.1 pkt 3 lit. a SWZ</w:t>
      </w:r>
      <w:r w:rsidRPr="003E1783">
        <w:rPr>
          <w:rFonts w:ascii="Times New Roman" w:hAnsi="Times New Roman" w:cs="Times New Roman"/>
          <w:color w:val="000000"/>
          <w:kern w:val="0"/>
          <w:sz w:val="23"/>
          <w:szCs w:val="23"/>
        </w:rPr>
        <w:t>.</w:t>
      </w:r>
    </w:p>
    <w:p w14:paraId="28977839" w14:textId="77777777" w:rsidR="00CE6DCD" w:rsidRDefault="00CE6DCD">
      <w:pPr>
        <w:numPr>
          <w:ilvl w:val="0"/>
          <w:numId w:val="72"/>
        </w:numPr>
        <w:autoSpaceDE w:val="0"/>
        <w:autoSpaceDN w:val="0"/>
        <w:adjustRightInd w:val="0"/>
        <w:spacing w:after="0" w:line="240" w:lineRule="auto"/>
        <w:ind w:left="426"/>
        <w:jc w:val="both"/>
        <w:rPr>
          <w:rFonts w:ascii="Times New Roman" w:hAnsi="Times New Roman" w:cs="Times New Roman"/>
          <w:color w:val="000000"/>
          <w:kern w:val="0"/>
          <w:sz w:val="23"/>
          <w:szCs w:val="23"/>
        </w:rPr>
      </w:pPr>
      <w:r w:rsidRPr="003E1783">
        <w:rPr>
          <w:rFonts w:ascii="Times New Roman" w:hAnsi="Times New Roman" w:cs="Times New Roman"/>
          <w:b/>
          <w:bCs/>
          <w:color w:val="000000"/>
          <w:kern w:val="0"/>
          <w:sz w:val="23"/>
          <w:szCs w:val="23"/>
        </w:rPr>
        <w:t xml:space="preserve">40 punktów </w:t>
      </w:r>
      <w:r w:rsidRPr="003E1783">
        <w:rPr>
          <w:rFonts w:ascii="Times New Roman" w:hAnsi="Times New Roman" w:cs="Times New Roman"/>
          <w:color w:val="000000"/>
          <w:kern w:val="0"/>
          <w:sz w:val="23"/>
          <w:szCs w:val="23"/>
        </w:rPr>
        <w:t xml:space="preserve">– </w:t>
      </w:r>
      <w:r>
        <w:rPr>
          <w:rFonts w:ascii="Times New Roman" w:hAnsi="Times New Roman" w:cs="Times New Roman"/>
          <w:color w:val="000000"/>
          <w:kern w:val="0"/>
          <w:sz w:val="23"/>
          <w:szCs w:val="23"/>
        </w:rPr>
        <w:t xml:space="preserve">w przypadku wykazania </w:t>
      </w:r>
      <w:r w:rsidRPr="003E1783">
        <w:rPr>
          <w:rFonts w:ascii="Times New Roman" w:hAnsi="Times New Roman" w:cs="Times New Roman"/>
          <w:color w:val="000000"/>
          <w:kern w:val="0"/>
          <w:sz w:val="23"/>
          <w:szCs w:val="23"/>
        </w:rPr>
        <w:t>doświadczeni</w:t>
      </w:r>
      <w:r>
        <w:rPr>
          <w:rFonts w:ascii="Times New Roman" w:hAnsi="Times New Roman" w:cs="Times New Roman"/>
          <w:color w:val="000000"/>
          <w:kern w:val="0"/>
          <w:sz w:val="23"/>
          <w:szCs w:val="23"/>
        </w:rPr>
        <w:t>a</w:t>
      </w:r>
      <w:r w:rsidRPr="003E1783">
        <w:rPr>
          <w:rFonts w:ascii="Times New Roman" w:hAnsi="Times New Roman" w:cs="Times New Roman"/>
          <w:color w:val="000000"/>
          <w:kern w:val="0"/>
          <w:sz w:val="23"/>
          <w:szCs w:val="23"/>
        </w:rPr>
        <w:t xml:space="preserve"> w wykonaniu </w:t>
      </w:r>
      <w:r>
        <w:rPr>
          <w:rFonts w:ascii="Times New Roman" w:hAnsi="Times New Roman" w:cs="Times New Roman"/>
          <w:color w:val="000000"/>
          <w:kern w:val="0"/>
          <w:sz w:val="23"/>
          <w:szCs w:val="23"/>
        </w:rPr>
        <w:t>3 i więcej</w:t>
      </w:r>
      <w:r w:rsidRPr="003E1783">
        <w:rPr>
          <w:rFonts w:ascii="Times New Roman" w:hAnsi="Times New Roman" w:cs="Times New Roman"/>
          <w:color w:val="000000"/>
          <w:kern w:val="0"/>
          <w:sz w:val="23"/>
          <w:szCs w:val="23"/>
        </w:rPr>
        <w:t xml:space="preserve"> usług polegając</w:t>
      </w:r>
      <w:r>
        <w:rPr>
          <w:rFonts w:ascii="Times New Roman" w:hAnsi="Times New Roman" w:cs="Times New Roman"/>
          <w:color w:val="000000"/>
          <w:kern w:val="0"/>
          <w:sz w:val="23"/>
          <w:szCs w:val="23"/>
        </w:rPr>
        <w:t>ych</w:t>
      </w:r>
      <w:r w:rsidRPr="003E1783">
        <w:rPr>
          <w:rFonts w:ascii="Times New Roman" w:hAnsi="Times New Roman" w:cs="Times New Roman"/>
          <w:color w:val="000000"/>
          <w:kern w:val="0"/>
          <w:sz w:val="23"/>
          <w:szCs w:val="23"/>
        </w:rPr>
        <w:t xml:space="preserve"> na opracowaniu dokumentacji projektowej </w:t>
      </w:r>
      <w:r>
        <w:rPr>
          <w:rFonts w:ascii="Times New Roman" w:hAnsi="Times New Roman" w:cs="Times New Roman"/>
          <w:color w:val="000000"/>
          <w:kern w:val="0"/>
          <w:sz w:val="23"/>
          <w:szCs w:val="23"/>
        </w:rPr>
        <w:t>o której mowa w rozdziale XXI ust.1 pkt 3 lit. a SWZ</w:t>
      </w:r>
      <w:r w:rsidRPr="003E1783">
        <w:rPr>
          <w:rFonts w:ascii="Times New Roman" w:hAnsi="Times New Roman" w:cs="Times New Roman"/>
          <w:color w:val="000000"/>
          <w:kern w:val="0"/>
          <w:sz w:val="23"/>
          <w:szCs w:val="23"/>
        </w:rPr>
        <w:t xml:space="preserve">. </w:t>
      </w:r>
    </w:p>
    <w:p w14:paraId="55EBFC8C" w14:textId="77777777" w:rsidR="00CE6DCD" w:rsidRPr="003E1783" w:rsidRDefault="00CE6DCD">
      <w:pPr>
        <w:numPr>
          <w:ilvl w:val="0"/>
          <w:numId w:val="72"/>
        </w:numPr>
        <w:autoSpaceDE w:val="0"/>
        <w:autoSpaceDN w:val="0"/>
        <w:adjustRightInd w:val="0"/>
        <w:spacing w:after="0" w:line="240" w:lineRule="auto"/>
        <w:ind w:left="426"/>
        <w:jc w:val="both"/>
        <w:rPr>
          <w:rFonts w:ascii="Times New Roman" w:hAnsi="Times New Roman" w:cs="Times New Roman"/>
          <w:color w:val="000000"/>
          <w:kern w:val="0"/>
          <w:sz w:val="23"/>
          <w:szCs w:val="23"/>
        </w:rPr>
      </w:pPr>
    </w:p>
    <w:p w14:paraId="59445888" w14:textId="77777777" w:rsidR="00CE6DCD" w:rsidRPr="0072562E" w:rsidRDefault="00CE6DCD" w:rsidP="00CE6DCD">
      <w:pPr>
        <w:pStyle w:val="Akapitzlist"/>
        <w:numPr>
          <w:ilvl w:val="0"/>
          <w:numId w:val="40"/>
        </w:numPr>
        <w:ind w:left="426" w:hanging="426"/>
        <w:jc w:val="both"/>
        <w:rPr>
          <w:rFonts w:ascii="Times New Roman" w:hAnsi="Times New Roman" w:cs="Times New Roman"/>
          <w:sz w:val="24"/>
          <w:szCs w:val="24"/>
        </w:rPr>
      </w:pPr>
      <w:r w:rsidRPr="0072562E">
        <w:rPr>
          <w:rFonts w:ascii="Times New Roman" w:hAnsi="Times New Roman" w:cs="Times New Roman"/>
          <w:sz w:val="24"/>
          <w:szCs w:val="24"/>
        </w:rPr>
        <w:t>Łączna ilość punktów uzyskanych przez ofertę zostanie obliczona według wzoru:</w:t>
      </w:r>
    </w:p>
    <w:p w14:paraId="2E0532CC" w14:textId="77777777" w:rsidR="00CE6DCD" w:rsidRPr="0072562E" w:rsidRDefault="00CE6DCD" w:rsidP="00CE6DCD">
      <w:pPr>
        <w:spacing w:after="120"/>
        <w:ind w:left="851" w:firstLine="142"/>
        <w:jc w:val="both"/>
        <w:rPr>
          <w:rFonts w:ascii="Times New Roman" w:hAnsi="Times New Roman" w:cs="Times New Roman"/>
          <w:sz w:val="24"/>
          <w:szCs w:val="24"/>
        </w:rPr>
      </w:pPr>
      <w:r w:rsidRPr="0069041F">
        <w:rPr>
          <w:rFonts w:ascii="Times New Roman" w:hAnsi="Times New Roman" w:cs="Times New Roman"/>
          <w:b/>
          <w:bCs/>
          <w:sz w:val="24"/>
          <w:szCs w:val="24"/>
        </w:rPr>
        <w:t>P = C + Dp</w:t>
      </w:r>
      <w:r w:rsidRPr="0072562E">
        <w:rPr>
          <w:rFonts w:ascii="Times New Roman" w:hAnsi="Times New Roman" w:cs="Times New Roman"/>
          <w:sz w:val="24"/>
          <w:szCs w:val="24"/>
        </w:rPr>
        <w:t>, gdzie:</w:t>
      </w:r>
    </w:p>
    <w:p w14:paraId="187A8A56" w14:textId="77777777" w:rsidR="00CE6DCD" w:rsidRPr="0072562E" w:rsidRDefault="00CE6DCD" w:rsidP="00CE6DCD">
      <w:pPr>
        <w:spacing w:after="0"/>
        <w:ind w:left="851" w:firstLine="142"/>
        <w:jc w:val="both"/>
        <w:rPr>
          <w:rFonts w:ascii="Times New Roman" w:hAnsi="Times New Roman" w:cs="Times New Roman"/>
          <w:sz w:val="24"/>
          <w:szCs w:val="24"/>
        </w:rPr>
      </w:pPr>
      <w:r w:rsidRPr="0072562E">
        <w:rPr>
          <w:rFonts w:ascii="Times New Roman" w:hAnsi="Times New Roman" w:cs="Times New Roman"/>
          <w:sz w:val="24"/>
          <w:szCs w:val="24"/>
        </w:rPr>
        <w:t>P – łączna ilość punktów uzyskana przez ofertę,</w:t>
      </w:r>
    </w:p>
    <w:p w14:paraId="3019D0FF" w14:textId="77777777" w:rsidR="00CE6DCD" w:rsidRPr="0072562E" w:rsidRDefault="00CE6DCD" w:rsidP="00CE6DCD">
      <w:pPr>
        <w:spacing w:after="0"/>
        <w:ind w:left="851" w:firstLine="142"/>
        <w:jc w:val="both"/>
        <w:rPr>
          <w:rFonts w:ascii="Times New Roman" w:hAnsi="Times New Roman" w:cs="Times New Roman"/>
          <w:sz w:val="24"/>
          <w:szCs w:val="24"/>
        </w:rPr>
      </w:pPr>
      <w:r w:rsidRPr="0072562E">
        <w:rPr>
          <w:rFonts w:ascii="Times New Roman" w:hAnsi="Times New Roman" w:cs="Times New Roman"/>
          <w:sz w:val="24"/>
          <w:szCs w:val="24"/>
        </w:rPr>
        <w:t xml:space="preserve">C – punkty uzyskane w kryterium cena brutto </w:t>
      </w:r>
    </w:p>
    <w:p w14:paraId="6973929D" w14:textId="77777777" w:rsidR="00CE6DCD" w:rsidRDefault="00CE6DCD" w:rsidP="00CE6DCD">
      <w:pPr>
        <w:spacing w:after="0"/>
        <w:ind w:left="1418" w:hanging="425"/>
        <w:jc w:val="both"/>
        <w:rPr>
          <w:rFonts w:ascii="Times New Roman" w:hAnsi="Times New Roman" w:cs="Times New Roman"/>
          <w:sz w:val="24"/>
          <w:szCs w:val="24"/>
        </w:rPr>
      </w:pPr>
      <w:r w:rsidRPr="0072562E">
        <w:rPr>
          <w:rFonts w:ascii="Times New Roman" w:hAnsi="Times New Roman" w:cs="Times New Roman"/>
          <w:sz w:val="24"/>
          <w:szCs w:val="24"/>
        </w:rPr>
        <w:t>Dp – punkty uzyskane w kryterium Doświadczenie projektanta branży drogowej</w:t>
      </w:r>
    </w:p>
    <w:p w14:paraId="11CC71EC" w14:textId="77777777" w:rsidR="00CE6DCD" w:rsidRPr="0072562E" w:rsidRDefault="00CE6DCD" w:rsidP="00CE6DCD">
      <w:pPr>
        <w:spacing w:after="0"/>
        <w:ind w:left="1418" w:hanging="425"/>
        <w:jc w:val="both"/>
        <w:rPr>
          <w:rFonts w:ascii="Times New Roman" w:hAnsi="Times New Roman" w:cs="Times New Roman"/>
          <w:sz w:val="24"/>
          <w:szCs w:val="24"/>
        </w:rPr>
      </w:pPr>
    </w:p>
    <w:p w14:paraId="6B3B18E3" w14:textId="77777777" w:rsidR="00CE6DCD" w:rsidRPr="00342A48" w:rsidRDefault="00CE6DCD" w:rsidP="00CE6DCD">
      <w:pPr>
        <w:pStyle w:val="Akapitzlist"/>
        <w:ind w:left="426"/>
        <w:jc w:val="both"/>
        <w:rPr>
          <w:rFonts w:ascii="Times New Roman" w:hAnsi="Times New Roman" w:cs="Times New Roman"/>
          <w:sz w:val="24"/>
          <w:szCs w:val="24"/>
        </w:rPr>
      </w:pPr>
      <w:r w:rsidRPr="00342A48">
        <w:rPr>
          <w:rFonts w:ascii="Times New Roman" w:hAnsi="Times New Roman" w:cs="Times New Roman"/>
          <w:sz w:val="24"/>
          <w:szCs w:val="24"/>
        </w:rPr>
        <w:t xml:space="preserve">Jeżeli nie można wybrać najkorzystniejszej oferty z uwagi na to, że dwie </w:t>
      </w:r>
      <w:r>
        <w:rPr>
          <w:rFonts w:ascii="Times New Roman" w:hAnsi="Times New Roman" w:cs="Times New Roman"/>
          <w:sz w:val="24"/>
          <w:szCs w:val="24"/>
        </w:rPr>
        <w:t>(</w:t>
      </w:r>
      <w:r w:rsidRPr="00342A48">
        <w:rPr>
          <w:rFonts w:ascii="Times New Roman" w:hAnsi="Times New Roman" w:cs="Times New Roman"/>
          <w:sz w:val="24"/>
          <w:szCs w:val="24"/>
        </w:rPr>
        <w:t>lub więcej</w:t>
      </w:r>
      <w:r>
        <w:rPr>
          <w:rFonts w:ascii="Times New Roman" w:hAnsi="Times New Roman" w:cs="Times New Roman"/>
          <w:sz w:val="24"/>
          <w:szCs w:val="24"/>
        </w:rPr>
        <w:t>)</w:t>
      </w:r>
      <w:r w:rsidRPr="00342A48">
        <w:rPr>
          <w:rFonts w:ascii="Times New Roman" w:hAnsi="Times New Roman" w:cs="Times New Roman"/>
          <w:sz w:val="24"/>
          <w:szCs w:val="24"/>
        </w:rPr>
        <w:t xml:space="preserve"> ofert</w:t>
      </w:r>
      <w:r>
        <w:rPr>
          <w:rFonts w:ascii="Times New Roman" w:hAnsi="Times New Roman" w:cs="Times New Roman"/>
          <w:sz w:val="24"/>
          <w:szCs w:val="24"/>
        </w:rPr>
        <w:t>y</w:t>
      </w:r>
      <w:r w:rsidRPr="00342A48">
        <w:rPr>
          <w:rFonts w:ascii="Times New Roman" w:hAnsi="Times New Roman" w:cs="Times New Roman"/>
          <w:sz w:val="24"/>
          <w:szCs w:val="24"/>
        </w:rPr>
        <w:t xml:space="preserve"> przedstawia</w:t>
      </w:r>
      <w:r>
        <w:rPr>
          <w:rFonts w:ascii="Times New Roman" w:hAnsi="Times New Roman" w:cs="Times New Roman"/>
          <w:sz w:val="24"/>
          <w:szCs w:val="24"/>
        </w:rPr>
        <w:t>ją</w:t>
      </w:r>
      <w:r w:rsidRPr="00342A48">
        <w:rPr>
          <w:rFonts w:ascii="Times New Roman" w:hAnsi="Times New Roman" w:cs="Times New Roman"/>
          <w:sz w:val="24"/>
          <w:szCs w:val="24"/>
        </w:rPr>
        <w:t xml:space="preserve"> taki sam bilans ceny i innych kryteriów oceny ofert, zamawiający wybiera spośród tych ofert ofertę, która otrzymała najwyższą ocenę w kryterium o najwyższej wadze. </w:t>
      </w:r>
    </w:p>
    <w:p w14:paraId="5536B878" w14:textId="77777777" w:rsidR="00CE6DCD" w:rsidRPr="00342A48" w:rsidRDefault="00CE6DCD" w:rsidP="00CE6DCD">
      <w:pPr>
        <w:pStyle w:val="Akapitzlist"/>
        <w:ind w:left="426"/>
        <w:jc w:val="both"/>
        <w:rPr>
          <w:rFonts w:ascii="Times New Roman" w:hAnsi="Times New Roman" w:cs="Times New Roman"/>
          <w:sz w:val="24"/>
          <w:szCs w:val="24"/>
        </w:rPr>
      </w:pPr>
      <w:r w:rsidRPr="00342A48">
        <w:rPr>
          <w:rFonts w:ascii="Times New Roman" w:hAnsi="Times New Roman" w:cs="Times New Roman"/>
          <w:sz w:val="24"/>
          <w:szCs w:val="24"/>
        </w:rPr>
        <w:t xml:space="preserve">Jeżeli oferty otrzymały taką samą ocenę w kryterium o najwyższej wadze, zamawiający wybiera ofertę z najniższą ceną. </w:t>
      </w:r>
    </w:p>
    <w:p w14:paraId="2F4FC51D" w14:textId="77777777" w:rsidR="00CE6DCD" w:rsidRDefault="00CE6DCD" w:rsidP="00CE6DCD">
      <w:pPr>
        <w:pStyle w:val="Akapitzlist"/>
        <w:ind w:left="426"/>
        <w:jc w:val="both"/>
        <w:rPr>
          <w:rFonts w:ascii="Times New Roman" w:hAnsi="Times New Roman" w:cs="Times New Roman"/>
          <w:sz w:val="24"/>
          <w:szCs w:val="24"/>
        </w:rPr>
      </w:pPr>
      <w:r w:rsidRPr="00342A48">
        <w:rPr>
          <w:rFonts w:ascii="Times New Roman" w:hAnsi="Times New Roman" w:cs="Times New Roman"/>
          <w:sz w:val="24"/>
          <w:szCs w:val="24"/>
        </w:rPr>
        <w:t>Jeżeli nie można dokonać wyboru oferty w sposób, o którym mowa powyżej, zamawiający wzywa wykonawców, którzy złożyli te oferty, do złożenia w terminie określonym przez zamawiającego ofert dodatkowych zawierających nową cenę.</w:t>
      </w:r>
    </w:p>
    <w:p w14:paraId="2249A422" w14:textId="77777777" w:rsidR="00CE6DCD" w:rsidRDefault="00CE6DCD" w:rsidP="00CE6DCD">
      <w:pPr>
        <w:pStyle w:val="Akapitzlist"/>
        <w:ind w:left="426"/>
        <w:jc w:val="both"/>
        <w:rPr>
          <w:rFonts w:ascii="Times New Roman" w:hAnsi="Times New Roman" w:cs="Times New Roman"/>
          <w:sz w:val="24"/>
          <w:szCs w:val="24"/>
        </w:rPr>
      </w:pPr>
      <w:r>
        <w:rPr>
          <w:rFonts w:ascii="Times New Roman" w:hAnsi="Times New Roman" w:cs="Times New Roman"/>
          <w:sz w:val="24"/>
          <w:szCs w:val="24"/>
        </w:rPr>
        <w:t>Za najkorzystniejszą zostanie uznana oferta., która uzyska największą liczbę punktów.</w:t>
      </w:r>
    </w:p>
    <w:p w14:paraId="7E2A6179" w14:textId="77777777" w:rsidR="00CE6DCD" w:rsidRPr="0069041F" w:rsidRDefault="00CE6DCD" w:rsidP="00CE6DCD">
      <w:pPr>
        <w:pStyle w:val="Akapitzlist"/>
        <w:ind w:left="426"/>
        <w:rPr>
          <w:rFonts w:ascii="Times New Roman" w:hAnsi="Times New Roman" w:cs="Times New Roman"/>
          <w:sz w:val="10"/>
          <w:szCs w:val="10"/>
        </w:rPr>
      </w:pPr>
    </w:p>
    <w:p w14:paraId="3AEA56D8" w14:textId="77777777" w:rsidR="00CE6DCD" w:rsidRDefault="00CE6DCD" w:rsidP="00CE6DCD">
      <w:pPr>
        <w:pStyle w:val="Akapitzlist"/>
        <w:numPr>
          <w:ilvl w:val="0"/>
          <w:numId w:val="40"/>
        </w:numPr>
        <w:ind w:left="426" w:hanging="426"/>
        <w:jc w:val="both"/>
        <w:rPr>
          <w:rFonts w:ascii="Times New Roman" w:hAnsi="Times New Roman" w:cs="Times New Roman"/>
          <w:sz w:val="24"/>
          <w:szCs w:val="24"/>
        </w:rPr>
      </w:pPr>
      <w:r w:rsidRPr="00F33FD3">
        <w:rPr>
          <w:rFonts w:ascii="Times New Roman" w:hAnsi="Times New Roman" w:cs="Times New Roman"/>
          <w:sz w:val="24"/>
          <w:szCs w:val="24"/>
        </w:rPr>
        <w:t>Zamawiający nie przewiduje dokonywania wyboru najkorzystniejszej ofert</w:t>
      </w:r>
      <w:r>
        <w:rPr>
          <w:rFonts w:ascii="Times New Roman" w:hAnsi="Times New Roman" w:cs="Times New Roman"/>
          <w:sz w:val="24"/>
          <w:szCs w:val="24"/>
        </w:rPr>
        <w:t>y</w:t>
      </w:r>
      <w:r w:rsidRPr="00F33FD3">
        <w:rPr>
          <w:rFonts w:ascii="Times New Roman" w:hAnsi="Times New Roman" w:cs="Times New Roman"/>
          <w:sz w:val="24"/>
          <w:szCs w:val="24"/>
        </w:rPr>
        <w:t xml:space="preserve"> z zastosowaniem aukcji elektronicznej.</w:t>
      </w:r>
    </w:p>
    <w:p w14:paraId="4B1267EC" w14:textId="77777777" w:rsidR="00CE6DCD" w:rsidRDefault="00CE6DCD" w:rsidP="00CE6DCD">
      <w:pPr>
        <w:pStyle w:val="Akapitzlist"/>
        <w:ind w:left="426"/>
        <w:rPr>
          <w:rFonts w:ascii="Times New Roman" w:hAnsi="Times New Roman" w:cs="Times New Roman"/>
          <w:sz w:val="24"/>
          <w:szCs w:val="24"/>
        </w:rPr>
      </w:pPr>
    </w:p>
    <w:p w14:paraId="1C299F34" w14:textId="77777777" w:rsidR="00CE6DCD" w:rsidRPr="00F33FD3" w:rsidRDefault="00CE6DCD" w:rsidP="00CE6DCD">
      <w:pPr>
        <w:pStyle w:val="Akapitzlist"/>
        <w:ind w:left="426"/>
        <w:rPr>
          <w:rFonts w:ascii="Times New Roman" w:hAnsi="Times New Roman" w:cs="Times New Roman"/>
          <w:sz w:val="24"/>
          <w:szCs w:val="24"/>
        </w:rPr>
      </w:pPr>
    </w:p>
    <w:p w14:paraId="03CD58E6" w14:textId="77777777" w:rsidR="00CE6DCD" w:rsidRPr="00B80C3E" w:rsidRDefault="00CE6DCD" w:rsidP="00CE6DCD">
      <w:pPr>
        <w:pStyle w:val="Akapitzlist"/>
        <w:numPr>
          <w:ilvl w:val="0"/>
          <w:numId w:val="32"/>
        </w:numPr>
        <w:ind w:hanging="153"/>
        <w:rPr>
          <w:rFonts w:ascii="Times New Roman" w:hAnsi="Times New Roman" w:cs="Times New Roman"/>
          <w:b/>
          <w:bCs/>
          <w:sz w:val="24"/>
          <w:szCs w:val="24"/>
        </w:rPr>
      </w:pPr>
      <w:r w:rsidRPr="00B80C3E">
        <w:rPr>
          <w:rFonts w:ascii="Times New Roman" w:hAnsi="Times New Roman" w:cs="Times New Roman"/>
          <w:b/>
          <w:bCs/>
          <w:sz w:val="24"/>
          <w:szCs w:val="24"/>
        </w:rPr>
        <w:t>INFORMACJE O FORMALNOŚCIACH, JAKIE MUSZĄ ZOSTAĆ DOPEŁNIONE PO WYBORZE OFERTY W CELU ZAWARCIA UMOWY W SPRAWIE ZAMÓWIENIA PUBLICZNEGO</w:t>
      </w:r>
    </w:p>
    <w:p w14:paraId="77D81C35" w14:textId="77777777" w:rsidR="00CE6DCD" w:rsidRPr="009B310A" w:rsidRDefault="00CE6DCD" w:rsidP="00CE6DCD">
      <w:pPr>
        <w:jc w:val="both"/>
        <w:rPr>
          <w:rFonts w:ascii="Times New Roman" w:hAnsi="Times New Roman" w:cs="Times New Roman"/>
          <w:sz w:val="24"/>
          <w:szCs w:val="24"/>
        </w:rPr>
      </w:pPr>
      <w:r w:rsidRPr="001401DB">
        <w:rPr>
          <w:rFonts w:ascii="Times New Roman" w:hAnsi="Times New Roman" w:cs="Times New Roman"/>
          <w:sz w:val="24"/>
          <w:szCs w:val="24"/>
        </w:rPr>
        <w:lastRenderedPageBreak/>
        <w:t xml:space="preserve">Po wyborze najkorzystniejszej oferty i ostatecznym rozstrzygnięciu ewentualnych odwołań lub po upływie terminu do ich wnoszenia Zamawiający wezwie Wykonawcę do </w:t>
      </w:r>
      <w:r>
        <w:rPr>
          <w:rFonts w:ascii="Times New Roman" w:hAnsi="Times New Roman" w:cs="Times New Roman"/>
          <w:sz w:val="24"/>
          <w:szCs w:val="24"/>
        </w:rPr>
        <w:t xml:space="preserve">podpisania umowy </w:t>
      </w:r>
      <w:r w:rsidRPr="009B310A">
        <w:rPr>
          <w:rFonts w:ascii="Times New Roman" w:hAnsi="Times New Roman" w:cs="Times New Roman"/>
          <w:sz w:val="24"/>
          <w:szCs w:val="24"/>
        </w:rPr>
        <w:t xml:space="preserve">w miejscu i terminie wyznaczonym przez Zamawiającego. </w:t>
      </w:r>
    </w:p>
    <w:p w14:paraId="38BF2759" w14:textId="77777777" w:rsidR="00CE6DCD" w:rsidRPr="009B310A" w:rsidRDefault="00CE6DCD" w:rsidP="00CE6DCD">
      <w:pPr>
        <w:jc w:val="both"/>
        <w:rPr>
          <w:rFonts w:ascii="Times New Roman" w:hAnsi="Times New Roman" w:cs="Times New Roman"/>
          <w:sz w:val="24"/>
          <w:szCs w:val="24"/>
        </w:rPr>
      </w:pPr>
      <w:r w:rsidRPr="009B310A">
        <w:rPr>
          <w:rFonts w:ascii="Times New Roman" w:hAnsi="Times New Roman" w:cs="Times New Roman"/>
          <w:sz w:val="24"/>
          <w:szCs w:val="24"/>
        </w:rPr>
        <w:t xml:space="preserve">Przed podpisaniem umowy wykonawca zobowiązany jest do wniesienia zabezpieczenia należytego wykonania umowy. </w:t>
      </w:r>
    </w:p>
    <w:p w14:paraId="1855522F" w14:textId="77777777" w:rsidR="00CE6DCD" w:rsidRPr="008A5D87" w:rsidRDefault="00CE6DCD" w:rsidP="00CE6DCD">
      <w:pPr>
        <w:rPr>
          <w:rFonts w:ascii="Times New Roman" w:hAnsi="Times New Roman" w:cs="Times New Roman"/>
          <w:sz w:val="24"/>
          <w:szCs w:val="24"/>
        </w:rPr>
      </w:pPr>
    </w:p>
    <w:p w14:paraId="1C3E882E" w14:textId="77777777" w:rsidR="00CE6DCD" w:rsidRDefault="00CE6DCD" w:rsidP="00CE6DCD">
      <w:pPr>
        <w:pStyle w:val="Akapitzlist"/>
        <w:numPr>
          <w:ilvl w:val="0"/>
          <w:numId w:val="32"/>
        </w:numPr>
        <w:ind w:hanging="153"/>
        <w:rPr>
          <w:rFonts w:ascii="Times New Roman" w:hAnsi="Times New Roman" w:cs="Times New Roman"/>
          <w:b/>
          <w:bCs/>
          <w:sz w:val="24"/>
          <w:szCs w:val="24"/>
        </w:rPr>
      </w:pPr>
      <w:r w:rsidRPr="00B80C3E">
        <w:rPr>
          <w:rFonts w:ascii="Times New Roman" w:hAnsi="Times New Roman" w:cs="Times New Roman"/>
          <w:b/>
          <w:bCs/>
          <w:sz w:val="24"/>
          <w:szCs w:val="24"/>
        </w:rPr>
        <w:t>WYMAGANIA DOTYCZĄCE ZABEZPIECZENIA NALEŻYTEGO WYKONANIA UMOWY</w:t>
      </w:r>
    </w:p>
    <w:p w14:paraId="25FAFB8B" w14:textId="77777777" w:rsidR="00CE6DCD" w:rsidRPr="00B80C3E" w:rsidRDefault="00CE6DCD" w:rsidP="00CE6DCD">
      <w:pPr>
        <w:pStyle w:val="Akapitzlist"/>
        <w:rPr>
          <w:rFonts w:ascii="Times New Roman" w:hAnsi="Times New Roman" w:cs="Times New Roman"/>
          <w:b/>
          <w:bCs/>
          <w:sz w:val="24"/>
          <w:szCs w:val="24"/>
        </w:rPr>
      </w:pPr>
    </w:p>
    <w:p w14:paraId="2890CB21" w14:textId="77777777" w:rsidR="00CE6DCD" w:rsidRPr="00D61F15" w:rsidRDefault="00CE6DCD" w:rsidP="00CE6DCD">
      <w:pPr>
        <w:pStyle w:val="Akapitzlist"/>
        <w:numPr>
          <w:ilvl w:val="0"/>
          <w:numId w:val="41"/>
        </w:numPr>
        <w:spacing w:after="0"/>
        <w:ind w:left="284" w:hanging="284"/>
        <w:jc w:val="both"/>
        <w:rPr>
          <w:rFonts w:ascii="Times New Roman" w:hAnsi="Times New Roman" w:cs="Times New Roman"/>
          <w:sz w:val="24"/>
          <w:szCs w:val="24"/>
        </w:rPr>
      </w:pPr>
      <w:r w:rsidRPr="00D61F15">
        <w:rPr>
          <w:rFonts w:ascii="Times New Roman" w:hAnsi="Times New Roman" w:cs="Times New Roman"/>
          <w:sz w:val="24"/>
          <w:szCs w:val="24"/>
        </w:rPr>
        <w:t xml:space="preserve">Zamawiający przewiduje wniesienie zabezpieczenia należytego wykonania umowy. </w:t>
      </w:r>
    </w:p>
    <w:p w14:paraId="55CD7D57" w14:textId="77777777" w:rsidR="00CE6DCD" w:rsidRPr="00D61F15" w:rsidRDefault="00CE6DCD" w:rsidP="00CE6DCD">
      <w:pPr>
        <w:pStyle w:val="Akapitzlist"/>
        <w:numPr>
          <w:ilvl w:val="0"/>
          <w:numId w:val="41"/>
        </w:numPr>
        <w:spacing w:after="0"/>
        <w:ind w:left="284" w:hanging="284"/>
        <w:jc w:val="both"/>
        <w:rPr>
          <w:rFonts w:ascii="Times New Roman" w:hAnsi="Times New Roman" w:cs="Times New Roman"/>
          <w:sz w:val="24"/>
          <w:szCs w:val="24"/>
        </w:rPr>
      </w:pPr>
      <w:r w:rsidRPr="00D61F15">
        <w:rPr>
          <w:rFonts w:ascii="Times New Roman" w:hAnsi="Times New Roman" w:cs="Times New Roman"/>
          <w:sz w:val="24"/>
          <w:szCs w:val="24"/>
        </w:rPr>
        <w:t xml:space="preserve">Zabezpieczenie ustala się w </w:t>
      </w:r>
      <w:r w:rsidRPr="0003364E">
        <w:rPr>
          <w:rFonts w:ascii="Times New Roman" w:hAnsi="Times New Roman" w:cs="Times New Roman"/>
          <w:sz w:val="24"/>
          <w:szCs w:val="24"/>
        </w:rPr>
        <w:t>wysokości 5% ceny</w:t>
      </w:r>
      <w:r>
        <w:rPr>
          <w:rFonts w:ascii="Times New Roman" w:hAnsi="Times New Roman" w:cs="Times New Roman"/>
          <w:sz w:val="24"/>
          <w:szCs w:val="24"/>
        </w:rPr>
        <w:t xml:space="preserve"> oferty</w:t>
      </w:r>
      <w:r w:rsidRPr="0003364E">
        <w:rPr>
          <w:rFonts w:ascii="Times New Roman" w:hAnsi="Times New Roman" w:cs="Times New Roman"/>
          <w:sz w:val="24"/>
          <w:szCs w:val="24"/>
        </w:rPr>
        <w:t>.</w:t>
      </w:r>
      <w:r w:rsidRPr="00D61F15">
        <w:rPr>
          <w:rFonts w:ascii="Times New Roman" w:hAnsi="Times New Roman" w:cs="Times New Roman"/>
          <w:sz w:val="24"/>
          <w:szCs w:val="24"/>
        </w:rPr>
        <w:t xml:space="preserve"> </w:t>
      </w:r>
    </w:p>
    <w:p w14:paraId="474E4FF7" w14:textId="77777777" w:rsidR="00CE6DCD" w:rsidRPr="00D61F15" w:rsidRDefault="00CE6DCD" w:rsidP="00CE6DCD">
      <w:pPr>
        <w:pStyle w:val="Akapitzlist"/>
        <w:numPr>
          <w:ilvl w:val="0"/>
          <w:numId w:val="41"/>
        </w:numPr>
        <w:spacing w:after="0"/>
        <w:ind w:left="284" w:hanging="284"/>
        <w:jc w:val="both"/>
        <w:rPr>
          <w:rFonts w:ascii="Times New Roman" w:hAnsi="Times New Roman" w:cs="Times New Roman"/>
          <w:sz w:val="24"/>
          <w:szCs w:val="24"/>
        </w:rPr>
      </w:pPr>
      <w:r w:rsidRPr="00D61F15">
        <w:rPr>
          <w:rFonts w:ascii="Times New Roman" w:hAnsi="Times New Roman" w:cs="Times New Roman"/>
          <w:sz w:val="24"/>
          <w:szCs w:val="24"/>
        </w:rPr>
        <w:t xml:space="preserve">Zabezpieczenie służy pokryciu roszczeń z tytułu niewykonania lub nienależytego wykonania umowy. </w:t>
      </w:r>
    </w:p>
    <w:p w14:paraId="225E9D02" w14:textId="77777777" w:rsidR="00CE6DCD" w:rsidRPr="00D61F15" w:rsidRDefault="00CE6DCD" w:rsidP="00CE6DCD">
      <w:pPr>
        <w:pStyle w:val="Akapitzlist"/>
        <w:numPr>
          <w:ilvl w:val="0"/>
          <w:numId w:val="41"/>
        </w:numPr>
        <w:spacing w:after="0"/>
        <w:ind w:left="284" w:hanging="284"/>
        <w:jc w:val="both"/>
        <w:rPr>
          <w:rFonts w:ascii="Times New Roman" w:hAnsi="Times New Roman" w:cs="Times New Roman"/>
          <w:sz w:val="24"/>
          <w:szCs w:val="24"/>
        </w:rPr>
      </w:pPr>
      <w:r w:rsidRPr="00D61F15">
        <w:rPr>
          <w:rFonts w:ascii="Times New Roman" w:hAnsi="Times New Roman" w:cs="Times New Roman"/>
          <w:sz w:val="24"/>
          <w:szCs w:val="24"/>
        </w:rPr>
        <w:t xml:space="preserve">Zabezpieczenie wnosi się przed zawarciem umowy. </w:t>
      </w:r>
    </w:p>
    <w:p w14:paraId="22BA2D3F" w14:textId="77777777" w:rsidR="00CE6DCD" w:rsidRPr="00D61F15" w:rsidRDefault="00CE6DCD" w:rsidP="00CE6DCD">
      <w:pPr>
        <w:pStyle w:val="Akapitzlist"/>
        <w:numPr>
          <w:ilvl w:val="0"/>
          <w:numId w:val="41"/>
        </w:numPr>
        <w:spacing w:after="120"/>
        <w:ind w:left="284" w:hanging="284"/>
        <w:jc w:val="both"/>
        <w:rPr>
          <w:rFonts w:ascii="Times New Roman" w:hAnsi="Times New Roman" w:cs="Times New Roman"/>
          <w:sz w:val="24"/>
          <w:szCs w:val="24"/>
        </w:rPr>
      </w:pPr>
      <w:r w:rsidRPr="00D61F15">
        <w:rPr>
          <w:rFonts w:ascii="Times New Roman" w:hAnsi="Times New Roman" w:cs="Times New Roman"/>
          <w:sz w:val="24"/>
          <w:szCs w:val="24"/>
        </w:rPr>
        <w:t xml:space="preserve">Zabezpieczenie może być wnoszone, według wyboru wykonawcy, w jednej lub w kilku następujących formach: </w:t>
      </w:r>
    </w:p>
    <w:p w14:paraId="5B66835B" w14:textId="77777777" w:rsidR="00CE6DCD" w:rsidRPr="00EB250C" w:rsidRDefault="00CE6DCD" w:rsidP="00CE6DCD">
      <w:pPr>
        <w:numPr>
          <w:ilvl w:val="0"/>
          <w:numId w:val="42"/>
        </w:numPr>
        <w:spacing w:after="120"/>
        <w:ind w:left="720" w:hanging="360"/>
        <w:jc w:val="both"/>
        <w:rPr>
          <w:rFonts w:ascii="Times New Roman" w:hAnsi="Times New Roman" w:cs="Times New Roman"/>
          <w:sz w:val="24"/>
          <w:szCs w:val="24"/>
        </w:rPr>
      </w:pPr>
      <w:r w:rsidRPr="00EB250C">
        <w:rPr>
          <w:rFonts w:ascii="Times New Roman" w:hAnsi="Times New Roman" w:cs="Times New Roman"/>
          <w:sz w:val="24"/>
          <w:szCs w:val="24"/>
        </w:rPr>
        <w:t xml:space="preserve">pieniądzu; </w:t>
      </w:r>
    </w:p>
    <w:p w14:paraId="06CA201D" w14:textId="77777777" w:rsidR="00CE6DCD" w:rsidRPr="00EB250C" w:rsidRDefault="00CE6DCD" w:rsidP="00CE6DCD">
      <w:pPr>
        <w:numPr>
          <w:ilvl w:val="0"/>
          <w:numId w:val="42"/>
        </w:numPr>
        <w:spacing w:after="120"/>
        <w:ind w:left="720" w:hanging="360"/>
        <w:jc w:val="both"/>
        <w:rPr>
          <w:rFonts w:ascii="Times New Roman" w:hAnsi="Times New Roman" w:cs="Times New Roman"/>
          <w:sz w:val="24"/>
          <w:szCs w:val="24"/>
        </w:rPr>
      </w:pPr>
      <w:r w:rsidRPr="00EB250C">
        <w:rPr>
          <w:rFonts w:ascii="Times New Roman" w:hAnsi="Times New Roman" w:cs="Times New Roman"/>
          <w:sz w:val="24"/>
          <w:szCs w:val="24"/>
        </w:rPr>
        <w:t xml:space="preserve">poręczeniach bankowych lub poręczeniach spółdzielczej kasy oszczędnościowo-kredytowej, z tym że zobowiązanie kasy jest zawsze zobowiązaniem pieniężnym; </w:t>
      </w:r>
    </w:p>
    <w:p w14:paraId="133EBB26" w14:textId="77777777" w:rsidR="00CE6DCD" w:rsidRPr="00EB250C" w:rsidRDefault="00CE6DCD" w:rsidP="00CE6DCD">
      <w:pPr>
        <w:numPr>
          <w:ilvl w:val="0"/>
          <w:numId w:val="42"/>
        </w:numPr>
        <w:spacing w:after="120"/>
        <w:ind w:left="720" w:hanging="360"/>
        <w:jc w:val="both"/>
        <w:rPr>
          <w:rFonts w:ascii="Times New Roman" w:hAnsi="Times New Roman" w:cs="Times New Roman"/>
          <w:sz w:val="24"/>
          <w:szCs w:val="24"/>
        </w:rPr>
      </w:pPr>
      <w:r w:rsidRPr="00EB250C">
        <w:rPr>
          <w:rFonts w:ascii="Times New Roman" w:hAnsi="Times New Roman" w:cs="Times New Roman"/>
          <w:sz w:val="24"/>
          <w:szCs w:val="24"/>
        </w:rPr>
        <w:t xml:space="preserve">gwarancjach bankowych; </w:t>
      </w:r>
    </w:p>
    <w:p w14:paraId="689E66A3" w14:textId="77777777" w:rsidR="00CE6DCD" w:rsidRPr="00EB250C" w:rsidRDefault="00CE6DCD" w:rsidP="00CE6DCD">
      <w:pPr>
        <w:numPr>
          <w:ilvl w:val="0"/>
          <w:numId w:val="42"/>
        </w:numPr>
        <w:spacing w:after="120"/>
        <w:ind w:left="720" w:hanging="360"/>
        <w:jc w:val="both"/>
        <w:rPr>
          <w:rFonts w:ascii="Times New Roman" w:hAnsi="Times New Roman" w:cs="Times New Roman"/>
          <w:sz w:val="24"/>
          <w:szCs w:val="24"/>
        </w:rPr>
      </w:pPr>
      <w:r w:rsidRPr="00EB250C">
        <w:rPr>
          <w:rFonts w:ascii="Times New Roman" w:hAnsi="Times New Roman" w:cs="Times New Roman"/>
          <w:sz w:val="24"/>
          <w:szCs w:val="24"/>
        </w:rPr>
        <w:t xml:space="preserve">gwarancjach ubezpieczeniowych; </w:t>
      </w:r>
    </w:p>
    <w:p w14:paraId="1FD46025" w14:textId="30386714" w:rsidR="00CE6DCD" w:rsidRPr="00EB250C" w:rsidRDefault="00CE6DCD" w:rsidP="00CE6DCD">
      <w:pPr>
        <w:numPr>
          <w:ilvl w:val="0"/>
          <w:numId w:val="42"/>
        </w:numPr>
        <w:ind w:left="720" w:hanging="360"/>
        <w:jc w:val="both"/>
        <w:rPr>
          <w:rFonts w:ascii="Times New Roman" w:hAnsi="Times New Roman" w:cs="Times New Roman"/>
          <w:sz w:val="24"/>
          <w:szCs w:val="24"/>
        </w:rPr>
      </w:pPr>
      <w:r w:rsidRPr="00EB250C">
        <w:rPr>
          <w:rFonts w:ascii="Times New Roman" w:hAnsi="Times New Roman" w:cs="Times New Roman"/>
          <w:sz w:val="24"/>
          <w:szCs w:val="24"/>
        </w:rPr>
        <w:t xml:space="preserve">poręczeniach udzielanych przez podmioty, o których mowa w art. 6b ust. 5 pkt 2 ustawy z dnia 9 listopada 2000 r. o utworzeniu Polskiej Agencji Rozwoju Przedsiębiorczości (t.j. Dz. U. 2024, poz. 419). </w:t>
      </w:r>
    </w:p>
    <w:p w14:paraId="3179389E" w14:textId="77777777" w:rsidR="00CE6DCD" w:rsidRDefault="00CE6DCD" w:rsidP="00CE6DCD">
      <w:pPr>
        <w:pStyle w:val="Akapitzlist"/>
        <w:numPr>
          <w:ilvl w:val="0"/>
          <w:numId w:val="41"/>
        </w:numPr>
        <w:ind w:left="284" w:hanging="284"/>
        <w:jc w:val="both"/>
        <w:rPr>
          <w:rFonts w:ascii="Times New Roman" w:hAnsi="Times New Roman" w:cs="Times New Roman"/>
          <w:sz w:val="24"/>
          <w:szCs w:val="24"/>
        </w:rPr>
      </w:pPr>
      <w:r w:rsidRPr="00D61F15">
        <w:rPr>
          <w:rFonts w:ascii="Times New Roman" w:hAnsi="Times New Roman" w:cs="Times New Roman"/>
          <w:sz w:val="24"/>
          <w:szCs w:val="24"/>
        </w:rPr>
        <w:t xml:space="preserve">Zabezpieczenie wnoszone w pieniądzu wykonawca wpłaca przelewem na rachunek bankowy wskazany przez zamawiającego. </w:t>
      </w:r>
    </w:p>
    <w:p w14:paraId="127DE2B0" w14:textId="77777777" w:rsidR="00CE6DCD" w:rsidRPr="004A7734" w:rsidRDefault="00CE6DCD" w:rsidP="00CE6DCD">
      <w:pPr>
        <w:rPr>
          <w:rFonts w:ascii="Times New Roman" w:hAnsi="Times New Roman" w:cs="Times New Roman"/>
          <w:sz w:val="24"/>
          <w:szCs w:val="24"/>
        </w:rPr>
      </w:pPr>
    </w:p>
    <w:p w14:paraId="026E32E3" w14:textId="77777777" w:rsidR="00CE6DCD" w:rsidRDefault="00CE6DCD" w:rsidP="00CE6DCD">
      <w:pPr>
        <w:pStyle w:val="Akapitzlist"/>
        <w:numPr>
          <w:ilvl w:val="0"/>
          <w:numId w:val="32"/>
        </w:numPr>
        <w:spacing w:after="120"/>
        <w:ind w:hanging="153"/>
        <w:rPr>
          <w:rFonts w:ascii="Times New Roman" w:hAnsi="Times New Roman" w:cs="Times New Roman"/>
          <w:b/>
          <w:bCs/>
          <w:sz w:val="24"/>
          <w:szCs w:val="24"/>
        </w:rPr>
      </w:pPr>
      <w:r w:rsidRPr="00B80C3E">
        <w:rPr>
          <w:rFonts w:ascii="Times New Roman" w:hAnsi="Times New Roman" w:cs="Times New Roman"/>
          <w:b/>
          <w:bCs/>
          <w:sz w:val="24"/>
          <w:szCs w:val="24"/>
        </w:rPr>
        <w:t>POUCZENIE O ŚRODKACH OCHRONY PRAWNEJ PRZYSŁUGUJĄCYCH WYKONAWCY</w:t>
      </w:r>
    </w:p>
    <w:p w14:paraId="58A2E3BD" w14:textId="77777777" w:rsidR="00CE6DCD" w:rsidRDefault="00CE6DCD" w:rsidP="00CE6DCD">
      <w:pPr>
        <w:pStyle w:val="Akapitzlist"/>
        <w:spacing w:after="120"/>
        <w:rPr>
          <w:rFonts w:ascii="Times New Roman" w:hAnsi="Times New Roman" w:cs="Times New Roman"/>
          <w:b/>
          <w:bCs/>
          <w:sz w:val="24"/>
          <w:szCs w:val="24"/>
        </w:rPr>
      </w:pPr>
    </w:p>
    <w:p w14:paraId="7C07A91E" w14:textId="77777777" w:rsidR="00CE6DCD" w:rsidRPr="00770396" w:rsidRDefault="00CE6DCD" w:rsidP="00CE6DCD">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Środki ochrony prawnej przysługują Wykonawcy, jeżeli ma lub miał interes w uzyskaniu zamówienia oraz poniósł lub ̨ może ponieść szkodę w wyniku naruszenia przez Zamawiającego przepisów Ustawy.</w:t>
      </w:r>
    </w:p>
    <w:p w14:paraId="4CEFE47A" w14:textId="77777777" w:rsidR="00CE6DCD" w:rsidRPr="00770396" w:rsidRDefault="00CE6DCD" w:rsidP="00CE6DCD">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Odwołanie przysługuje na:</w:t>
      </w:r>
    </w:p>
    <w:p w14:paraId="2A1CEA79" w14:textId="77777777" w:rsidR="00CE6DCD" w:rsidRPr="00770396" w:rsidRDefault="00CE6DCD">
      <w:pPr>
        <w:pStyle w:val="Akapitzlist"/>
        <w:numPr>
          <w:ilvl w:val="0"/>
          <w:numId w:val="71"/>
        </w:numPr>
        <w:ind w:left="993" w:hanging="426"/>
        <w:jc w:val="both"/>
        <w:rPr>
          <w:rFonts w:ascii="Times New Roman" w:hAnsi="Times New Roman" w:cs="Times New Roman"/>
          <w:sz w:val="24"/>
          <w:szCs w:val="24"/>
        </w:rPr>
      </w:pPr>
      <w:r w:rsidRPr="00770396">
        <w:rPr>
          <w:rFonts w:ascii="Times New Roman" w:hAnsi="Times New Roman" w:cs="Times New Roman"/>
          <w:sz w:val="24"/>
          <w:szCs w:val="24"/>
        </w:rPr>
        <w:t>niezgodną z przepisami ustawy czynność Zamawiającego, podjętą w postępowaniu o udzielenie Zamówienia, w tym na projektowane postanowienie umowy;</w:t>
      </w:r>
    </w:p>
    <w:p w14:paraId="325BE8BE" w14:textId="77777777" w:rsidR="00CE6DCD" w:rsidRPr="00770396" w:rsidRDefault="00CE6DCD">
      <w:pPr>
        <w:pStyle w:val="Akapitzlist"/>
        <w:numPr>
          <w:ilvl w:val="0"/>
          <w:numId w:val="71"/>
        </w:numPr>
        <w:ind w:left="993" w:hanging="426"/>
        <w:jc w:val="both"/>
        <w:rPr>
          <w:rFonts w:ascii="Times New Roman" w:hAnsi="Times New Roman" w:cs="Times New Roman"/>
          <w:sz w:val="24"/>
          <w:szCs w:val="24"/>
        </w:rPr>
      </w:pPr>
      <w:r w:rsidRPr="00770396">
        <w:rPr>
          <w:rFonts w:ascii="Times New Roman" w:hAnsi="Times New Roman" w:cs="Times New Roman"/>
          <w:sz w:val="24"/>
          <w:szCs w:val="24"/>
        </w:rPr>
        <w:t>zaniechanie czynności w postępowaniu o udzielenie Zamówienia, do której Zamawiający był obowiązany na podstawie Ustawy.</w:t>
      </w:r>
    </w:p>
    <w:p w14:paraId="0AFC9120" w14:textId="77777777" w:rsidR="00CE6DCD" w:rsidRPr="00770396" w:rsidRDefault="00CE6DCD" w:rsidP="00CE6DCD">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Odwołanie wnosi się do Prezesa Krajowej Izby Odwoławczej w formie pisemnej albo w formie elektronicznej albo w postaci elektronicznej opatrzone podpisem zaufanym.</w:t>
      </w:r>
    </w:p>
    <w:p w14:paraId="165832C6" w14:textId="77777777" w:rsidR="00CE6DCD" w:rsidRPr="00770396" w:rsidRDefault="00CE6DCD" w:rsidP="00CE6DCD">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lastRenderedPageBreak/>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 Odwoławczej.</w:t>
      </w:r>
    </w:p>
    <w:p w14:paraId="50A0879B" w14:textId="77777777" w:rsidR="00CE6DCD" w:rsidRPr="00770396" w:rsidRDefault="00CE6DCD" w:rsidP="00CE6DCD">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Szczegółowe informacje dotyczące środków ochrony prawnej określone są w Dziale IX „Środki ochrony prawnej” Ustawy.</w:t>
      </w:r>
    </w:p>
    <w:p w14:paraId="397F2F8F" w14:textId="77777777" w:rsidR="00CE6DCD" w:rsidRDefault="00CE6DCD" w:rsidP="00CE6DCD">
      <w:pPr>
        <w:rPr>
          <w:rFonts w:ascii="Times New Roman" w:hAnsi="Times New Roman" w:cs="Times New Roman"/>
          <w:sz w:val="24"/>
          <w:szCs w:val="24"/>
        </w:rPr>
      </w:pPr>
    </w:p>
    <w:p w14:paraId="5F504A27" w14:textId="77777777" w:rsidR="00CE6DCD" w:rsidRDefault="00CE6DCD">
      <w:pPr>
        <w:pStyle w:val="Akapitzlist"/>
        <w:numPr>
          <w:ilvl w:val="0"/>
          <w:numId w:val="61"/>
        </w:numPr>
        <w:rPr>
          <w:rFonts w:ascii="Times New Roman" w:hAnsi="Times New Roman" w:cs="Times New Roman"/>
          <w:b/>
          <w:bCs/>
          <w:sz w:val="24"/>
          <w:szCs w:val="24"/>
        </w:rPr>
      </w:pPr>
      <w:r w:rsidRPr="005D08B3">
        <w:rPr>
          <w:rFonts w:ascii="Times New Roman" w:hAnsi="Times New Roman" w:cs="Times New Roman"/>
          <w:b/>
          <w:bCs/>
          <w:sz w:val="24"/>
          <w:szCs w:val="24"/>
        </w:rPr>
        <w:t>TRYB OGŁOSZENIA WYNIKÓW POSTĘPOWANIA</w:t>
      </w:r>
    </w:p>
    <w:p w14:paraId="2639A5C4" w14:textId="77777777" w:rsidR="00CE6DCD" w:rsidRPr="005D08B3" w:rsidRDefault="00CE6DCD" w:rsidP="00CE6DCD">
      <w:pPr>
        <w:pStyle w:val="Akapitzlist"/>
        <w:ind w:left="851"/>
        <w:rPr>
          <w:rFonts w:ascii="Times New Roman" w:hAnsi="Times New Roman" w:cs="Times New Roman"/>
          <w:b/>
          <w:bCs/>
          <w:sz w:val="24"/>
          <w:szCs w:val="24"/>
        </w:rPr>
      </w:pPr>
    </w:p>
    <w:p w14:paraId="0C9923C0" w14:textId="77777777" w:rsidR="00CE6DCD" w:rsidRPr="00770396" w:rsidRDefault="00CE6DCD" w:rsidP="00CE6DCD">
      <w:pPr>
        <w:pStyle w:val="Akapitzlist"/>
        <w:numPr>
          <w:ilvl w:val="0"/>
          <w:numId w:val="44"/>
        </w:numPr>
        <w:ind w:left="426" w:hanging="426"/>
        <w:jc w:val="both"/>
        <w:rPr>
          <w:rFonts w:ascii="Times New Roman" w:hAnsi="Times New Roman" w:cs="Times New Roman"/>
          <w:sz w:val="24"/>
          <w:szCs w:val="24"/>
        </w:rPr>
      </w:pPr>
      <w:r w:rsidRPr="00770396">
        <w:rPr>
          <w:rFonts w:ascii="Times New Roman" w:hAnsi="Times New Roman" w:cs="Times New Roman"/>
          <w:sz w:val="24"/>
          <w:szCs w:val="24"/>
        </w:rPr>
        <w:t>Niezwłocznie po wyborze najkorzystniejszej oferty Zamawiający poinformuje równocześnie Wykonawców, którzy złożyli oferty, o:</w:t>
      </w:r>
    </w:p>
    <w:p w14:paraId="69FD4487" w14:textId="77777777" w:rsidR="00CE6DCD" w:rsidRPr="00770396" w:rsidRDefault="00CE6DCD" w:rsidP="00CE6DCD">
      <w:pPr>
        <w:pStyle w:val="Akapitzlist"/>
        <w:numPr>
          <w:ilvl w:val="1"/>
          <w:numId w:val="45"/>
        </w:numPr>
        <w:ind w:left="851" w:hanging="425"/>
        <w:jc w:val="both"/>
        <w:rPr>
          <w:rFonts w:ascii="Times New Roman" w:hAnsi="Times New Roman" w:cs="Times New Roman"/>
          <w:sz w:val="24"/>
          <w:szCs w:val="24"/>
        </w:rPr>
      </w:pPr>
      <w:r w:rsidRPr="00770396">
        <w:rPr>
          <w:rFonts w:ascii="Times New Roman" w:hAnsi="Times New Roman" w:cs="Times New Roman"/>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43AEFB2" w14:textId="77777777" w:rsidR="00CE6DCD" w:rsidRPr="00770396" w:rsidRDefault="00CE6DCD" w:rsidP="00CE6DCD">
      <w:pPr>
        <w:pStyle w:val="Akapitzlist"/>
        <w:numPr>
          <w:ilvl w:val="1"/>
          <w:numId w:val="45"/>
        </w:numPr>
        <w:ind w:left="851" w:hanging="425"/>
        <w:jc w:val="both"/>
        <w:rPr>
          <w:rFonts w:ascii="Times New Roman" w:hAnsi="Times New Roman" w:cs="Times New Roman"/>
          <w:sz w:val="24"/>
          <w:szCs w:val="24"/>
        </w:rPr>
      </w:pPr>
      <w:r w:rsidRPr="00770396">
        <w:rPr>
          <w:rFonts w:ascii="Times New Roman" w:hAnsi="Times New Roman" w:cs="Times New Roman"/>
          <w:sz w:val="24"/>
          <w:szCs w:val="24"/>
        </w:rPr>
        <w:t>wykonawcach, których oferty zostały odrzucone</w:t>
      </w:r>
    </w:p>
    <w:p w14:paraId="540A54C8" w14:textId="77777777" w:rsidR="00CE6DCD" w:rsidRPr="008A5D87" w:rsidRDefault="00CE6DCD" w:rsidP="00CE6DCD">
      <w:pPr>
        <w:ind w:firstLine="426"/>
        <w:jc w:val="both"/>
        <w:rPr>
          <w:rFonts w:ascii="Times New Roman" w:hAnsi="Times New Roman" w:cs="Times New Roman"/>
          <w:sz w:val="24"/>
          <w:szCs w:val="24"/>
        </w:rPr>
      </w:pPr>
      <w:r w:rsidRPr="008A5D87">
        <w:rPr>
          <w:rFonts w:ascii="Times New Roman" w:hAnsi="Times New Roman" w:cs="Times New Roman"/>
          <w:sz w:val="24"/>
          <w:szCs w:val="24"/>
        </w:rPr>
        <w:t>- podając uzasadnienie faktyczne i prawne, zgodnie z treścią art. 253 ust. 1 Ustawy.</w:t>
      </w:r>
    </w:p>
    <w:p w14:paraId="2B6363AF" w14:textId="77777777" w:rsidR="00CE6DCD" w:rsidRPr="00770396" w:rsidRDefault="00CE6DCD">
      <w:pPr>
        <w:pStyle w:val="Akapitzlist"/>
        <w:numPr>
          <w:ilvl w:val="0"/>
          <w:numId w:val="67"/>
        </w:numPr>
        <w:ind w:left="851" w:hanging="425"/>
        <w:jc w:val="both"/>
        <w:rPr>
          <w:rFonts w:ascii="Times New Roman" w:hAnsi="Times New Roman" w:cs="Times New Roman"/>
          <w:sz w:val="24"/>
          <w:szCs w:val="24"/>
        </w:rPr>
      </w:pPr>
      <w:r w:rsidRPr="00770396">
        <w:rPr>
          <w:rFonts w:ascii="Times New Roman" w:hAnsi="Times New Roman" w:cs="Times New Roman"/>
          <w:sz w:val="24"/>
          <w:szCs w:val="24"/>
        </w:rPr>
        <w:t>unieważnieniu postępowania o udzielenie zamówienia Zamawiający zawiadomi równocześnie Wykonawców, którzy złożyli oferty, podając uzasadnienie faktyczne i prawne.</w:t>
      </w:r>
    </w:p>
    <w:p w14:paraId="1EF4010D" w14:textId="77777777" w:rsidR="00CE6DCD" w:rsidRPr="00770396" w:rsidRDefault="00CE6DCD" w:rsidP="00CE6DCD">
      <w:pPr>
        <w:pStyle w:val="Akapitzlist"/>
        <w:numPr>
          <w:ilvl w:val="0"/>
          <w:numId w:val="44"/>
        </w:numPr>
        <w:ind w:left="426" w:hanging="426"/>
        <w:jc w:val="both"/>
        <w:rPr>
          <w:rFonts w:ascii="Times New Roman" w:hAnsi="Times New Roman" w:cs="Times New Roman"/>
          <w:sz w:val="24"/>
          <w:szCs w:val="24"/>
        </w:rPr>
      </w:pPr>
      <w:r w:rsidRPr="00770396">
        <w:rPr>
          <w:rFonts w:ascii="Times New Roman" w:hAnsi="Times New Roman" w:cs="Times New Roman"/>
          <w:sz w:val="24"/>
          <w:szCs w:val="24"/>
        </w:rPr>
        <w:t>Zamawiający udostępni niezwłocznie informacje, o których mowa w pkt 1</w:t>
      </w:r>
      <w:r>
        <w:rPr>
          <w:rFonts w:ascii="Times New Roman" w:hAnsi="Times New Roman" w:cs="Times New Roman"/>
          <w:sz w:val="24"/>
          <w:szCs w:val="24"/>
        </w:rPr>
        <w:t xml:space="preserve"> ppkt 1</w:t>
      </w:r>
      <w:r w:rsidRPr="00770396">
        <w:rPr>
          <w:rFonts w:ascii="Times New Roman" w:hAnsi="Times New Roman" w:cs="Times New Roman"/>
          <w:sz w:val="24"/>
          <w:szCs w:val="24"/>
        </w:rPr>
        <w:t>, na stronie internetowej prowadzonego postępowania.</w:t>
      </w:r>
    </w:p>
    <w:p w14:paraId="11D90659" w14:textId="77777777" w:rsidR="00CE6DCD" w:rsidRPr="00770396" w:rsidRDefault="00CE6DCD" w:rsidP="00CE6DCD">
      <w:pPr>
        <w:pStyle w:val="Akapitzlist"/>
        <w:numPr>
          <w:ilvl w:val="0"/>
          <w:numId w:val="44"/>
        </w:numPr>
        <w:ind w:left="426" w:hanging="426"/>
        <w:jc w:val="both"/>
        <w:rPr>
          <w:rFonts w:ascii="Times New Roman" w:hAnsi="Times New Roman" w:cs="Times New Roman"/>
          <w:sz w:val="24"/>
          <w:szCs w:val="24"/>
        </w:rPr>
      </w:pPr>
      <w:r w:rsidRPr="00770396">
        <w:rPr>
          <w:rFonts w:ascii="Times New Roman" w:hAnsi="Times New Roman" w:cs="Times New Roman"/>
          <w:sz w:val="24"/>
          <w:szCs w:val="24"/>
        </w:rPr>
        <w:t>Ogłoszenie o wyniku postępowania zostanie opublikowane w Biuletynie Zamówień Publicznych w terminie 30 dni od dnia zakończenia postępowania.</w:t>
      </w:r>
    </w:p>
    <w:p w14:paraId="4DD547C4" w14:textId="77777777" w:rsidR="00CE6DCD" w:rsidRPr="008A5D87" w:rsidRDefault="00CE6DCD" w:rsidP="00CE6DCD">
      <w:pPr>
        <w:rPr>
          <w:rFonts w:ascii="Times New Roman" w:hAnsi="Times New Roman" w:cs="Times New Roman"/>
          <w:sz w:val="24"/>
          <w:szCs w:val="24"/>
        </w:rPr>
      </w:pPr>
    </w:p>
    <w:p w14:paraId="0A2F1654" w14:textId="77777777" w:rsidR="00CE6DCD" w:rsidRPr="00343619" w:rsidRDefault="00CE6DCD">
      <w:pPr>
        <w:pStyle w:val="Akapitzlist"/>
        <w:numPr>
          <w:ilvl w:val="0"/>
          <w:numId w:val="74"/>
        </w:numPr>
        <w:rPr>
          <w:rFonts w:ascii="Times New Roman" w:hAnsi="Times New Roman" w:cs="Times New Roman"/>
          <w:b/>
          <w:bCs/>
          <w:sz w:val="24"/>
          <w:szCs w:val="24"/>
        </w:rPr>
      </w:pPr>
      <w:r w:rsidRPr="00343619">
        <w:rPr>
          <w:rFonts w:ascii="Times New Roman" w:hAnsi="Times New Roman" w:cs="Times New Roman"/>
          <w:b/>
          <w:bCs/>
          <w:sz w:val="24"/>
          <w:szCs w:val="24"/>
        </w:rPr>
        <w:t>KLAUZULA INFORMACYJNA ZWIĄZANIA Z PRZETWARZANIEM DANYCH OSOBOWYCH</w:t>
      </w:r>
    </w:p>
    <w:p w14:paraId="4B784C1D" w14:textId="77777777" w:rsidR="00CE6DCD" w:rsidRPr="003C344D" w:rsidRDefault="00CE6DCD" w:rsidP="00CE6DCD">
      <w:pPr>
        <w:jc w:val="both"/>
        <w:rPr>
          <w:rFonts w:ascii="Times New Roman" w:hAnsi="Times New Roman" w:cs="Times New Roman"/>
          <w:sz w:val="24"/>
          <w:szCs w:val="24"/>
        </w:rPr>
      </w:pPr>
      <w:r w:rsidRPr="003C344D">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10CC5D5" w14:textId="77777777" w:rsidR="00CE6DCD" w:rsidRPr="003C344D" w:rsidRDefault="00CE6DCD">
      <w:pPr>
        <w:pStyle w:val="Akapitzlist"/>
        <w:numPr>
          <w:ilvl w:val="0"/>
          <w:numId w:val="46"/>
        </w:numPr>
        <w:ind w:left="426" w:hanging="426"/>
        <w:jc w:val="both"/>
        <w:rPr>
          <w:rFonts w:ascii="Times New Roman" w:hAnsi="Times New Roman" w:cs="Times New Roman"/>
          <w:sz w:val="24"/>
          <w:szCs w:val="24"/>
        </w:rPr>
      </w:pPr>
      <w:r w:rsidRPr="003C344D">
        <w:rPr>
          <w:rFonts w:ascii="Times New Roman" w:hAnsi="Times New Roman" w:cs="Times New Roman"/>
          <w:sz w:val="24"/>
          <w:szCs w:val="24"/>
        </w:rPr>
        <w:t xml:space="preserve">jest administratorem danych osobowych Wykonawcy oraz osób, których dane Wykonawca przekazał w niniejszym postępowaniu; </w:t>
      </w:r>
    </w:p>
    <w:p w14:paraId="420E594A" w14:textId="77777777" w:rsidR="00CE6DCD" w:rsidRPr="00D22BD6" w:rsidRDefault="00CE6DCD">
      <w:pPr>
        <w:pStyle w:val="Akapitzlist"/>
        <w:numPr>
          <w:ilvl w:val="0"/>
          <w:numId w:val="69"/>
        </w:numPr>
        <w:jc w:val="both"/>
        <w:rPr>
          <w:rFonts w:ascii="Times New Roman" w:hAnsi="Times New Roman" w:cs="Times New Roman"/>
          <w:sz w:val="24"/>
          <w:szCs w:val="24"/>
        </w:rPr>
      </w:pPr>
      <w:r w:rsidRPr="00D22BD6">
        <w:rPr>
          <w:rFonts w:ascii="Times New Roman" w:hAnsi="Times New Roman" w:cs="Times New Roman"/>
          <w:sz w:val="24"/>
          <w:szCs w:val="24"/>
        </w:rPr>
        <w:t>administrator powołał Inspektora Ochrony Danych, od którego może Pan/Pan uzyskać informacje dotyczące operacji, które Administrator wykonuje na danych osobowych. W sprawach związanych z Pani/Pana danymi proszę kontaktować się z Inspektorem Ochrony Danych, kontakt pisemny za pomocą poczty tradycyjnej na adres Powiatowy Zarząd Dróg, ul. Paderewskiego 233, 86-300 Grudziądz, pocztą elektroniczną na adres e-mail: dawid.banasiak@powiatgrudziadzki.pl.;</w:t>
      </w:r>
    </w:p>
    <w:p w14:paraId="3B844EB7" w14:textId="59D45E06" w:rsidR="00CE6DCD" w:rsidRPr="00447FBA" w:rsidRDefault="00CE6DCD">
      <w:pPr>
        <w:pStyle w:val="Akapitzlist"/>
        <w:numPr>
          <w:ilvl w:val="0"/>
          <w:numId w:val="69"/>
        </w:numPr>
        <w:jc w:val="both"/>
        <w:rPr>
          <w:rFonts w:ascii="Times New Roman" w:hAnsi="Times New Roman" w:cs="Times New Roman"/>
          <w:sz w:val="24"/>
          <w:szCs w:val="24"/>
        </w:rPr>
      </w:pPr>
      <w:r w:rsidRPr="00447FBA">
        <w:rPr>
          <w:rFonts w:ascii="Times New Roman" w:hAnsi="Times New Roman" w:cs="Times New Roman"/>
          <w:sz w:val="24"/>
          <w:szCs w:val="24"/>
        </w:rPr>
        <w:lastRenderedPageBreak/>
        <w:t>dane osobowe Wykonawcy przetwarzane będą na podstawie art. 6 ust. 1 lit. C RODO w celu związanym z postępowaniem o udzielenie zamówienia publicznego na „Opracowanie materiałów technicznych do realizacji projektu pn. „</w:t>
      </w:r>
      <w:r w:rsidR="00291DD4" w:rsidRPr="00291DD4">
        <w:rPr>
          <w:rFonts w:ascii="Times New Roman" w:hAnsi="Times New Roman" w:cs="Times New Roman"/>
          <w:b/>
          <w:bCs/>
          <w:i/>
          <w:iCs/>
          <w:sz w:val="24"/>
          <w:szCs w:val="24"/>
        </w:rPr>
        <w:t xml:space="preserve">Dokumentacja projektowa przebudowy </w:t>
      </w:r>
      <w:r w:rsidR="00784764">
        <w:rPr>
          <w:rFonts w:ascii="Times New Roman" w:hAnsi="Times New Roman" w:cs="Times New Roman"/>
          <w:b/>
          <w:bCs/>
          <w:i/>
          <w:iCs/>
          <w:sz w:val="24"/>
          <w:szCs w:val="24"/>
        </w:rPr>
        <w:t xml:space="preserve">z rozbudową </w:t>
      </w:r>
      <w:r w:rsidR="00291DD4" w:rsidRPr="00291DD4">
        <w:rPr>
          <w:rFonts w:ascii="Times New Roman" w:hAnsi="Times New Roman" w:cs="Times New Roman"/>
          <w:b/>
          <w:bCs/>
          <w:i/>
          <w:iCs/>
          <w:sz w:val="24"/>
          <w:szCs w:val="24"/>
        </w:rPr>
        <w:t>drogi powiatowej nr 1392C Słup-Mędrzyce w miejscowości Przesławice</w:t>
      </w:r>
      <w:r w:rsidRPr="00447FBA">
        <w:rPr>
          <w:rFonts w:ascii="Times New Roman" w:hAnsi="Times New Roman" w:cs="Times New Roman"/>
          <w:sz w:val="24"/>
          <w:szCs w:val="24"/>
        </w:rPr>
        <w:t>” prowadzonym w trybie p</w:t>
      </w:r>
      <w:r>
        <w:rPr>
          <w:rFonts w:ascii="Times New Roman" w:hAnsi="Times New Roman" w:cs="Times New Roman"/>
          <w:sz w:val="24"/>
          <w:szCs w:val="24"/>
        </w:rPr>
        <w:t>odstawowym bez negocjacji</w:t>
      </w:r>
      <w:r w:rsidRPr="00447FBA">
        <w:rPr>
          <w:rFonts w:ascii="Times New Roman" w:hAnsi="Times New Roman" w:cs="Times New Roman"/>
          <w:sz w:val="24"/>
          <w:szCs w:val="24"/>
        </w:rPr>
        <w:t xml:space="preserve">; </w:t>
      </w:r>
    </w:p>
    <w:p w14:paraId="5DCC8C5C" w14:textId="734F41E4" w:rsidR="00CE6DCD" w:rsidRPr="00447FBA" w:rsidRDefault="00CE6DCD">
      <w:pPr>
        <w:pStyle w:val="Akapitzlist"/>
        <w:numPr>
          <w:ilvl w:val="0"/>
          <w:numId w:val="69"/>
        </w:numPr>
        <w:jc w:val="both"/>
        <w:rPr>
          <w:rFonts w:ascii="Times New Roman" w:hAnsi="Times New Roman" w:cs="Times New Roman"/>
          <w:sz w:val="24"/>
          <w:szCs w:val="24"/>
        </w:rPr>
      </w:pPr>
      <w:r w:rsidRPr="00447FBA">
        <w:rPr>
          <w:rFonts w:ascii="Times New Roman" w:hAnsi="Times New Roman" w:cs="Times New Roman"/>
          <w:sz w:val="24"/>
          <w:szCs w:val="24"/>
        </w:rPr>
        <w:t>odbiorcami danych osobowych Wykonawcy będą osoby lub podmioty, którym udostępniona zostanie dokumentacja postępowania w oparciu o art. 18 oraz art. 74 ustawy z dnia 11 września 2019 r. Prawo zamówień publicznych (Dz. U. z 202</w:t>
      </w:r>
      <w:r>
        <w:rPr>
          <w:rFonts w:ascii="Times New Roman" w:hAnsi="Times New Roman" w:cs="Times New Roman"/>
          <w:sz w:val="24"/>
          <w:szCs w:val="24"/>
        </w:rPr>
        <w:t>4</w:t>
      </w:r>
      <w:r w:rsidRPr="00447FBA">
        <w:rPr>
          <w:rFonts w:ascii="Times New Roman" w:hAnsi="Times New Roman" w:cs="Times New Roman"/>
          <w:sz w:val="24"/>
          <w:szCs w:val="24"/>
        </w:rPr>
        <w:t xml:space="preserve"> r. poz. 1</w:t>
      </w:r>
      <w:r>
        <w:rPr>
          <w:rFonts w:ascii="Times New Roman" w:hAnsi="Times New Roman" w:cs="Times New Roman"/>
          <w:sz w:val="24"/>
          <w:szCs w:val="24"/>
        </w:rPr>
        <w:t>320</w:t>
      </w:r>
      <w:r w:rsidR="00291DD4">
        <w:rPr>
          <w:rFonts w:ascii="Times New Roman" w:hAnsi="Times New Roman" w:cs="Times New Roman"/>
          <w:sz w:val="24"/>
          <w:szCs w:val="24"/>
        </w:rPr>
        <w:t xml:space="preserve"> ze zm.</w:t>
      </w:r>
      <w:r w:rsidRPr="00447FBA">
        <w:rPr>
          <w:rFonts w:ascii="Times New Roman" w:hAnsi="Times New Roman" w:cs="Times New Roman"/>
          <w:sz w:val="24"/>
          <w:szCs w:val="24"/>
        </w:rPr>
        <w:t xml:space="preserve">), dalej „ustawa Pzp”; </w:t>
      </w:r>
    </w:p>
    <w:p w14:paraId="0B318303" w14:textId="77777777" w:rsidR="00CE6DCD" w:rsidRPr="00447FBA" w:rsidRDefault="00CE6DCD">
      <w:pPr>
        <w:pStyle w:val="Akapitzlist"/>
        <w:numPr>
          <w:ilvl w:val="0"/>
          <w:numId w:val="69"/>
        </w:numPr>
        <w:jc w:val="both"/>
        <w:rPr>
          <w:rFonts w:ascii="Times New Roman" w:hAnsi="Times New Roman" w:cs="Times New Roman"/>
          <w:sz w:val="24"/>
          <w:szCs w:val="24"/>
        </w:rPr>
      </w:pPr>
      <w:r w:rsidRPr="00447FBA">
        <w:rPr>
          <w:rFonts w:ascii="Times New Roman" w:hAnsi="Times New Roman" w:cs="Times New Roman"/>
          <w:sz w:val="24"/>
          <w:szCs w:val="24"/>
        </w:rPr>
        <w:t xml:space="preserve">dane osobowe Wykonawcy będą przechowywane, zgodnie z art. 78 ust. 1 ustawy Pzp, przez okres 4 lat od dnia zakończenia postępowania o udzielenie zamówienia, w sposób gwarantujący jego nienaruszalność. </w:t>
      </w:r>
    </w:p>
    <w:p w14:paraId="057BB88D" w14:textId="77777777" w:rsidR="00CE6DCD" w:rsidRPr="00447FBA" w:rsidRDefault="00CE6DCD">
      <w:pPr>
        <w:pStyle w:val="Akapitzlist"/>
        <w:numPr>
          <w:ilvl w:val="0"/>
          <w:numId w:val="69"/>
        </w:numPr>
        <w:jc w:val="both"/>
        <w:rPr>
          <w:rFonts w:ascii="Times New Roman" w:hAnsi="Times New Roman" w:cs="Times New Roman"/>
          <w:sz w:val="24"/>
          <w:szCs w:val="24"/>
        </w:rPr>
      </w:pPr>
      <w:r w:rsidRPr="00447FBA">
        <w:rPr>
          <w:rFonts w:ascii="Times New Roman" w:hAnsi="Times New Roman" w:cs="Times New Roman"/>
          <w:sz w:val="24"/>
          <w:szCs w:val="24"/>
        </w:rPr>
        <w:t xml:space="preserve">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 </w:t>
      </w:r>
    </w:p>
    <w:p w14:paraId="76639E02" w14:textId="77777777" w:rsidR="00CE6DCD" w:rsidRPr="00447FBA" w:rsidRDefault="00CE6DCD">
      <w:pPr>
        <w:pStyle w:val="Akapitzlist"/>
        <w:numPr>
          <w:ilvl w:val="0"/>
          <w:numId w:val="69"/>
        </w:numPr>
        <w:jc w:val="both"/>
        <w:rPr>
          <w:rFonts w:ascii="Times New Roman" w:hAnsi="Times New Roman" w:cs="Times New Roman"/>
          <w:sz w:val="24"/>
          <w:szCs w:val="24"/>
        </w:rPr>
      </w:pPr>
      <w:r w:rsidRPr="00447FBA">
        <w:rPr>
          <w:rFonts w:ascii="Times New Roman" w:hAnsi="Times New Roman" w:cs="Times New Roman"/>
          <w:sz w:val="24"/>
          <w:szCs w:val="24"/>
        </w:rPr>
        <w:t xml:space="preserve">w odniesieniu do danych osobowych Wykonawcy decyzje nie będą podejmowane w sposób zautomatyzowany, stosownie do art. 22 RODO; </w:t>
      </w:r>
    </w:p>
    <w:p w14:paraId="66B1BA0C" w14:textId="77777777" w:rsidR="00CE6DCD" w:rsidRPr="00447FBA" w:rsidRDefault="00CE6DCD">
      <w:pPr>
        <w:pStyle w:val="Akapitzlist"/>
        <w:numPr>
          <w:ilvl w:val="0"/>
          <w:numId w:val="69"/>
        </w:numPr>
        <w:jc w:val="both"/>
        <w:rPr>
          <w:rFonts w:ascii="Times New Roman" w:hAnsi="Times New Roman" w:cs="Times New Roman"/>
          <w:sz w:val="24"/>
          <w:szCs w:val="24"/>
        </w:rPr>
      </w:pPr>
      <w:r w:rsidRPr="00447FBA">
        <w:rPr>
          <w:rFonts w:ascii="Times New Roman" w:hAnsi="Times New Roman" w:cs="Times New Roman"/>
          <w:sz w:val="24"/>
          <w:szCs w:val="24"/>
        </w:rPr>
        <w:t xml:space="preserve">Wykonawca posiada: </w:t>
      </w:r>
    </w:p>
    <w:p w14:paraId="4B3B39FF" w14:textId="77777777" w:rsidR="00CE6DCD" w:rsidRPr="00447FBA" w:rsidRDefault="00CE6DCD">
      <w:pPr>
        <w:pStyle w:val="Akapitzlist"/>
        <w:numPr>
          <w:ilvl w:val="0"/>
          <w:numId w:val="47"/>
        </w:numPr>
        <w:jc w:val="both"/>
        <w:rPr>
          <w:rFonts w:ascii="Times New Roman" w:hAnsi="Times New Roman" w:cs="Times New Roman"/>
          <w:sz w:val="24"/>
          <w:szCs w:val="24"/>
        </w:rPr>
      </w:pPr>
      <w:r w:rsidRPr="00447FBA">
        <w:rPr>
          <w:rFonts w:ascii="Times New Roman" w:hAnsi="Times New Roman" w:cs="Times New Roman"/>
          <w:sz w:val="24"/>
          <w:szCs w:val="24"/>
        </w:rPr>
        <w:t xml:space="preserve">na podstawie art. 15 RODO prawo dostępu do danych osobowych dotyczących Wykonawcy; </w:t>
      </w:r>
    </w:p>
    <w:p w14:paraId="3A2CCB19" w14:textId="77777777" w:rsidR="00CE6DCD" w:rsidRPr="00447FBA" w:rsidRDefault="00CE6DCD">
      <w:pPr>
        <w:pStyle w:val="Akapitzlist"/>
        <w:numPr>
          <w:ilvl w:val="0"/>
          <w:numId w:val="47"/>
        </w:numPr>
        <w:jc w:val="both"/>
        <w:rPr>
          <w:rFonts w:ascii="Times New Roman" w:hAnsi="Times New Roman" w:cs="Times New Roman"/>
          <w:sz w:val="24"/>
          <w:szCs w:val="24"/>
        </w:rPr>
      </w:pPr>
      <w:r w:rsidRPr="00447FBA">
        <w:rPr>
          <w:rFonts w:ascii="Times New Roman" w:hAnsi="Times New Roman" w:cs="Times New Roman"/>
          <w:sz w:val="24"/>
          <w:szCs w:val="24"/>
        </w:rPr>
        <w:t xml:space="preserve">na podstawie art. 16 RODO prawo do sprostowania danych osobowych, o ile ich zmiana nie skutkuje zmianą wyniku postępowania o udzielenie zamówienia publicznego ani zmianą postanowień umowy w zakresie niezgodnym z ustawą Pzp oraz nie narusza integralności protokołu oraz jego załączników; </w:t>
      </w:r>
    </w:p>
    <w:p w14:paraId="6378414A" w14:textId="77777777" w:rsidR="00CE6DCD" w:rsidRPr="00447FBA" w:rsidRDefault="00CE6DCD">
      <w:pPr>
        <w:pStyle w:val="Akapitzlist"/>
        <w:numPr>
          <w:ilvl w:val="0"/>
          <w:numId w:val="47"/>
        </w:numPr>
        <w:jc w:val="both"/>
        <w:rPr>
          <w:rFonts w:ascii="Times New Roman" w:hAnsi="Times New Roman" w:cs="Times New Roman"/>
          <w:sz w:val="24"/>
          <w:szCs w:val="24"/>
        </w:rPr>
      </w:pPr>
      <w:r w:rsidRPr="00447FBA">
        <w:rPr>
          <w:rFonts w:ascii="Times New Roman" w:hAnsi="Times New Roman" w:cs="Times New Roman"/>
          <w:sz w:val="24"/>
          <w:szCs w:val="24"/>
        </w:rPr>
        <w:t xml:space="preserve">na podstawie art. 18 RODO prawo żądania od administratora ograniczenia przetwarzania danych osobowych z zastrzeżeniem przypadków, o których mowa w art. 18 ust. 2 RODO; </w:t>
      </w:r>
    </w:p>
    <w:p w14:paraId="176DB177" w14:textId="77777777" w:rsidR="00CE6DCD" w:rsidRPr="00447FBA" w:rsidRDefault="00CE6DCD">
      <w:pPr>
        <w:pStyle w:val="Akapitzlist"/>
        <w:numPr>
          <w:ilvl w:val="0"/>
          <w:numId w:val="47"/>
        </w:numPr>
        <w:jc w:val="both"/>
        <w:rPr>
          <w:rFonts w:ascii="Times New Roman" w:hAnsi="Times New Roman" w:cs="Times New Roman"/>
          <w:sz w:val="24"/>
          <w:szCs w:val="24"/>
        </w:rPr>
      </w:pPr>
      <w:r w:rsidRPr="00447FBA">
        <w:rPr>
          <w:rFonts w:ascii="Times New Roman" w:hAnsi="Times New Roman" w:cs="Times New Roman"/>
          <w:sz w:val="24"/>
          <w:szCs w:val="24"/>
        </w:rPr>
        <w:t xml:space="preserve">prawo do wniesienia skargi do Prezesa Urzędu Ochrony Danych Osobowych, gdy Wykonawca uzna, że przetwarzanie jego danych osobowych narusza przepisy RODO; </w:t>
      </w:r>
    </w:p>
    <w:p w14:paraId="663DE630" w14:textId="77777777" w:rsidR="00CE6DCD" w:rsidRPr="00D22BD6" w:rsidRDefault="00CE6DCD">
      <w:pPr>
        <w:pStyle w:val="Akapitzlist"/>
        <w:numPr>
          <w:ilvl w:val="0"/>
          <w:numId w:val="70"/>
        </w:numPr>
        <w:jc w:val="both"/>
        <w:rPr>
          <w:rFonts w:ascii="Times New Roman" w:hAnsi="Times New Roman" w:cs="Times New Roman"/>
          <w:sz w:val="24"/>
          <w:szCs w:val="24"/>
        </w:rPr>
      </w:pPr>
      <w:r w:rsidRPr="00D22BD6">
        <w:rPr>
          <w:rFonts w:ascii="Times New Roman" w:hAnsi="Times New Roman" w:cs="Times New Roman"/>
          <w:sz w:val="24"/>
          <w:szCs w:val="24"/>
        </w:rPr>
        <w:t xml:space="preserve">Wykonawcy nie przysługuje: </w:t>
      </w:r>
    </w:p>
    <w:p w14:paraId="6FB4B5F9" w14:textId="77777777" w:rsidR="00CE6DCD" w:rsidRPr="00447FBA" w:rsidRDefault="00CE6DCD">
      <w:pPr>
        <w:pStyle w:val="Akapitzlist"/>
        <w:numPr>
          <w:ilvl w:val="0"/>
          <w:numId w:val="48"/>
        </w:numPr>
        <w:jc w:val="both"/>
        <w:rPr>
          <w:rFonts w:ascii="Times New Roman" w:hAnsi="Times New Roman" w:cs="Times New Roman"/>
          <w:sz w:val="24"/>
          <w:szCs w:val="24"/>
        </w:rPr>
      </w:pPr>
      <w:r w:rsidRPr="00447FBA">
        <w:rPr>
          <w:rFonts w:ascii="Times New Roman" w:hAnsi="Times New Roman" w:cs="Times New Roman"/>
          <w:sz w:val="24"/>
          <w:szCs w:val="24"/>
        </w:rPr>
        <w:t xml:space="preserve">w związku z art. 17 ust. 3 lit. b, d lub e RODO prawo do usunięcia danych osobowych; </w:t>
      </w:r>
    </w:p>
    <w:p w14:paraId="02B5F8F0" w14:textId="77777777" w:rsidR="00CE6DCD" w:rsidRPr="00447FBA" w:rsidRDefault="00CE6DCD">
      <w:pPr>
        <w:pStyle w:val="Akapitzlist"/>
        <w:numPr>
          <w:ilvl w:val="0"/>
          <w:numId w:val="49"/>
        </w:numPr>
        <w:jc w:val="both"/>
        <w:rPr>
          <w:rFonts w:ascii="Times New Roman" w:hAnsi="Times New Roman" w:cs="Times New Roman"/>
          <w:sz w:val="24"/>
          <w:szCs w:val="24"/>
        </w:rPr>
      </w:pPr>
      <w:r w:rsidRPr="00447FBA">
        <w:rPr>
          <w:rFonts w:ascii="Times New Roman" w:hAnsi="Times New Roman" w:cs="Times New Roman"/>
          <w:sz w:val="24"/>
          <w:szCs w:val="24"/>
        </w:rPr>
        <w:t xml:space="preserve">prawo do przenoszenia danych osobowych, o którym mowa w art. 20 RODO; </w:t>
      </w:r>
    </w:p>
    <w:p w14:paraId="1A1BBCD2" w14:textId="77777777" w:rsidR="00CE6DCD" w:rsidRPr="00447FBA" w:rsidRDefault="00CE6DCD">
      <w:pPr>
        <w:pStyle w:val="Akapitzlist"/>
        <w:numPr>
          <w:ilvl w:val="0"/>
          <w:numId w:val="49"/>
        </w:numPr>
        <w:jc w:val="both"/>
        <w:rPr>
          <w:rFonts w:ascii="Times New Roman" w:hAnsi="Times New Roman" w:cs="Times New Roman"/>
          <w:sz w:val="24"/>
          <w:szCs w:val="24"/>
        </w:rPr>
      </w:pPr>
      <w:r w:rsidRPr="00447FBA">
        <w:rPr>
          <w:rFonts w:ascii="Times New Roman" w:hAnsi="Times New Roman" w:cs="Times New Roman"/>
          <w:sz w:val="24"/>
          <w:szCs w:val="24"/>
        </w:rPr>
        <w:t xml:space="preserve">na podstawie art. 21 RODO prawo sprzeciwu, wobec przetwarzania danych osobowych, gdyż podstawą prawną przetwarzania danych osobowych Wykonawcy jest art. 6 ust. 1 lit. c RODO </w:t>
      </w:r>
    </w:p>
    <w:p w14:paraId="35278F85" w14:textId="77777777" w:rsidR="00CE6DCD" w:rsidRPr="003C344D" w:rsidRDefault="00CE6DCD" w:rsidP="00CE6DCD">
      <w:pPr>
        <w:jc w:val="both"/>
        <w:rPr>
          <w:rFonts w:ascii="Times New Roman" w:hAnsi="Times New Roman" w:cs="Times New Roman"/>
          <w:sz w:val="24"/>
          <w:szCs w:val="24"/>
        </w:rPr>
      </w:pPr>
      <w:r w:rsidRPr="003C344D">
        <w:rPr>
          <w:rFonts w:ascii="Times New Roman" w:hAnsi="Times New Roman" w:cs="Times New Roman"/>
          <w:sz w:val="24"/>
          <w:szCs w:val="24"/>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49B9B9E2" w14:textId="77777777" w:rsidR="00CE6DCD" w:rsidRPr="003C344D" w:rsidRDefault="00CE6DCD" w:rsidP="00CE6DCD">
      <w:pPr>
        <w:jc w:val="both"/>
        <w:rPr>
          <w:rFonts w:ascii="Times New Roman" w:hAnsi="Times New Roman" w:cs="Times New Roman"/>
          <w:sz w:val="24"/>
          <w:szCs w:val="24"/>
        </w:rPr>
      </w:pPr>
      <w:r w:rsidRPr="003C344D">
        <w:rPr>
          <w:rFonts w:ascii="Times New Roman" w:hAnsi="Times New Roman" w:cs="Times New Roman"/>
          <w:sz w:val="24"/>
          <w:szCs w:val="24"/>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751CE166" w14:textId="77777777" w:rsidR="00CE6DCD" w:rsidRPr="003C344D" w:rsidRDefault="00CE6DCD" w:rsidP="00CE6DCD">
      <w:pPr>
        <w:jc w:val="both"/>
        <w:rPr>
          <w:rFonts w:ascii="Times New Roman" w:hAnsi="Times New Roman" w:cs="Times New Roman"/>
          <w:sz w:val="24"/>
          <w:szCs w:val="24"/>
        </w:rPr>
      </w:pPr>
      <w:r w:rsidRPr="003C344D">
        <w:rPr>
          <w:rFonts w:ascii="Times New Roman" w:hAnsi="Times New Roman" w:cs="Times New Roman"/>
          <w:sz w:val="24"/>
          <w:szCs w:val="24"/>
        </w:rPr>
        <w:lastRenderedPageBreak/>
        <w:t xml:space="preserve">Wystąpienie z żądaniem, o którym mowa w art. 18 ust. 1 rozporządzenia 2016/679, nie ogranicza przetwarzania danych osobowych do czasu zakończenia postępowania o udzielenie zamówienia publicznego lub konkursu. </w:t>
      </w:r>
    </w:p>
    <w:p w14:paraId="6FFFFF23" w14:textId="77777777" w:rsidR="00CE6DCD" w:rsidRPr="00EB250C" w:rsidRDefault="00CE6DCD" w:rsidP="00CE6DCD">
      <w:pPr>
        <w:jc w:val="both"/>
        <w:rPr>
          <w:rFonts w:ascii="Times New Roman" w:hAnsi="Times New Roman" w:cs="Times New Roman"/>
          <w:sz w:val="24"/>
          <w:szCs w:val="24"/>
        </w:rPr>
      </w:pPr>
      <w:r w:rsidRPr="003C344D">
        <w:rPr>
          <w:rFonts w:ascii="Times New Roman" w:hAnsi="Times New Roman" w:cs="Times New Roman"/>
          <w:sz w:val="24"/>
          <w:szCs w:val="24"/>
        </w:rPr>
        <w:t>W przypadku danych osobowych zamieszczonych przez Zamawiającego w Biuletynie Zamówień Publicznych, prawa, o których mowa w art. 15 i art. 16 rozporządzenia 2016/679, są wykonywane w drodze żądania skierowanego do Zamawiającego.</w:t>
      </w:r>
    </w:p>
    <w:p w14:paraId="4AEBCFEF" w14:textId="77777777" w:rsidR="00CE6DCD" w:rsidRDefault="00CE6DCD" w:rsidP="00CE6DCD">
      <w:pPr>
        <w:rPr>
          <w:rFonts w:ascii="Times New Roman" w:hAnsi="Times New Roman" w:cs="Times New Roman"/>
          <w:sz w:val="24"/>
          <w:szCs w:val="24"/>
        </w:rPr>
      </w:pPr>
    </w:p>
    <w:p w14:paraId="24B4766B" w14:textId="77777777" w:rsidR="00CE6DCD" w:rsidRPr="008A5D87" w:rsidRDefault="00CE6DCD" w:rsidP="00CE6DCD">
      <w:pPr>
        <w:rPr>
          <w:rFonts w:ascii="Times New Roman" w:hAnsi="Times New Roman" w:cs="Times New Roman"/>
          <w:sz w:val="24"/>
          <w:szCs w:val="24"/>
        </w:rPr>
      </w:pPr>
    </w:p>
    <w:p w14:paraId="3A2FB433" w14:textId="77777777" w:rsidR="00CE6DCD" w:rsidRPr="00343619" w:rsidRDefault="00CE6DCD">
      <w:pPr>
        <w:pStyle w:val="Akapitzlist"/>
        <w:numPr>
          <w:ilvl w:val="0"/>
          <w:numId w:val="62"/>
        </w:numPr>
        <w:rPr>
          <w:rFonts w:ascii="Times New Roman" w:hAnsi="Times New Roman" w:cs="Times New Roman"/>
          <w:b/>
          <w:bCs/>
          <w:sz w:val="24"/>
          <w:szCs w:val="24"/>
        </w:rPr>
      </w:pPr>
      <w:r w:rsidRPr="00343619">
        <w:rPr>
          <w:rFonts w:ascii="Times New Roman" w:hAnsi="Times New Roman" w:cs="Times New Roman"/>
          <w:b/>
          <w:bCs/>
          <w:sz w:val="24"/>
          <w:szCs w:val="24"/>
        </w:rPr>
        <w:t>Załączniki:</w:t>
      </w:r>
    </w:p>
    <w:p w14:paraId="5320CD63" w14:textId="77777777" w:rsidR="00CE6DCD" w:rsidRPr="008A5D87" w:rsidRDefault="00CE6DCD" w:rsidP="00CE6DCD">
      <w:pPr>
        <w:rPr>
          <w:rFonts w:ascii="Times New Roman" w:hAnsi="Times New Roman" w:cs="Times New Roman"/>
          <w:sz w:val="24"/>
          <w:szCs w:val="24"/>
        </w:rPr>
      </w:pPr>
    </w:p>
    <w:p w14:paraId="2C742608" w14:textId="34447215" w:rsidR="00CE6DCD" w:rsidRPr="004708F8" w:rsidRDefault="00CE6DCD">
      <w:pPr>
        <w:pStyle w:val="Akapitzlist"/>
        <w:numPr>
          <w:ilvl w:val="0"/>
          <w:numId w:val="66"/>
        </w:numPr>
        <w:rPr>
          <w:rFonts w:ascii="Times New Roman" w:hAnsi="Times New Roman" w:cs="Times New Roman"/>
          <w:sz w:val="24"/>
          <w:szCs w:val="24"/>
        </w:rPr>
      </w:pPr>
      <w:r w:rsidRPr="004708F8">
        <w:rPr>
          <w:rFonts w:ascii="Times New Roman" w:hAnsi="Times New Roman" w:cs="Times New Roman"/>
          <w:sz w:val="24"/>
          <w:szCs w:val="24"/>
        </w:rPr>
        <w:t>Opis przedmiotu zamówienia - Załącznik nr 1</w:t>
      </w:r>
    </w:p>
    <w:p w14:paraId="7EE3DD4A" w14:textId="40D970BC" w:rsidR="00CE6DCD" w:rsidRPr="004708F8" w:rsidRDefault="00CE6DCD">
      <w:pPr>
        <w:pStyle w:val="Akapitzlist"/>
        <w:numPr>
          <w:ilvl w:val="0"/>
          <w:numId w:val="66"/>
        </w:numPr>
        <w:rPr>
          <w:rFonts w:ascii="Times New Roman" w:hAnsi="Times New Roman" w:cs="Times New Roman"/>
          <w:sz w:val="24"/>
          <w:szCs w:val="24"/>
        </w:rPr>
      </w:pPr>
      <w:r w:rsidRPr="004708F8">
        <w:rPr>
          <w:rFonts w:ascii="Times New Roman" w:hAnsi="Times New Roman" w:cs="Times New Roman"/>
          <w:sz w:val="24"/>
          <w:szCs w:val="24"/>
        </w:rPr>
        <w:t>Formularz ofertowy - Załącznik nr 2</w:t>
      </w:r>
    </w:p>
    <w:p w14:paraId="06AD5EAA" w14:textId="70C6C5B8" w:rsidR="00CE6DCD" w:rsidRPr="004708F8" w:rsidRDefault="00CE6DCD">
      <w:pPr>
        <w:pStyle w:val="Akapitzlist"/>
        <w:numPr>
          <w:ilvl w:val="0"/>
          <w:numId w:val="66"/>
        </w:numPr>
        <w:rPr>
          <w:rFonts w:ascii="Times New Roman" w:hAnsi="Times New Roman" w:cs="Times New Roman"/>
          <w:sz w:val="24"/>
          <w:szCs w:val="24"/>
        </w:rPr>
      </w:pPr>
      <w:r w:rsidRPr="004708F8">
        <w:rPr>
          <w:rFonts w:ascii="Times New Roman" w:hAnsi="Times New Roman" w:cs="Times New Roman"/>
          <w:sz w:val="24"/>
          <w:szCs w:val="24"/>
        </w:rPr>
        <w:t>Projektowane postanowienia umowy - Załącznik nr 3</w:t>
      </w:r>
    </w:p>
    <w:p w14:paraId="4415601F" w14:textId="149C137D" w:rsidR="00CE6DCD" w:rsidRPr="004708F8" w:rsidRDefault="00CE6DCD">
      <w:pPr>
        <w:pStyle w:val="Akapitzlist"/>
        <w:numPr>
          <w:ilvl w:val="0"/>
          <w:numId w:val="66"/>
        </w:numPr>
        <w:rPr>
          <w:rFonts w:ascii="Times New Roman" w:hAnsi="Times New Roman" w:cs="Times New Roman"/>
          <w:sz w:val="24"/>
          <w:szCs w:val="24"/>
        </w:rPr>
      </w:pPr>
      <w:r w:rsidRPr="004708F8">
        <w:rPr>
          <w:rFonts w:ascii="Times New Roman" w:hAnsi="Times New Roman" w:cs="Times New Roman"/>
          <w:sz w:val="24"/>
          <w:szCs w:val="24"/>
        </w:rPr>
        <w:t>Wzór oświadczenia o spełnianiu warunków / braku podstaw do wykluczenia z postępowania  - Załącznik Nr 4</w:t>
      </w:r>
    </w:p>
    <w:p w14:paraId="0315603B" w14:textId="42A46EC3" w:rsidR="00CE6DCD" w:rsidRPr="004708F8" w:rsidRDefault="00CE6DCD">
      <w:pPr>
        <w:pStyle w:val="Akapitzlist"/>
        <w:numPr>
          <w:ilvl w:val="0"/>
          <w:numId w:val="66"/>
        </w:numPr>
        <w:rPr>
          <w:rFonts w:ascii="Times New Roman" w:hAnsi="Times New Roman" w:cs="Times New Roman"/>
          <w:sz w:val="24"/>
          <w:szCs w:val="24"/>
        </w:rPr>
      </w:pPr>
      <w:r w:rsidRPr="004708F8">
        <w:rPr>
          <w:rFonts w:ascii="Times New Roman" w:hAnsi="Times New Roman" w:cs="Times New Roman"/>
          <w:sz w:val="24"/>
          <w:szCs w:val="24"/>
        </w:rPr>
        <w:t>Wzór zobowiązania podmiotu trzeciego– Załącznik nr 5</w:t>
      </w:r>
    </w:p>
    <w:p w14:paraId="6619582D" w14:textId="393A0C34" w:rsidR="00CE6DCD" w:rsidRPr="004708F8" w:rsidRDefault="00CE6DCD">
      <w:pPr>
        <w:pStyle w:val="Akapitzlist"/>
        <w:numPr>
          <w:ilvl w:val="0"/>
          <w:numId w:val="66"/>
        </w:numPr>
        <w:rPr>
          <w:rFonts w:ascii="Times New Roman" w:hAnsi="Times New Roman" w:cs="Times New Roman"/>
          <w:sz w:val="24"/>
          <w:szCs w:val="24"/>
        </w:rPr>
      </w:pPr>
      <w:r w:rsidRPr="004708F8">
        <w:rPr>
          <w:rFonts w:ascii="Times New Roman" w:hAnsi="Times New Roman" w:cs="Times New Roman"/>
          <w:sz w:val="24"/>
          <w:szCs w:val="24"/>
        </w:rPr>
        <w:t>Wykaz usług - Załącznik nr 6</w:t>
      </w:r>
    </w:p>
    <w:p w14:paraId="75589EA6" w14:textId="02F2E6CF" w:rsidR="00CE6DCD" w:rsidRPr="009B3004" w:rsidRDefault="00CE6DCD">
      <w:pPr>
        <w:pStyle w:val="Akapitzlist"/>
        <w:numPr>
          <w:ilvl w:val="0"/>
          <w:numId w:val="66"/>
        </w:numPr>
        <w:rPr>
          <w:rFonts w:ascii="Times New Roman" w:hAnsi="Times New Roman" w:cs="Times New Roman"/>
          <w:sz w:val="24"/>
          <w:szCs w:val="24"/>
        </w:rPr>
      </w:pPr>
      <w:r w:rsidRPr="004708F8">
        <w:rPr>
          <w:rFonts w:ascii="Times New Roman" w:hAnsi="Times New Roman" w:cs="Times New Roman"/>
          <w:sz w:val="24"/>
          <w:szCs w:val="24"/>
        </w:rPr>
        <w:t>Wykaz osób – Załącznik nr 7</w:t>
      </w:r>
    </w:p>
    <w:p w14:paraId="267B081A" w14:textId="545E2518" w:rsidR="00CE6DCD" w:rsidRPr="004708F8" w:rsidRDefault="00CE6DCD">
      <w:pPr>
        <w:pStyle w:val="Akapitzlist"/>
        <w:numPr>
          <w:ilvl w:val="0"/>
          <w:numId w:val="66"/>
        </w:numPr>
        <w:rPr>
          <w:rFonts w:ascii="Times New Roman" w:hAnsi="Times New Roman" w:cs="Times New Roman"/>
          <w:sz w:val="24"/>
          <w:szCs w:val="24"/>
        </w:rPr>
      </w:pPr>
      <w:r>
        <w:rPr>
          <w:rFonts w:ascii="Times New Roman" w:hAnsi="Times New Roman" w:cs="Times New Roman"/>
          <w:sz w:val="24"/>
          <w:szCs w:val="24"/>
        </w:rPr>
        <w:t>Wzór wniosku o wydanie decyzji ZRID – Załącznik nr 8</w:t>
      </w:r>
    </w:p>
    <w:p w14:paraId="63CB3127" w14:textId="5E60FA91" w:rsidR="00CE6DCD" w:rsidRDefault="00CE6DCD">
      <w:pPr>
        <w:pStyle w:val="Akapitzlist"/>
        <w:numPr>
          <w:ilvl w:val="0"/>
          <w:numId w:val="66"/>
        </w:numPr>
        <w:rPr>
          <w:rFonts w:ascii="Times New Roman" w:hAnsi="Times New Roman" w:cs="Times New Roman"/>
          <w:sz w:val="24"/>
          <w:szCs w:val="24"/>
        </w:rPr>
      </w:pPr>
      <w:r>
        <w:rPr>
          <w:rFonts w:ascii="Times New Roman" w:hAnsi="Times New Roman" w:cs="Times New Roman"/>
          <w:sz w:val="24"/>
          <w:szCs w:val="24"/>
        </w:rPr>
        <w:t>Wzór oświadczenia z art. 117 ust.4 Pzp- Załącznik nr 9</w:t>
      </w:r>
    </w:p>
    <w:p w14:paraId="3D48B791" w14:textId="17040BC9" w:rsidR="00A744F4" w:rsidRPr="002149D7" w:rsidRDefault="00CE6DCD">
      <w:pPr>
        <w:pStyle w:val="Akapitzlist"/>
        <w:numPr>
          <w:ilvl w:val="0"/>
          <w:numId w:val="66"/>
        </w:numPr>
        <w:rPr>
          <w:rFonts w:ascii="Times New Roman" w:hAnsi="Times New Roman" w:cs="Times New Roman"/>
          <w:sz w:val="24"/>
          <w:szCs w:val="24"/>
        </w:rPr>
      </w:pPr>
      <w:r w:rsidRPr="004708F8">
        <w:rPr>
          <w:rFonts w:ascii="Times New Roman" w:hAnsi="Times New Roman" w:cs="Times New Roman"/>
          <w:sz w:val="24"/>
          <w:szCs w:val="24"/>
        </w:rPr>
        <w:t xml:space="preserve">Wzór oświadczenia o aktualności informacji – Załącznik nr </w:t>
      </w:r>
      <w:r>
        <w:rPr>
          <w:rFonts w:ascii="Times New Roman" w:hAnsi="Times New Roman" w:cs="Times New Roman"/>
          <w:sz w:val="24"/>
          <w:szCs w:val="24"/>
        </w:rPr>
        <w:t>10</w:t>
      </w:r>
    </w:p>
    <w:sectPr w:rsidR="00A744F4" w:rsidRPr="002149D7" w:rsidSect="008A5D87">
      <w:footerReference w:type="default" r:id="rId12"/>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5DB23" w14:textId="77777777" w:rsidR="00920D68" w:rsidRDefault="00920D68" w:rsidP="00482130">
      <w:pPr>
        <w:spacing w:after="0" w:line="240" w:lineRule="auto"/>
      </w:pPr>
      <w:r>
        <w:separator/>
      </w:r>
    </w:p>
  </w:endnote>
  <w:endnote w:type="continuationSeparator" w:id="0">
    <w:p w14:paraId="7B33B8D1" w14:textId="77777777" w:rsidR="00920D68" w:rsidRDefault="00920D68" w:rsidP="0048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Bahnschrift SemiLight SemiConde">
    <w:panose1 w:val="020B0502040204020203"/>
    <w:charset w:val="EE"/>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heme="majorEastAsia" w:hAnsi="Times New Roman" w:cs="Times New Roman"/>
      </w:rPr>
      <w:id w:val="-1300450666"/>
      <w:docPartObj>
        <w:docPartGallery w:val="Page Numbers (Bottom of Page)"/>
        <w:docPartUnique/>
      </w:docPartObj>
    </w:sdtPr>
    <w:sdtContent>
      <w:p w14:paraId="1FCC0525" w14:textId="2A66A223" w:rsidR="00482130" w:rsidRPr="00482130" w:rsidRDefault="00482130">
        <w:pPr>
          <w:pStyle w:val="Stopka"/>
          <w:jc w:val="right"/>
          <w:rPr>
            <w:rFonts w:ascii="Times New Roman" w:eastAsiaTheme="majorEastAsia" w:hAnsi="Times New Roman" w:cs="Times New Roman"/>
          </w:rPr>
        </w:pPr>
        <w:r w:rsidRPr="00482130">
          <w:rPr>
            <w:rFonts w:ascii="Times New Roman" w:eastAsiaTheme="majorEastAsia" w:hAnsi="Times New Roman" w:cs="Times New Roman"/>
          </w:rPr>
          <w:t xml:space="preserve">str. </w:t>
        </w:r>
        <w:r w:rsidRPr="00482130">
          <w:rPr>
            <w:rFonts w:ascii="Times New Roman" w:eastAsiaTheme="minorEastAsia" w:hAnsi="Times New Roman" w:cs="Times New Roman"/>
          </w:rPr>
          <w:fldChar w:fldCharType="begin"/>
        </w:r>
        <w:r w:rsidRPr="00482130">
          <w:rPr>
            <w:rFonts w:ascii="Times New Roman" w:hAnsi="Times New Roman" w:cs="Times New Roman"/>
          </w:rPr>
          <w:instrText>PAGE    \* MERGEFORMAT</w:instrText>
        </w:r>
        <w:r w:rsidRPr="00482130">
          <w:rPr>
            <w:rFonts w:ascii="Times New Roman" w:eastAsiaTheme="minorEastAsia" w:hAnsi="Times New Roman" w:cs="Times New Roman"/>
          </w:rPr>
          <w:fldChar w:fldCharType="separate"/>
        </w:r>
        <w:r w:rsidRPr="00482130">
          <w:rPr>
            <w:rFonts w:ascii="Times New Roman" w:eastAsiaTheme="majorEastAsia" w:hAnsi="Times New Roman" w:cs="Times New Roman"/>
          </w:rPr>
          <w:t>2</w:t>
        </w:r>
        <w:r w:rsidRPr="00482130">
          <w:rPr>
            <w:rFonts w:ascii="Times New Roman" w:eastAsiaTheme="majorEastAsia" w:hAnsi="Times New Roman" w:cs="Times New Roman"/>
          </w:rPr>
          <w:fldChar w:fldCharType="end"/>
        </w:r>
      </w:p>
    </w:sdtContent>
  </w:sdt>
  <w:p w14:paraId="4FA5F9A6" w14:textId="77777777" w:rsidR="00482130" w:rsidRDefault="004821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87C90" w14:textId="77777777" w:rsidR="00920D68" w:rsidRDefault="00920D68" w:rsidP="00482130">
      <w:pPr>
        <w:spacing w:after="0" w:line="240" w:lineRule="auto"/>
      </w:pPr>
      <w:r>
        <w:separator/>
      </w:r>
    </w:p>
  </w:footnote>
  <w:footnote w:type="continuationSeparator" w:id="0">
    <w:p w14:paraId="31238BD2" w14:textId="77777777" w:rsidR="00920D68" w:rsidRDefault="00920D68" w:rsidP="00482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6C3A"/>
    <w:multiLevelType w:val="hybridMultilevel"/>
    <w:tmpl w:val="D06EBE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AB1EE1"/>
    <w:multiLevelType w:val="hybridMultilevel"/>
    <w:tmpl w:val="ECFC3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DE42D5"/>
    <w:multiLevelType w:val="hybridMultilevel"/>
    <w:tmpl w:val="405EC7BA"/>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4F31D1"/>
    <w:multiLevelType w:val="hybridMultilevel"/>
    <w:tmpl w:val="3328F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7F4EC7"/>
    <w:multiLevelType w:val="hybridMultilevel"/>
    <w:tmpl w:val="DA1C04E6"/>
    <w:lvl w:ilvl="0" w:tplc="F6966C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584767"/>
    <w:multiLevelType w:val="hybridMultilevel"/>
    <w:tmpl w:val="6C02198C"/>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9B16F9"/>
    <w:multiLevelType w:val="multilevel"/>
    <w:tmpl w:val="CB60A8A0"/>
    <w:lvl w:ilvl="0">
      <w:start w:val="28"/>
      <w:numFmt w:val="upperRoman"/>
      <w:lvlText w:val="%1."/>
      <w:lvlJc w:val="righ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7D949B1"/>
    <w:multiLevelType w:val="hybridMultilevel"/>
    <w:tmpl w:val="EE2A8398"/>
    <w:lvl w:ilvl="0" w:tplc="4A66B7A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456F24"/>
    <w:multiLevelType w:val="multilevel"/>
    <w:tmpl w:val="970AF4C0"/>
    <w:lvl w:ilvl="0">
      <w:start w:val="8"/>
      <w:numFmt w:val="upperRoman"/>
      <w:lvlText w:val="%1."/>
      <w:lvlJc w:val="left"/>
      <w:pPr>
        <w:ind w:left="720" w:hanging="360"/>
      </w:pPr>
      <w:rPr>
        <w:rFonts w:cs="Times New Roman"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8DF764E"/>
    <w:multiLevelType w:val="hybridMultilevel"/>
    <w:tmpl w:val="12F833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9E1459"/>
    <w:multiLevelType w:val="hybridMultilevel"/>
    <w:tmpl w:val="0592298E"/>
    <w:lvl w:ilvl="0" w:tplc="7D721492">
      <w:start w:val="2"/>
      <w:numFmt w:val="decimal"/>
      <w:lvlText w:val="%1)"/>
      <w:lvlJc w:val="left"/>
      <w:pPr>
        <w:ind w:left="144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CC2510"/>
    <w:multiLevelType w:val="hybridMultilevel"/>
    <w:tmpl w:val="4650C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8374F2"/>
    <w:multiLevelType w:val="hybridMultilevel"/>
    <w:tmpl w:val="572EE61C"/>
    <w:lvl w:ilvl="0" w:tplc="02028264">
      <w:start w:val="19"/>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BA3B3C"/>
    <w:multiLevelType w:val="hybridMultilevel"/>
    <w:tmpl w:val="4758753A"/>
    <w:lvl w:ilvl="0" w:tplc="6386817E">
      <w:start w:val="18"/>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FD5B2E"/>
    <w:multiLevelType w:val="hybridMultilevel"/>
    <w:tmpl w:val="809E8E28"/>
    <w:lvl w:ilvl="0" w:tplc="EAEAC1F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5727DA"/>
    <w:multiLevelType w:val="hybridMultilevel"/>
    <w:tmpl w:val="3B14FC44"/>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15:restartNumberingAfterBreak="0">
    <w:nsid w:val="139D15B0"/>
    <w:multiLevelType w:val="hybridMultilevel"/>
    <w:tmpl w:val="5CBAE9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036D12"/>
    <w:multiLevelType w:val="multilevel"/>
    <w:tmpl w:val="ABD22C8E"/>
    <w:lvl w:ilvl="0">
      <w:start w:val="21"/>
      <w:numFmt w:val="upperRoman"/>
      <w:lvlText w:val="%1."/>
      <w:lvlJc w:val="right"/>
      <w:pPr>
        <w:ind w:left="720" w:hanging="360"/>
      </w:pPr>
      <w:rPr>
        <w:rFonts w:hint="default"/>
      </w:rPr>
    </w:lvl>
    <w:lvl w:ilvl="1">
      <w:start w:val="1"/>
      <w:numFmt w:val="decimal"/>
      <w:isLgl/>
      <w:lvlText w:val="%1.%2."/>
      <w:lvlJc w:val="left"/>
      <w:pPr>
        <w:ind w:left="1260" w:hanging="900"/>
      </w:pPr>
      <w:rPr>
        <w:rFonts w:hint="default"/>
      </w:rPr>
    </w:lvl>
    <w:lvl w:ilvl="2">
      <w:start w:val="3"/>
      <w:numFmt w:val="decimal"/>
      <w:isLgl/>
      <w:lvlText w:val="%1.%2.%3."/>
      <w:lvlJc w:val="left"/>
      <w:pPr>
        <w:ind w:left="1260" w:hanging="900"/>
      </w:pPr>
      <w:rPr>
        <w:rFonts w:hint="default"/>
      </w:rPr>
    </w:lvl>
    <w:lvl w:ilvl="3">
      <w:start w:val="4"/>
      <w:numFmt w:val="decimal"/>
      <w:isLgl/>
      <w:lvlText w:val="%1.%2.%3.%4."/>
      <w:lvlJc w:val="left"/>
      <w:pPr>
        <w:ind w:left="1260" w:hanging="9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59D6732"/>
    <w:multiLevelType w:val="hybridMultilevel"/>
    <w:tmpl w:val="626EA168"/>
    <w:lvl w:ilvl="0" w:tplc="B05434DC">
      <w:start w:val="29"/>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D115F1"/>
    <w:multiLevelType w:val="hybridMultilevel"/>
    <w:tmpl w:val="0AA22EFC"/>
    <w:lvl w:ilvl="0" w:tplc="E682AFF8">
      <w:start w:val="1"/>
      <w:numFmt w:val="lowerLetter"/>
      <w:lvlText w:val="%1)"/>
      <w:lvlJc w:val="left"/>
      <w:pPr>
        <w:ind w:left="1146" w:hanging="360"/>
      </w:pPr>
      <w:rPr>
        <w:rFonts w:ascii="Times New Roman" w:hAnsi="Times New Roman" w:cs="Times New Roman" w:hint="default"/>
        <w:b w:val="0"/>
        <w:i w:val="0"/>
        <w:sz w:val="22"/>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2595D80"/>
    <w:multiLevelType w:val="hybridMultilevel"/>
    <w:tmpl w:val="1FB6C9D6"/>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5671439"/>
    <w:multiLevelType w:val="hybridMultilevel"/>
    <w:tmpl w:val="8ECCCEC8"/>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6641116"/>
    <w:multiLevelType w:val="hybridMultilevel"/>
    <w:tmpl w:val="52DAE238"/>
    <w:lvl w:ilvl="0" w:tplc="04150011">
      <w:start w:val="1"/>
      <w:numFmt w:val="decimal"/>
      <w:lvlText w:val="%1)"/>
      <w:lvlJc w:val="left"/>
      <w:pPr>
        <w:ind w:left="1712" w:hanging="360"/>
      </w:pPr>
      <w:rPr>
        <w:rFonts w:hint="default"/>
        <w:b w:val="0"/>
        <w:i w:val="0"/>
        <w:sz w:val="24"/>
      </w:rPr>
    </w:lvl>
    <w:lvl w:ilvl="1" w:tplc="FFFFFFFF">
      <w:start w:val="1"/>
      <w:numFmt w:val="decimal"/>
      <w:lvlText w:val="%2)"/>
      <w:lvlJc w:val="left"/>
      <w:pPr>
        <w:ind w:left="2432" w:hanging="360"/>
      </w:pPr>
      <w:rPr>
        <w:rFonts w:hint="default"/>
      </w:r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23" w15:restartNumberingAfterBreak="0">
    <w:nsid w:val="27D26C2D"/>
    <w:multiLevelType w:val="hybridMultilevel"/>
    <w:tmpl w:val="AC98CE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D832BE"/>
    <w:multiLevelType w:val="hybridMultilevel"/>
    <w:tmpl w:val="52922D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D92B0D"/>
    <w:multiLevelType w:val="hybridMultilevel"/>
    <w:tmpl w:val="4F7229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B8523D"/>
    <w:multiLevelType w:val="hybridMultilevel"/>
    <w:tmpl w:val="80360540"/>
    <w:lvl w:ilvl="0" w:tplc="02BE74A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9B4807"/>
    <w:multiLevelType w:val="hybridMultilevel"/>
    <w:tmpl w:val="F61E9062"/>
    <w:lvl w:ilvl="0" w:tplc="6C1E517A">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9B50DA"/>
    <w:multiLevelType w:val="hybridMultilevel"/>
    <w:tmpl w:val="EB384C46"/>
    <w:lvl w:ilvl="0" w:tplc="1168204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60397F"/>
    <w:multiLevelType w:val="hybridMultilevel"/>
    <w:tmpl w:val="164484EE"/>
    <w:lvl w:ilvl="0" w:tplc="5614B4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3796D5E"/>
    <w:multiLevelType w:val="hybridMultilevel"/>
    <w:tmpl w:val="3C724F9C"/>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46A0B5D"/>
    <w:multiLevelType w:val="hybridMultilevel"/>
    <w:tmpl w:val="E33E51C8"/>
    <w:lvl w:ilvl="0" w:tplc="AD4602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F42982"/>
    <w:multiLevelType w:val="hybridMultilevel"/>
    <w:tmpl w:val="3AF6652A"/>
    <w:lvl w:ilvl="0" w:tplc="03EA876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08415F"/>
    <w:multiLevelType w:val="hybridMultilevel"/>
    <w:tmpl w:val="40B23EF0"/>
    <w:lvl w:ilvl="0" w:tplc="B98CBEFC">
      <w:start w:val="3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304120"/>
    <w:multiLevelType w:val="multilevel"/>
    <w:tmpl w:val="BFBC441A"/>
    <w:lvl w:ilvl="0">
      <w:start w:val="14"/>
      <w:numFmt w:val="upperRoman"/>
      <w:lvlText w:val="%1."/>
      <w:lvlJc w:val="left"/>
      <w:pPr>
        <w:ind w:left="720" w:hanging="360"/>
      </w:pPr>
      <w:rPr>
        <w:rFonts w:cs="Times New Roman"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64D6931"/>
    <w:multiLevelType w:val="hybridMultilevel"/>
    <w:tmpl w:val="FFFFFFFF"/>
    <w:lvl w:ilvl="0" w:tplc="E7B81E3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92D355F"/>
    <w:multiLevelType w:val="hybridMultilevel"/>
    <w:tmpl w:val="D4B23C38"/>
    <w:lvl w:ilvl="0" w:tplc="9F9A6582">
      <w:start w:val="1"/>
      <w:numFmt w:val="decimal"/>
      <w:lvlText w:val="%1)"/>
      <w:lvlJc w:val="left"/>
      <w:pPr>
        <w:ind w:left="720" w:hanging="360"/>
      </w:pPr>
      <w:rPr>
        <w:rFonts w:ascii="Arial" w:hAnsi="Arial" w:cs="Calibri" w:hint="default"/>
        <w:b w:val="0"/>
        <w:i w:val="0"/>
        <w:color w:val="auto"/>
        <w:sz w:val="24"/>
      </w:rPr>
    </w:lvl>
    <w:lvl w:ilvl="1" w:tplc="B3729156">
      <w:start w:val="1"/>
      <w:numFmt w:val="decimal"/>
      <w:lvlText w:val="%2)"/>
      <w:lvlJc w:val="left"/>
      <w:pPr>
        <w:ind w:left="1440" w:hanging="360"/>
      </w:pPr>
      <w:rPr>
        <w:rFonts w:ascii="Times New Roman" w:hAnsi="Times New Roman" w:cs="Times New Roman" w:hint="default"/>
        <w:b w:val="0"/>
        <w:i w:val="0"/>
        <w:color w:val="auto"/>
        <w:sz w:val="24"/>
      </w:rPr>
    </w:lvl>
    <w:lvl w:ilvl="2" w:tplc="94F4D6D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87297C"/>
    <w:multiLevelType w:val="hybridMultilevel"/>
    <w:tmpl w:val="BDA02014"/>
    <w:lvl w:ilvl="0" w:tplc="F3C680F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5F5AC4"/>
    <w:multiLevelType w:val="hybridMultilevel"/>
    <w:tmpl w:val="FCC848B8"/>
    <w:lvl w:ilvl="0" w:tplc="E682AFF8">
      <w:start w:val="1"/>
      <w:numFmt w:val="lowerLetter"/>
      <w:lvlText w:val="%1)"/>
      <w:lvlJc w:val="left"/>
      <w:pPr>
        <w:ind w:left="72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2E54DC7A">
      <w:start w:val="1"/>
      <w:numFmt w:val="lowerLetter"/>
      <w:lvlText w:val="%3)"/>
      <w:lvlJc w:val="left"/>
      <w:pPr>
        <w:ind w:left="2160" w:hanging="180"/>
      </w:pPr>
      <w:rPr>
        <w:rFonts w:ascii="Times New Roman" w:hAnsi="Times New Roman" w:cs="Times New Roman" w:hint="default"/>
        <w:b w:val="0"/>
        <w:bCs w:val="0"/>
        <w:i w:val="0"/>
        <w:iCs w:val="0"/>
        <w:color w:val="auto"/>
        <w:spacing w:val="0"/>
        <w:w w:val="100"/>
        <w:kern w:val="20"/>
        <w:position w:val="0"/>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B975248"/>
    <w:multiLevelType w:val="hybridMultilevel"/>
    <w:tmpl w:val="D8306CBE"/>
    <w:lvl w:ilvl="0" w:tplc="D77C729A">
      <w:start w:val="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23504C"/>
    <w:multiLevelType w:val="multilevel"/>
    <w:tmpl w:val="6A128AD4"/>
    <w:lvl w:ilvl="0">
      <w:start w:val="4"/>
      <w:numFmt w:val="upperRoman"/>
      <w:lvlText w:val="%1."/>
      <w:lvlJc w:val="righ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D3975FF"/>
    <w:multiLevelType w:val="hybridMultilevel"/>
    <w:tmpl w:val="6A06DA0E"/>
    <w:lvl w:ilvl="0" w:tplc="7D8AB18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2" w15:restartNumberingAfterBreak="0">
    <w:nsid w:val="3F986E62"/>
    <w:multiLevelType w:val="multilevel"/>
    <w:tmpl w:val="CFAC8BE8"/>
    <w:lvl w:ilvl="0">
      <w:start w:val="12"/>
      <w:numFmt w:val="upperRoman"/>
      <w:lvlText w:val="%1."/>
      <w:lvlJc w:val="left"/>
      <w:pPr>
        <w:ind w:left="720" w:hanging="360"/>
      </w:pPr>
      <w:rPr>
        <w:rFonts w:cs="Times New Roman"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40036E23"/>
    <w:multiLevelType w:val="hybridMultilevel"/>
    <w:tmpl w:val="09F44C46"/>
    <w:lvl w:ilvl="0" w:tplc="066EF9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7E71D36"/>
    <w:multiLevelType w:val="hybridMultilevel"/>
    <w:tmpl w:val="CFD4763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47FF4B4F"/>
    <w:multiLevelType w:val="hybridMultilevel"/>
    <w:tmpl w:val="E2CC4636"/>
    <w:lvl w:ilvl="0" w:tplc="0415000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85C2875"/>
    <w:multiLevelType w:val="multilevel"/>
    <w:tmpl w:val="9CF4C98A"/>
    <w:lvl w:ilvl="0">
      <w:start w:val="22"/>
      <w:numFmt w:val="upperRoman"/>
      <w:lvlText w:val="%1."/>
      <w:lvlJc w:val="righ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8EF498B"/>
    <w:multiLevelType w:val="hybridMultilevel"/>
    <w:tmpl w:val="66E8401C"/>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499809BE"/>
    <w:multiLevelType w:val="multilevel"/>
    <w:tmpl w:val="DC08D032"/>
    <w:lvl w:ilvl="0">
      <w:start w:val="13"/>
      <w:numFmt w:val="upperRoman"/>
      <w:lvlText w:val="%1."/>
      <w:lvlJc w:val="left"/>
      <w:pPr>
        <w:ind w:left="720" w:hanging="360"/>
      </w:pPr>
      <w:rPr>
        <w:rFonts w:cs="Times New Roman"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B553BB0"/>
    <w:multiLevelType w:val="hybridMultilevel"/>
    <w:tmpl w:val="667E56A6"/>
    <w:lvl w:ilvl="0" w:tplc="E1B0DADA">
      <w:start w:val="3"/>
      <w:numFmt w:val="decimal"/>
      <w:lvlText w:val="%1."/>
      <w:lvlJc w:val="left"/>
      <w:pPr>
        <w:ind w:left="720" w:hanging="360"/>
      </w:pPr>
      <w:rPr>
        <w:rFonts w:hint="default"/>
      </w:rPr>
    </w:lvl>
    <w:lvl w:ilvl="1" w:tplc="97ECA4F0">
      <w:start w:val="12"/>
      <w:numFmt w:val="bullet"/>
      <w:lvlText w:val="•"/>
      <w:lvlJc w:val="left"/>
      <w:pPr>
        <w:ind w:left="1440" w:hanging="360"/>
      </w:pPr>
      <w:rPr>
        <w:rFonts w:ascii="Times New Roman" w:eastAsiaTheme="minorHAns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1E19FC"/>
    <w:multiLevelType w:val="hybridMultilevel"/>
    <w:tmpl w:val="3F3A12D0"/>
    <w:lvl w:ilvl="0" w:tplc="66BCC428">
      <w:start w:val="2"/>
      <w:numFmt w:val="decimal"/>
      <w:lvlText w:val="%1."/>
      <w:lvlJc w:val="left"/>
      <w:pPr>
        <w:ind w:left="19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0C14841"/>
    <w:multiLevelType w:val="hybridMultilevel"/>
    <w:tmpl w:val="01FEBD04"/>
    <w:lvl w:ilvl="0" w:tplc="C60674EA">
      <w:start w:val="9"/>
      <w:numFmt w:val="upperRoman"/>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10270B9"/>
    <w:multiLevelType w:val="hybridMultilevel"/>
    <w:tmpl w:val="5F98B0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1224774"/>
    <w:multiLevelType w:val="hybridMultilevel"/>
    <w:tmpl w:val="54C0A21C"/>
    <w:lvl w:ilvl="0" w:tplc="CEA8821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12B262E"/>
    <w:multiLevelType w:val="hybridMultilevel"/>
    <w:tmpl w:val="C334444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1334B19"/>
    <w:multiLevelType w:val="hybridMultilevel"/>
    <w:tmpl w:val="3F9EF26C"/>
    <w:lvl w:ilvl="0" w:tplc="42C01F1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462A59"/>
    <w:multiLevelType w:val="multilevel"/>
    <w:tmpl w:val="12DE1F1E"/>
    <w:lvl w:ilvl="0">
      <w:start w:val="20"/>
      <w:numFmt w:val="upperRoman"/>
      <w:lvlText w:val="%1."/>
      <w:lvlJc w:val="left"/>
      <w:pPr>
        <w:ind w:left="720" w:hanging="360"/>
      </w:pPr>
      <w:rPr>
        <w:rFonts w:ascii="Arial" w:hAnsi="Arial" w:hint="default"/>
        <w:b/>
        <w:i w:val="0"/>
        <w:sz w:val="24"/>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543D780B"/>
    <w:multiLevelType w:val="hybridMultilevel"/>
    <w:tmpl w:val="34ECAE28"/>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8" w15:restartNumberingAfterBreak="0">
    <w:nsid w:val="56216FCD"/>
    <w:multiLevelType w:val="hybridMultilevel"/>
    <w:tmpl w:val="24D0A9FC"/>
    <w:lvl w:ilvl="0" w:tplc="D35ABDC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792162"/>
    <w:multiLevelType w:val="hybridMultilevel"/>
    <w:tmpl w:val="390ABE44"/>
    <w:lvl w:ilvl="0" w:tplc="04150017">
      <w:start w:val="1"/>
      <w:numFmt w:val="lowerLetter"/>
      <w:lvlText w:val="%1)"/>
      <w:lvlJc w:val="left"/>
      <w:pPr>
        <w:ind w:left="1911" w:hanging="360"/>
      </w:pPr>
    </w:lvl>
    <w:lvl w:ilvl="1" w:tplc="04150019" w:tentative="1">
      <w:start w:val="1"/>
      <w:numFmt w:val="lowerLetter"/>
      <w:lvlText w:val="%2."/>
      <w:lvlJc w:val="left"/>
      <w:pPr>
        <w:ind w:left="2631" w:hanging="360"/>
      </w:pPr>
    </w:lvl>
    <w:lvl w:ilvl="2" w:tplc="0415001B" w:tentative="1">
      <w:start w:val="1"/>
      <w:numFmt w:val="lowerRoman"/>
      <w:lvlText w:val="%3."/>
      <w:lvlJc w:val="right"/>
      <w:pPr>
        <w:ind w:left="3351" w:hanging="180"/>
      </w:pPr>
    </w:lvl>
    <w:lvl w:ilvl="3" w:tplc="0415000F" w:tentative="1">
      <w:start w:val="1"/>
      <w:numFmt w:val="decimal"/>
      <w:lvlText w:val="%4."/>
      <w:lvlJc w:val="left"/>
      <w:pPr>
        <w:ind w:left="4071" w:hanging="360"/>
      </w:pPr>
    </w:lvl>
    <w:lvl w:ilvl="4" w:tplc="04150019" w:tentative="1">
      <w:start w:val="1"/>
      <w:numFmt w:val="lowerLetter"/>
      <w:lvlText w:val="%5."/>
      <w:lvlJc w:val="left"/>
      <w:pPr>
        <w:ind w:left="4791" w:hanging="360"/>
      </w:pPr>
    </w:lvl>
    <w:lvl w:ilvl="5" w:tplc="0415001B" w:tentative="1">
      <w:start w:val="1"/>
      <w:numFmt w:val="lowerRoman"/>
      <w:lvlText w:val="%6."/>
      <w:lvlJc w:val="right"/>
      <w:pPr>
        <w:ind w:left="5511" w:hanging="180"/>
      </w:pPr>
    </w:lvl>
    <w:lvl w:ilvl="6" w:tplc="0415000F" w:tentative="1">
      <w:start w:val="1"/>
      <w:numFmt w:val="decimal"/>
      <w:lvlText w:val="%7."/>
      <w:lvlJc w:val="left"/>
      <w:pPr>
        <w:ind w:left="6231" w:hanging="360"/>
      </w:pPr>
    </w:lvl>
    <w:lvl w:ilvl="7" w:tplc="04150019" w:tentative="1">
      <w:start w:val="1"/>
      <w:numFmt w:val="lowerLetter"/>
      <w:lvlText w:val="%8."/>
      <w:lvlJc w:val="left"/>
      <w:pPr>
        <w:ind w:left="6951" w:hanging="360"/>
      </w:pPr>
    </w:lvl>
    <w:lvl w:ilvl="8" w:tplc="0415001B" w:tentative="1">
      <w:start w:val="1"/>
      <w:numFmt w:val="lowerRoman"/>
      <w:lvlText w:val="%9."/>
      <w:lvlJc w:val="right"/>
      <w:pPr>
        <w:ind w:left="7671" w:hanging="180"/>
      </w:pPr>
    </w:lvl>
  </w:abstractNum>
  <w:abstractNum w:abstractNumId="60" w15:restartNumberingAfterBreak="0">
    <w:nsid w:val="5B742DA8"/>
    <w:multiLevelType w:val="hybridMultilevel"/>
    <w:tmpl w:val="4C3895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086512"/>
    <w:multiLevelType w:val="hybridMultilevel"/>
    <w:tmpl w:val="7C0C6CA6"/>
    <w:lvl w:ilvl="0" w:tplc="B3F2EFCA">
      <w:start w:val="1"/>
      <w:numFmt w:val="decimal"/>
      <w:lvlText w:val="%1."/>
      <w:lvlJc w:val="left"/>
      <w:pPr>
        <w:ind w:left="1713"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4"/>
        <w:szCs w:val="24"/>
        <w:vertAlign w:val="baseline"/>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2" w15:restartNumberingAfterBreak="0">
    <w:nsid w:val="60986810"/>
    <w:multiLevelType w:val="hybridMultilevel"/>
    <w:tmpl w:val="055C0100"/>
    <w:lvl w:ilvl="0" w:tplc="A1A26348">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157173D"/>
    <w:multiLevelType w:val="hybridMultilevel"/>
    <w:tmpl w:val="8B26982E"/>
    <w:lvl w:ilvl="0" w:tplc="4FC470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4BC3EE7"/>
    <w:multiLevelType w:val="hybridMultilevel"/>
    <w:tmpl w:val="D66462A0"/>
    <w:lvl w:ilvl="0" w:tplc="3E3AB0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8170FBD"/>
    <w:multiLevelType w:val="hybridMultilevel"/>
    <w:tmpl w:val="8DA44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A2D08AC"/>
    <w:multiLevelType w:val="hybridMultilevel"/>
    <w:tmpl w:val="705E213C"/>
    <w:lvl w:ilvl="0" w:tplc="BD6A2D9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E340692"/>
    <w:multiLevelType w:val="hybridMultilevel"/>
    <w:tmpl w:val="2C36A0B6"/>
    <w:lvl w:ilvl="0" w:tplc="3C1EC0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09C52B6"/>
    <w:multiLevelType w:val="hybridMultilevel"/>
    <w:tmpl w:val="7F9C219C"/>
    <w:lvl w:ilvl="0" w:tplc="A6D23E06">
      <w:start w:val="1"/>
      <w:numFmt w:val="decimal"/>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19238F0"/>
    <w:multiLevelType w:val="hybridMultilevel"/>
    <w:tmpl w:val="126874EE"/>
    <w:lvl w:ilvl="0" w:tplc="0415000F">
      <w:start w:val="1"/>
      <w:numFmt w:val="decimal"/>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70" w15:restartNumberingAfterBreak="0">
    <w:nsid w:val="78AF1C01"/>
    <w:multiLevelType w:val="hybridMultilevel"/>
    <w:tmpl w:val="0980CFB0"/>
    <w:lvl w:ilvl="0" w:tplc="5B6EFBFE">
      <w:start w:val="1"/>
      <w:numFmt w:val="decimal"/>
      <w:lvlText w:val="%1)"/>
      <w:lvlJc w:val="left"/>
      <w:pPr>
        <w:ind w:left="720" w:hanging="360"/>
      </w:pPr>
    </w:lvl>
    <w:lvl w:ilvl="1" w:tplc="A5C054B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9783A4C"/>
    <w:multiLevelType w:val="hybridMultilevel"/>
    <w:tmpl w:val="48A2C4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A3057D0"/>
    <w:multiLevelType w:val="hybridMultilevel"/>
    <w:tmpl w:val="2B749060"/>
    <w:lvl w:ilvl="0" w:tplc="8BACCF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DF03A02"/>
    <w:multiLevelType w:val="hybridMultilevel"/>
    <w:tmpl w:val="DA660C74"/>
    <w:lvl w:ilvl="0" w:tplc="C4FA2C84">
      <w:start w:val="1"/>
      <w:numFmt w:val="bullet"/>
      <w:lvlText w:val=""/>
      <w:lvlJc w:val="left"/>
      <w:pPr>
        <w:ind w:left="2035" w:hanging="360"/>
      </w:pPr>
      <w:rPr>
        <w:rFonts w:ascii="Symbol" w:hAnsi="Symbol" w:hint="default"/>
      </w:rPr>
    </w:lvl>
    <w:lvl w:ilvl="1" w:tplc="04150003" w:tentative="1">
      <w:start w:val="1"/>
      <w:numFmt w:val="bullet"/>
      <w:lvlText w:val="o"/>
      <w:lvlJc w:val="left"/>
      <w:pPr>
        <w:ind w:left="2755" w:hanging="360"/>
      </w:pPr>
      <w:rPr>
        <w:rFonts w:ascii="Courier New" w:hAnsi="Courier New" w:cs="Courier New" w:hint="default"/>
      </w:rPr>
    </w:lvl>
    <w:lvl w:ilvl="2" w:tplc="04150005" w:tentative="1">
      <w:start w:val="1"/>
      <w:numFmt w:val="bullet"/>
      <w:lvlText w:val=""/>
      <w:lvlJc w:val="left"/>
      <w:pPr>
        <w:ind w:left="3475" w:hanging="360"/>
      </w:pPr>
      <w:rPr>
        <w:rFonts w:ascii="Wingdings" w:hAnsi="Wingdings" w:hint="default"/>
      </w:rPr>
    </w:lvl>
    <w:lvl w:ilvl="3" w:tplc="04150001" w:tentative="1">
      <w:start w:val="1"/>
      <w:numFmt w:val="bullet"/>
      <w:lvlText w:val=""/>
      <w:lvlJc w:val="left"/>
      <w:pPr>
        <w:ind w:left="4195" w:hanging="360"/>
      </w:pPr>
      <w:rPr>
        <w:rFonts w:ascii="Symbol" w:hAnsi="Symbol" w:hint="default"/>
      </w:rPr>
    </w:lvl>
    <w:lvl w:ilvl="4" w:tplc="04150003" w:tentative="1">
      <w:start w:val="1"/>
      <w:numFmt w:val="bullet"/>
      <w:lvlText w:val="o"/>
      <w:lvlJc w:val="left"/>
      <w:pPr>
        <w:ind w:left="4915" w:hanging="360"/>
      </w:pPr>
      <w:rPr>
        <w:rFonts w:ascii="Courier New" w:hAnsi="Courier New" w:cs="Courier New" w:hint="default"/>
      </w:rPr>
    </w:lvl>
    <w:lvl w:ilvl="5" w:tplc="04150005" w:tentative="1">
      <w:start w:val="1"/>
      <w:numFmt w:val="bullet"/>
      <w:lvlText w:val=""/>
      <w:lvlJc w:val="left"/>
      <w:pPr>
        <w:ind w:left="5635" w:hanging="360"/>
      </w:pPr>
      <w:rPr>
        <w:rFonts w:ascii="Wingdings" w:hAnsi="Wingdings" w:hint="default"/>
      </w:rPr>
    </w:lvl>
    <w:lvl w:ilvl="6" w:tplc="04150001" w:tentative="1">
      <w:start w:val="1"/>
      <w:numFmt w:val="bullet"/>
      <w:lvlText w:val=""/>
      <w:lvlJc w:val="left"/>
      <w:pPr>
        <w:ind w:left="6355" w:hanging="360"/>
      </w:pPr>
      <w:rPr>
        <w:rFonts w:ascii="Symbol" w:hAnsi="Symbol" w:hint="default"/>
      </w:rPr>
    </w:lvl>
    <w:lvl w:ilvl="7" w:tplc="04150003" w:tentative="1">
      <w:start w:val="1"/>
      <w:numFmt w:val="bullet"/>
      <w:lvlText w:val="o"/>
      <w:lvlJc w:val="left"/>
      <w:pPr>
        <w:ind w:left="7075" w:hanging="360"/>
      </w:pPr>
      <w:rPr>
        <w:rFonts w:ascii="Courier New" w:hAnsi="Courier New" w:cs="Courier New" w:hint="default"/>
      </w:rPr>
    </w:lvl>
    <w:lvl w:ilvl="8" w:tplc="04150005" w:tentative="1">
      <w:start w:val="1"/>
      <w:numFmt w:val="bullet"/>
      <w:lvlText w:val=""/>
      <w:lvlJc w:val="left"/>
      <w:pPr>
        <w:ind w:left="7795" w:hanging="360"/>
      </w:pPr>
      <w:rPr>
        <w:rFonts w:ascii="Wingdings" w:hAnsi="Wingdings" w:hint="default"/>
      </w:rPr>
    </w:lvl>
  </w:abstractNum>
  <w:abstractNum w:abstractNumId="74" w15:restartNumberingAfterBreak="0">
    <w:nsid w:val="7FDB310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50635611">
    <w:abstractNumId w:val="35"/>
  </w:num>
  <w:num w:numId="2" w16cid:durableId="408506054">
    <w:abstractNumId w:val="40"/>
  </w:num>
  <w:num w:numId="3" w16cid:durableId="1058358287">
    <w:abstractNumId w:val="37"/>
  </w:num>
  <w:num w:numId="4" w16cid:durableId="1990556458">
    <w:abstractNumId w:val="39"/>
  </w:num>
  <w:num w:numId="5" w16cid:durableId="1687753828">
    <w:abstractNumId w:val="72"/>
  </w:num>
  <w:num w:numId="6" w16cid:durableId="1021708791">
    <w:abstractNumId w:val="8"/>
  </w:num>
  <w:num w:numId="7" w16cid:durableId="1464234306">
    <w:abstractNumId w:val="51"/>
  </w:num>
  <w:num w:numId="8" w16cid:durableId="1827546625">
    <w:abstractNumId w:val="42"/>
  </w:num>
  <w:num w:numId="9" w16cid:durableId="1555969762">
    <w:abstractNumId w:val="43"/>
  </w:num>
  <w:num w:numId="10" w16cid:durableId="1122653371">
    <w:abstractNumId w:val="48"/>
  </w:num>
  <w:num w:numId="11" w16cid:durableId="516894205">
    <w:abstractNumId w:val="70"/>
  </w:num>
  <w:num w:numId="12" w16cid:durableId="381297594">
    <w:abstractNumId w:val="60"/>
  </w:num>
  <w:num w:numId="13" w16cid:durableId="136848111">
    <w:abstractNumId w:val="58"/>
  </w:num>
  <w:num w:numId="14" w16cid:durableId="411049282">
    <w:abstractNumId w:val="34"/>
  </w:num>
  <w:num w:numId="15" w16cid:durableId="699476182">
    <w:abstractNumId w:val="63"/>
  </w:num>
  <w:num w:numId="16" w16cid:durableId="108163119">
    <w:abstractNumId w:val="9"/>
  </w:num>
  <w:num w:numId="17" w16cid:durableId="1615601479">
    <w:abstractNumId w:val="24"/>
  </w:num>
  <w:num w:numId="18" w16cid:durableId="1233469726">
    <w:abstractNumId w:val="65"/>
  </w:num>
  <w:num w:numId="19" w16cid:durableId="1684282943">
    <w:abstractNumId w:val="4"/>
  </w:num>
  <w:num w:numId="20" w16cid:durableId="1044792332">
    <w:abstractNumId w:val="20"/>
  </w:num>
  <w:num w:numId="21" w16cid:durableId="724333893">
    <w:abstractNumId w:val="32"/>
  </w:num>
  <w:num w:numId="22" w16cid:durableId="910888782">
    <w:abstractNumId w:val="49"/>
  </w:num>
  <w:num w:numId="23" w16cid:durableId="342324895">
    <w:abstractNumId w:val="15"/>
  </w:num>
  <w:num w:numId="24" w16cid:durableId="198901793">
    <w:abstractNumId w:val="11"/>
  </w:num>
  <w:num w:numId="25" w16cid:durableId="1763604090">
    <w:abstractNumId w:val="45"/>
  </w:num>
  <w:num w:numId="26" w16cid:durableId="1906525669">
    <w:abstractNumId w:val="31"/>
  </w:num>
  <w:num w:numId="27" w16cid:durableId="1095058328">
    <w:abstractNumId w:val="53"/>
  </w:num>
  <w:num w:numId="28" w16cid:durableId="701978228">
    <w:abstractNumId w:val="62"/>
  </w:num>
  <w:num w:numId="29" w16cid:durableId="431246958">
    <w:abstractNumId w:val="13"/>
  </w:num>
  <w:num w:numId="30" w16cid:durableId="1365600556">
    <w:abstractNumId w:val="12"/>
  </w:num>
  <w:num w:numId="31" w16cid:durableId="106781759">
    <w:abstractNumId w:val="17"/>
  </w:num>
  <w:num w:numId="32" w16cid:durableId="895776150">
    <w:abstractNumId w:val="46"/>
  </w:num>
  <w:num w:numId="33" w16cid:durableId="1705475742">
    <w:abstractNumId w:val="41"/>
  </w:num>
  <w:num w:numId="34" w16cid:durableId="1708603459">
    <w:abstractNumId w:val="28"/>
  </w:num>
  <w:num w:numId="35" w16cid:durableId="833569595">
    <w:abstractNumId w:val="71"/>
  </w:num>
  <w:num w:numId="36" w16cid:durableId="320962211">
    <w:abstractNumId w:val="1"/>
  </w:num>
  <w:num w:numId="37" w16cid:durableId="346517529">
    <w:abstractNumId w:val="26"/>
  </w:num>
  <w:num w:numId="38" w16cid:durableId="451628384">
    <w:abstractNumId w:val="2"/>
  </w:num>
  <w:num w:numId="39" w16cid:durableId="1518347121">
    <w:abstractNumId w:val="54"/>
  </w:num>
  <w:num w:numId="40" w16cid:durableId="330910852">
    <w:abstractNumId w:val="25"/>
  </w:num>
  <w:num w:numId="41" w16cid:durableId="1766534265">
    <w:abstractNumId w:val="66"/>
  </w:num>
  <w:num w:numId="42" w16cid:durableId="2122457386">
    <w:abstractNumId w:val="30"/>
  </w:num>
  <w:num w:numId="43" w16cid:durableId="269631176">
    <w:abstractNumId w:val="5"/>
  </w:num>
  <w:num w:numId="44" w16cid:durableId="2013795635">
    <w:abstractNumId w:val="3"/>
  </w:num>
  <w:num w:numId="45" w16cid:durableId="48846506">
    <w:abstractNumId w:val="21"/>
  </w:num>
  <w:num w:numId="46" w16cid:durableId="1415934683">
    <w:abstractNumId w:val="67"/>
  </w:num>
  <w:num w:numId="47" w16cid:durableId="1147361150">
    <w:abstractNumId w:val="52"/>
  </w:num>
  <w:num w:numId="48" w16cid:durableId="1226523809">
    <w:abstractNumId w:val="16"/>
  </w:num>
  <w:num w:numId="49" w16cid:durableId="1003168170">
    <w:abstractNumId w:val="23"/>
  </w:num>
  <w:num w:numId="50" w16cid:durableId="1120339656">
    <w:abstractNumId w:val="59"/>
  </w:num>
  <w:num w:numId="51" w16cid:durableId="532110234">
    <w:abstractNumId w:val="73"/>
  </w:num>
  <w:num w:numId="52" w16cid:durableId="629215065">
    <w:abstractNumId w:val="47"/>
  </w:num>
  <w:num w:numId="53" w16cid:durableId="1750227319">
    <w:abstractNumId w:val="29"/>
  </w:num>
  <w:num w:numId="54" w16cid:durableId="1929581775">
    <w:abstractNumId w:val="10"/>
  </w:num>
  <w:num w:numId="55" w16cid:durableId="1555004675">
    <w:abstractNumId w:val="36"/>
  </w:num>
  <w:num w:numId="56" w16cid:durableId="797726089">
    <w:abstractNumId w:val="38"/>
  </w:num>
  <w:num w:numId="57" w16cid:durableId="1303576596">
    <w:abstractNumId w:val="61"/>
  </w:num>
  <w:num w:numId="58" w16cid:durableId="819812467">
    <w:abstractNumId w:val="68"/>
  </w:num>
  <w:num w:numId="59" w16cid:durableId="1822234780">
    <w:abstractNumId w:val="56"/>
  </w:num>
  <w:num w:numId="60" w16cid:durableId="1240482616">
    <w:abstractNumId w:val="69"/>
  </w:num>
  <w:num w:numId="61" w16cid:durableId="299963543">
    <w:abstractNumId w:val="6"/>
  </w:num>
  <w:num w:numId="62" w16cid:durableId="990642396">
    <w:abstractNumId w:val="33"/>
  </w:num>
  <w:num w:numId="63" w16cid:durableId="714431389">
    <w:abstractNumId w:val="64"/>
  </w:num>
  <w:num w:numId="64" w16cid:durableId="1639723558">
    <w:abstractNumId w:val="7"/>
  </w:num>
  <w:num w:numId="65" w16cid:durableId="1433086573">
    <w:abstractNumId w:val="50"/>
  </w:num>
  <w:num w:numId="66" w16cid:durableId="669021011">
    <w:abstractNumId w:val="0"/>
  </w:num>
  <w:num w:numId="67" w16cid:durableId="804199338">
    <w:abstractNumId w:val="14"/>
  </w:num>
  <w:num w:numId="68" w16cid:durableId="251815487">
    <w:abstractNumId w:val="22"/>
  </w:num>
  <w:num w:numId="69" w16cid:durableId="960723053">
    <w:abstractNumId w:val="55"/>
  </w:num>
  <w:num w:numId="70" w16cid:durableId="451827959">
    <w:abstractNumId w:val="27"/>
  </w:num>
  <w:num w:numId="71" w16cid:durableId="630284452">
    <w:abstractNumId w:val="44"/>
  </w:num>
  <w:num w:numId="72" w16cid:durableId="1641378094">
    <w:abstractNumId w:val="74"/>
  </w:num>
  <w:num w:numId="73" w16cid:durableId="407191503">
    <w:abstractNumId w:val="19"/>
  </w:num>
  <w:num w:numId="74" w16cid:durableId="911041993">
    <w:abstractNumId w:val="18"/>
  </w:num>
  <w:num w:numId="75" w16cid:durableId="1707487200">
    <w:abstractNumId w:val="5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4D"/>
    <w:rsid w:val="0001787F"/>
    <w:rsid w:val="00032F59"/>
    <w:rsid w:val="000335E8"/>
    <w:rsid w:val="0003364E"/>
    <w:rsid w:val="00060205"/>
    <w:rsid w:val="000658F5"/>
    <w:rsid w:val="00065B21"/>
    <w:rsid w:val="00067DB7"/>
    <w:rsid w:val="000716A7"/>
    <w:rsid w:val="00073FCD"/>
    <w:rsid w:val="00075E9D"/>
    <w:rsid w:val="000C1970"/>
    <w:rsid w:val="000C1AA0"/>
    <w:rsid w:val="000E7827"/>
    <w:rsid w:val="000F053E"/>
    <w:rsid w:val="000F3CC1"/>
    <w:rsid w:val="00102617"/>
    <w:rsid w:val="0013095E"/>
    <w:rsid w:val="0013140E"/>
    <w:rsid w:val="001354B3"/>
    <w:rsid w:val="001401DB"/>
    <w:rsid w:val="0014649B"/>
    <w:rsid w:val="00150FDC"/>
    <w:rsid w:val="00156DF1"/>
    <w:rsid w:val="00163194"/>
    <w:rsid w:val="0016401F"/>
    <w:rsid w:val="001678E8"/>
    <w:rsid w:val="00172887"/>
    <w:rsid w:val="001735C4"/>
    <w:rsid w:val="00192F9E"/>
    <w:rsid w:val="001B76A8"/>
    <w:rsid w:val="001C218E"/>
    <w:rsid w:val="001C5C88"/>
    <w:rsid w:val="001C7F3A"/>
    <w:rsid w:val="001D1ECE"/>
    <w:rsid w:val="001D582A"/>
    <w:rsid w:val="001D73D4"/>
    <w:rsid w:val="001F0948"/>
    <w:rsid w:val="00202132"/>
    <w:rsid w:val="00210537"/>
    <w:rsid w:val="00211B34"/>
    <w:rsid w:val="002149D7"/>
    <w:rsid w:val="002161A1"/>
    <w:rsid w:val="00221090"/>
    <w:rsid w:val="00221312"/>
    <w:rsid w:val="00223BEB"/>
    <w:rsid w:val="0022599F"/>
    <w:rsid w:val="002328AD"/>
    <w:rsid w:val="00233079"/>
    <w:rsid w:val="00234AFE"/>
    <w:rsid w:val="00240F05"/>
    <w:rsid w:val="00260801"/>
    <w:rsid w:val="00281BCF"/>
    <w:rsid w:val="00291DD4"/>
    <w:rsid w:val="002D5C57"/>
    <w:rsid w:val="002E21B3"/>
    <w:rsid w:val="002E27E2"/>
    <w:rsid w:val="002E3AA8"/>
    <w:rsid w:val="00300EC1"/>
    <w:rsid w:val="00303DD0"/>
    <w:rsid w:val="00305C68"/>
    <w:rsid w:val="003066C4"/>
    <w:rsid w:val="00314219"/>
    <w:rsid w:val="003270FB"/>
    <w:rsid w:val="00335249"/>
    <w:rsid w:val="00342A48"/>
    <w:rsid w:val="003430DF"/>
    <w:rsid w:val="00343619"/>
    <w:rsid w:val="00344881"/>
    <w:rsid w:val="00355F46"/>
    <w:rsid w:val="00360927"/>
    <w:rsid w:val="00360ACB"/>
    <w:rsid w:val="00364A2F"/>
    <w:rsid w:val="00374242"/>
    <w:rsid w:val="00392402"/>
    <w:rsid w:val="0039496D"/>
    <w:rsid w:val="00395FAD"/>
    <w:rsid w:val="003C15E6"/>
    <w:rsid w:val="003C3370"/>
    <w:rsid w:val="003C3A49"/>
    <w:rsid w:val="003D242D"/>
    <w:rsid w:val="003D4EA7"/>
    <w:rsid w:val="003F10B7"/>
    <w:rsid w:val="003F241B"/>
    <w:rsid w:val="00411886"/>
    <w:rsid w:val="004143AE"/>
    <w:rsid w:val="00420F48"/>
    <w:rsid w:val="004303AF"/>
    <w:rsid w:val="00440C70"/>
    <w:rsid w:val="0045308E"/>
    <w:rsid w:val="004569E7"/>
    <w:rsid w:val="00466D3A"/>
    <w:rsid w:val="004708F8"/>
    <w:rsid w:val="00482130"/>
    <w:rsid w:val="004823E6"/>
    <w:rsid w:val="00490291"/>
    <w:rsid w:val="00497D22"/>
    <w:rsid w:val="004A1D68"/>
    <w:rsid w:val="004A7454"/>
    <w:rsid w:val="004A7734"/>
    <w:rsid w:val="004C56CC"/>
    <w:rsid w:val="004D630C"/>
    <w:rsid w:val="004D7C00"/>
    <w:rsid w:val="004E5BA7"/>
    <w:rsid w:val="004F0270"/>
    <w:rsid w:val="00501B7D"/>
    <w:rsid w:val="005057F3"/>
    <w:rsid w:val="00514992"/>
    <w:rsid w:val="00517490"/>
    <w:rsid w:val="005207A1"/>
    <w:rsid w:val="00543725"/>
    <w:rsid w:val="00560841"/>
    <w:rsid w:val="00575AD5"/>
    <w:rsid w:val="00583308"/>
    <w:rsid w:val="00583B95"/>
    <w:rsid w:val="00592776"/>
    <w:rsid w:val="00594967"/>
    <w:rsid w:val="005969C1"/>
    <w:rsid w:val="005B3146"/>
    <w:rsid w:val="005C072F"/>
    <w:rsid w:val="005C7B1E"/>
    <w:rsid w:val="005D08B3"/>
    <w:rsid w:val="005D4411"/>
    <w:rsid w:val="005D7C16"/>
    <w:rsid w:val="005F1EC9"/>
    <w:rsid w:val="005F5A5D"/>
    <w:rsid w:val="006021F9"/>
    <w:rsid w:val="006103CB"/>
    <w:rsid w:val="006246B1"/>
    <w:rsid w:val="00637A4D"/>
    <w:rsid w:val="00665AFD"/>
    <w:rsid w:val="00677745"/>
    <w:rsid w:val="0068205C"/>
    <w:rsid w:val="00687E2C"/>
    <w:rsid w:val="0069041F"/>
    <w:rsid w:val="0069366C"/>
    <w:rsid w:val="006936F9"/>
    <w:rsid w:val="006A4570"/>
    <w:rsid w:val="006B328D"/>
    <w:rsid w:val="006B75B4"/>
    <w:rsid w:val="006C0451"/>
    <w:rsid w:val="006E63B1"/>
    <w:rsid w:val="006E7F91"/>
    <w:rsid w:val="006F2387"/>
    <w:rsid w:val="006F23C2"/>
    <w:rsid w:val="0071730B"/>
    <w:rsid w:val="00720F4B"/>
    <w:rsid w:val="0072562E"/>
    <w:rsid w:val="0073052C"/>
    <w:rsid w:val="00732726"/>
    <w:rsid w:val="00734333"/>
    <w:rsid w:val="00734DA3"/>
    <w:rsid w:val="007355BA"/>
    <w:rsid w:val="007617B4"/>
    <w:rsid w:val="00770396"/>
    <w:rsid w:val="00777D18"/>
    <w:rsid w:val="00784764"/>
    <w:rsid w:val="007924C8"/>
    <w:rsid w:val="00795971"/>
    <w:rsid w:val="00796098"/>
    <w:rsid w:val="007C2F3D"/>
    <w:rsid w:val="007C4F38"/>
    <w:rsid w:val="007C4FFF"/>
    <w:rsid w:val="007D4E6D"/>
    <w:rsid w:val="007E2043"/>
    <w:rsid w:val="007F2862"/>
    <w:rsid w:val="007F31EA"/>
    <w:rsid w:val="007F4DA2"/>
    <w:rsid w:val="008064D7"/>
    <w:rsid w:val="008164EC"/>
    <w:rsid w:val="00832E0F"/>
    <w:rsid w:val="00836859"/>
    <w:rsid w:val="00843085"/>
    <w:rsid w:val="008572C6"/>
    <w:rsid w:val="00860667"/>
    <w:rsid w:val="00863C83"/>
    <w:rsid w:val="0088073C"/>
    <w:rsid w:val="00881DF0"/>
    <w:rsid w:val="00887E16"/>
    <w:rsid w:val="008A5D87"/>
    <w:rsid w:val="008A5F3B"/>
    <w:rsid w:val="008A6CE3"/>
    <w:rsid w:val="008B212E"/>
    <w:rsid w:val="008D60A9"/>
    <w:rsid w:val="008D7FB2"/>
    <w:rsid w:val="008E1785"/>
    <w:rsid w:val="008E5717"/>
    <w:rsid w:val="008E7884"/>
    <w:rsid w:val="009018A7"/>
    <w:rsid w:val="009147C7"/>
    <w:rsid w:val="0091604A"/>
    <w:rsid w:val="00916FB6"/>
    <w:rsid w:val="00920D68"/>
    <w:rsid w:val="00922520"/>
    <w:rsid w:val="00932B7F"/>
    <w:rsid w:val="0094326C"/>
    <w:rsid w:val="00944661"/>
    <w:rsid w:val="00950703"/>
    <w:rsid w:val="00953DA3"/>
    <w:rsid w:val="00972E3B"/>
    <w:rsid w:val="0097350A"/>
    <w:rsid w:val="00974B08"/>
    <w:rsid w:val="00985767"/>
    <w:rsid w:val="009862B4"/>
    <w:rsid w:val="00993007"/>
    <w:rsid w:val="009A09A4"/>
    <w:rsid w:val="009B310A"/>
    <w:rsid w:val="009B43CB"/>
    <w:rsid w:val="009B61FB"/>
    <w:rsid w:val="009E1812"/>
    <w:rsid w:val="009F2D71"/>
    <w:rsid w:val="00A00BF0"/>
    <w:rsid w:val="00A2269D"/>
    <w:rsid w:val="00A26C9B"/>
    <w:rsid w:val="00A27F9E"/>
    <w:rsid w:val="00A347AC"/>
    <w:rsid w:val="00A3558F"/>
    <w:rsid w:val="00A3761A"/>
    <w:rsid w:val="00A403D0"/>
    <w:rsid w:val="00A45290"/>
    <w:rsid w:val="00A46941"/>
    <w:rsid w:val="00A46AB4"/>
    <w:rsid w:val="00A61604"/>
    <w:rsid w:val="00A64AF5"/>
    <w:rsid w:val="00A71F74"/>
    <w:rsid w:val="00A744F4"/>
    <w:rsid w:val="00A83595"/>
    <w:rsid w:val="00A83D10"/>
    <w:rsid w:val="00AA4D46"/>
    <w:rsid w:val="00AA5B3B"/>
    <w:rsid w:val="00AB780F"/>
    <w:rsid w:val="00AB7D46"/>
    <w:rsid w:val="00AD166A"/>
    <w:rsid w:val="00AE41EC"/>
    <w:rsid w:val="00AE5115"/>
    <w:rsid w:val="00B01425"/>
    <w:rsid w:val="00B200CB"/>
    <w:rsid w:val="00B34C3A"/>
    <w:rsid w:val="00B4214E"/>
    <w:rsid w:val="00B451D3"/>
    <w:rsid w:val="00B53DA3"/>
    <w:rsid w:val="00B5516C"/>
    <w:rsid w:val="00B62357"/>
    <w:rsid w:val="00B66D4D"/>
    <w:rsid w:val="00B80C3E"/>
    <w:rsid w:val="00BB2A38"/>
    <w:rsid w:val="00BB4626"/>
    <w:rsid w:val="00BC35A5"/>
    <w:rsid w:val="00BC5A34"/>
    <w:rsid w:val="00BC6450"/>
    <w:rsid w:val="00BD1A12"/>
    <w:rsid w:val="00BD29CF"/>
    <w:rsid w:val="00C01D84"/>
    <w:rsid w:val="00C04944"/>
    <w:rsid w:val="00C0606F"/>
    <w:rsid w:val="00C169E2"/>
    <w:rsid w:val="00C202C6"/>
    <w:rsid w:val="00C30049"/>
    <w:rsid w:val="00C5763E"/>
    <w:rsid w:val="00CA2E60"/>
    <w:rsid w:val="00CA4A9A"/>
    <w:rsid w:val="00CB7DED"/>
    <w:rsid w:val="00CC03AD"/>
    <w:rsid w:val="00CC6B09"/>
    <w:rsid w:val="00CC733D"/>
    <w:rsid w:val="00CD4698"/>
    <w:rsid w:val="00CE5BCA"/>
    <w:rsid w:val="00CE6DCD"/>
    <w:rsid w:val="00CF3DBD"/>
    <w:rsid w:val="00CF4A70"/>
    <w:rsid w:val="00CF6CAE"/>
    <w:rsid w:val="00CF7E35"/>
    <w:rsid w:val="00D00D5E"/>
    <w:rsid w:val="00D12C3D"/>
    <w:rsid w:val="00D1551B"/>
    <w:rsid w:val="00D155C4"/>
    <w:rsid w:val="00D22074"/>
    <w:rsid w:val="00D22BD6"/>
    <w:rsid w:val="00D30ED5"/>
    <w:rsid w:val="00D3240B"/>
    <w:rsid w:val="00D33E47"/>
    <w:rsid w:val="00D40C2D"/>
    <w:rsid w:val="00D41095"/>
    <w:rsid w:val="00D56DDA"/>
    <w:rsid w:val="00D61FDE"/>
    <w:rsid w:val="00D64125"/>
    <w:rsid w:val="00D73DBB"/>
    <w:rsid w:val="00D90DB9"/>
    <w:rsid w:val="00D9253B"/>
    <w:rsid w:val="00DC4B4A"/>
    <w:rsid w:val="00DC6C68"/>
    <w:rsid w:val="00DD7676"/>
    <w:rsid w:val="00DE1160"/>
    <w:rsid w:val="00DE39C3"/>
    <w:rsid w:val="00E055B8"/>
    <w:rsid w:val="00E203D2"/>
    <w:rsid w:val="00E2739F"/>
    <w:rsid w:val="00E27714"/>
    <w:rsid w:val="00E307F3"/>
    <w:rsid w:val="00E43552"/>
    <w:rsid w:val="00E454CE"/>
    <w:rsid w:val="00E57B3D"/>
    <w:rsid w:val="00E71BE6"/>
    <w:rsid w:val="00E813A2"/>
    <w:rsid w:val="00E8267E"/>
    <w:rsid w:val="00E833C3"/>
    <w:rsid w:val="00E84E1F"/>
    <w:rsid w:val="00E864C0"/>
    <w:rsid w:val="00E93AC1"/>
    <w:rsid w:val="00E94497"/>
    <w:rsid w:val="00E96FDB"/>
    <w:rsid w:val="00EA433A"/>
    <w:rsid w:val="00EC0238"/>
    <w:rsid w:val="00EC4437"/>
    <w:rsid w:val="00EC78AF"/>
    <w:rsid w:val="00ED776D"/>
    <w:rsid w:val="00EE63FE"/>
    <w:rsid w:val="00EF1078"/>
    <w:rsid w:val="00EF3E7F"/>
    <w:rsid w:val="00F03EDF"/>
    <w:rsid w:val="00F04EB8"/>
    <w:rsid w:val="00F33FD3"/>
    <w:rsid w:val="00F41564"/>
    <w:rsid w:val="00F7444E"/>
    <w:rsid w:val="00F75DE4"/>
    <w:rsid w:val="00F85E89"/>
    <w:rsid w:val="00F869DD"/>
    <w:rsid w:val="00F940F0"/>
    <w:rsid w:val="00F94683"/>
    <w:rsid w:val="00FA0ACF"/>
    <w:rsid w:val="00FA6E53"/>
    <w:rsid w:val="00FA7B4A"/>
    <w:rsid w:val="00FC1B56"/>
    <w:rsid w:val="00FC6AF5"/>
    <w:rsid w:val="00FD043A"/>
    <w:rsid w:val="00FE2356"/>
    <w:rsid w:val="00FE4D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83AEE"/>
  <w15:chartTrackingRefBased/>
  <w15:docId w15:val="{6057DE11-E64D-4F42-810B-F329B0AB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8">
    <w:name w:val="Style8"/>
    <w:basedOn w:val="Normalny"/>
    <w:uiPriority w:val="99"/>
    <w:rsid w:val="008A5D87"/>
    <w:pPr>
      <w:widowControl w:val="0"/>
      <w:autoSpaceDE w:val="0"/>
      <w:autoSpaceDN w:val="0"/>
      <w:adjustRightInd w:val="0"/>
      <w:spacing w:after="0" w:line="240" w:lineRule="auto"/>
      <w:jc w:val="center"/>
    </w:pPr>
    <w:rPr>
      <w:rFonts w:ascii="Trebuchet MS" w:eastAsiaTheme="minorEastAsia" w:hAnsi="Trebuchet MS" w:cs="Times New Roman"/>
      <w:kern w:val="0"/>
      <w:sz w:val="24"/>
      <w:szCs w:val="24"/>
      <w:lang w:eastAsia="pl-PL"/>
      <w14:ligatures w14:val="none"/>
    </w:rPr>
  </w:style>
  <w:style w:type="paragraph" w:customStyle="1" w:styleId="Style14">
    <w:name w:val="Style14"/>
    <w:basedOn w:val="Normalny"/>
    <w:uiPriority w:val="99"/>
    <w:rsid w:val="008A5D87"/>
    <w:pPr>
      <w:widowControl w:val="0"/>
      <w:autoSpaceDE w:val="0"/>
      <w:autoSpaceDN w:val="0"/>
      <w:adjustRightInd w:val="0"/>
      <w:spacing w:after="0" w:line="398" w:lineRule="exact"/>
    </w:pPr>
    <w:rPr>
      <w:rFonts w:ascii="Trebuchet MS" w:eastAsiaTheme="minorEastAsia" w:hAnsi="Trebuchet MS" w:cs="Times New Roman"/>
      <w:kern w:val="0"/>
      <w:sz w:val="24"/>
      <w:szCs w:val="24"/>
      <w:lang w:eastAsia="pl-PL"/>
      <w14:ligatures w14:val="none"/>
    </w:rPr>
  </w:style>
  <w:style w:type="paragraph" w:customStyle="1" w:styleId="Style17">
    <w:name w:val="Style17"/>
    <w:basedOn w:val="Normalny"/>
    <w:uiPriority w:val="99"/>
    <w:rsid w:val="008A5D87"/>
    <w:pPr>
      <w:widowControl w:val="0"/>
      <w:autoSpaceDE w:val="0"/>
      <w:autoSpaceDN w:val="0"/>
      <w:adjustRightInd w:val="0"/>
      <w:spacing w:after="0" w:line="278" w:lineRule="exact"/>
      <w:jc w:val="center"/>
    </w:pPr>
    <w:rPr>
      <w:rFonts w:ascii="Trebuchet MS" w:eastAsiaTheme="minorEastAsia" w:hAnsi="Trebuchet MS" w:cs="Times New Roman"/>
      <w:kern w:val="0"/>
      <w:sz w:val="24"/>
      <w:szCs w:val="24"/>
      <w:lang w:eastAsia="pl-PL"/>
      <w14:ligatures w14:val="none"/>
    </w:rPr>
  </w:style>
  <w:style w:type="paragraph" w:customStyle="1" w:styleId="Style18">
    <w:name w:val="Style18"/>
    <w:basedOn w:val="Normalny"/>
    <w:uiPriority w:val="99"/>
    <w:rsid w:val="008A5D87"/>
    <w:pPr>
      <w:widowControl w:val="0"/>
      <w:autoSpaceDE w:val="0"/>
      <w:autoSpaceDN w:val="0"/>
      <w:adjustRightInd w:val="0"/>
      <w:spacing w:after="0" w:line="278" w:lineRule="exact"/>
      <w:jc w:val="both"/>
    </w:pPr>
    <w:rPr>
      <w:rFonts w:ascii="Trebuchet MS" w:eastAsiaTheme="minorEastAsia" w:hAnsi="Trebuchet MS" w:cs="Times New Roman"/>
      <w:kern w:val="0"/>
      <w:sz w:val="24"/>
      <w:szCs w:val="24"/>
      <w:lang w:eastAsia="pl-PL"/>
      <w14:ligatures w14:val="none"/>
    </w:rPr>
  </w:style>
  <w:style w:type="character" w:customStyle="1" w:styleId="FontStyle40">
    <w:name w:val="Font Style40"/>
    <w:basedOn w:val="Domylnaczcionkaakapitu"/>
    <w:uiPriority w:val="99"/>
    <w:rsid w:val="008A5D87"/>
    <w:rPr>
      <w:rFonts w:ascii="Trebuchet MS" w:hAnsi="Trebuchet MS" w:cs="Trebuchet MS"/>
      <w:b/>
      <w:bCs/>
      <w:color w:val="000000"/>
      <w:sz w:val="22"/>
      <w:szCs w:val="22"/>
    </w:rPr>
  </w:style>
  <w:style w:type="character" w:customStyle="1" w:styleId="FontStyle41">
    <w:name w:val="Font Style41"/>
    <w:basedOn w:val="Domylnaczcionkaakapitu"/>
    <w:uiPriority w:val="99"/>
    <w:rsid w:val="008A5D87"/>
    <w:rPr>
      <w:rFonts w:ascii="Trebuchet MS" w:hAnsi="Trebuchet MS" w:cs="Trebuchet MS"/>
      <w:color w:val="000000"/>
      <w:sz w:val="22"/>
      <w:szCs w:val="22"/>
    </w:rPr>
  </w:style>
  <w:style w:type="character" w:styleId="Hipercze">
    <w:name w:val="Hyperlink"/>
    <w:basedOn w:val="Domylnaczcionkaakapitu"/>
    <w:uiPriority w:val="99"/>
    <w:rsid w:val="008A5D87"/>
    <w:rPr>
      <w:rFonts w:cs="Times New Roman"/>
      <w:color w:val="0066CC"/>
      <w:u w:val="single"/>
    </w:rPr>
  </w:style>
  <w:style w:type="paragraph" w:styleId="Akapitzlist">
    <w:name w:val="List Paragraph"/>
    <w:aliases w:val="Wypunktowanie"/>
    <w:basedOn w:val="Normalny"/>
    <w:link w:val="AkapitzlistZnak"/>
    <w:uiPriority w:val="34"/>
    <w:qFormat/>
    <w:rsid w:val="00102617"/>
    <w:pPr>
      <w:ind w:left="720"/>
      <w:contextualSpacing/>
    </w:pPr>
  </w:style>
  <w:style w:type="paragraph" w:customStyle="1" w:styleId="Default">
    <w:name w:val="Default"/>
    <w:rsid w:val="00FD043A"/>
    <w:pPr>
      <w:autoSpaceDE w:val="0"/>
      <w:autoSpaceDN w:val="0"/>
      <w:adjustRightInd w:val="0"/>
      <w:spacing w:after="0" w:line="240" w:lineRule="auto"/>
    </w:pPr>
    <w:rPr>
      <w:rFonts w:ascii="Calibri" w:hAnsi="Calibri" w:cs="Calibri"/>
      <w:color w:val="000000"/>
      <w:kern w:val="0"/>
      <w:sz w:val="24"/>
      <w:szCs w:val="24"/>
    </w:rPr>
  </w:style>
  <w:style w:type="character" w:styleId="Nierozpoznanawzmianka">
    <w:name w:val="Unresolved Mention"/>
    <w:basedOn w:val="Domylnaczcionkaakapitu"/>
    <w:uiPriority w:val="99"/>
    <w:semiHidden/>
    <w:unhideWhenUsed/>
    <w:rsid w:val="00543725"/>
    <w:rPr>
      <w:color w:val="605E5C"/>
      <w:shd w:val="clear" w:color="auto" w:fill="E1DFDD"/>
    </w:rPr>
  </w:style>
  <w:style w:type="paragraph" w:styleId="Nagwek">
    <w:name w:val="header"/>
    <w:basedOn w:val="Normalny"/>
    <w:link w:val="NagwekZnak"/>
    <w:uiPriority w:val="99"/>
    <w:unhideWhenUsed/>
    <w:rsid w:val="004821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2130"/>
  </w:style>
  <w:style w:type="paragraph" w:styleId="Stopka">
    <w:name w:val="footer"/>
    <w:basedOn w:val="Normalny"/>
    <w:link w:val="StopkaZnak"/>
    <w:uiPriority w:val="99"/>
    <w:unhideWhenUsed/>
    <w:rsid w:val="004821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2130"/>
  </w:style>
  <w:style w:type="character" w:customStyle="1" w:styleId="AkapitzlistZnak">
    <w:name w:val="Akapit z listą Znak"/>
    <w:aliases w:val="Wypunktowanie Znak"/>
    <w:link w:val="Akapitzlist"/>
    <w:uiPriority w:val="34"/>
    <w:qFormat/>
    <w:locked/>
    <w:rsid w:val="00CC0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zdgrudziad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pzdgrudziadz.pl" TargetMode="External"/><Relationship Id="rId5" Type="http://schemas.openxmlformats.org/officeDocument/2006/relationships/webSettings" Target="webSettings.xml"/><Relationship Id="rId10"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yperlink" Target="https://pzdgrudziadz.rbip.mojregion.info"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47C4B-A64B-4470-9C28-C92AA9AE9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3924</TotalTime>
  <Pages>1</Pages>
  <Words>9498</Words>
  <Characters>56992</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Pawlak</dc:creator>
  <cp:keywords/>
  <dc:description/>
  <cp:lastModifiedBy>Hanna Pawlak</cp:lastModifiedBy>
  <cp:revision>3</cp:revision>
  <cp:lastPrinted>2025-06-24T12:16:00Z</cp:lastPrinted>
  <dcterms:created xsi:type="dcterms:W3CDTF">2024-12-12T08:09:00Z</dcterms:created>
  <dcterms:modified xsi:type="dcterms:W3CDTF">2025-06-26T11:16:00Z</dcterms:modified>
</cp:coreProperties>
</file>