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F6DA2" w14:textId="68D37A74" w:rsidR="00364921" w:rsidRPr="00AD077E" w:rsidRDefault="004D70C4" w:rsidP="00A65C1B">
      <w:pPr>
        <w:spacing w:before="100" w:beforeAutospacing="1"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</w:t>
      </w:r>
      <w:r w:rsidR="00364921" w:rsidRPr="004D7E94">
        <w:rPr>
          <w:rFonts w:ascii="Times New Roman" w:hAnsi="Times New Roman" w:cs="Times New Roman"/>
        </w:rPr>
        <w:t>, dnia</w:t>
      </w:r>
      <w:r w:rsidR="003F5211" w:rsidRPr="004D7E94">
        <w:rPr>
          <w:rFonts w:ascii="Times New Roman" w:hAnsi="Times New Roman" w:cs="Times New Roman"/>
        </w:rPr>
        <w:t xml:space="preserve"> </w:t>
      </w:r>
      <w:r w:rsidR="00B52A5A">
        <w:rPr>
          <w:rFonts w:ascii="Times New Roman" w:hAnsi="Times New Roman" w:cs="Times New Roman"/>
        </w:rPr>
        <w:t>6</w:t>
      </w:r>
      <w:r w:rsidRPr="004D6563">
        <w:rPr>
          <w:rFonts w:ascii="Times New Roman" w:hAnsi="Times New Roman" w:cs="Times New Roman"/>
        </w:rPr>
        <w:t>.</w:t>
      </w:r>
      <w:r w:rsidR="00453703" w:rsidRPr="004D6563">
        <w:rPr>
          <w:rFonts w:ascii="Times New Roman" w:hAnsi="Times New Roman" w:cs="Times New Roman"/>
        </w:rPr>
        <w:t>0</w:t>
      </w:r>
      <w:r w:rsidR="005C2C6F">
        <w:rPr>
          <w:rFonts w:ascii="Times New Roman" w:hAnsi="Times New Roman" w:cs="Times New Roman"/>
        </w:rPr>
        <w:t>6</w:t>
      </w:r>
      <w:r w:rsidRPr="004D7E94">
        <w:rPr>
          <w:rFonts w:ascii="Times New Roman" w:hAnsi="Times New Roman" w:cs="Times New Roman"/>
        </w:rPr>
        <w:t>.202</w:t>
      </w:r>
      <w:r w:rsidR="009F5093">
        <w:rPr>
          <w:rFonts w:ascii="Times New Roman" w:hAnsi="Times New Roman" w:cs="Times New Roman"/>
        </w:rPr>
        <w:t>5</w:t>
      </w:r>
      <w:r w:rsidR="004852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</w:p>
    <w:p w14:paraId="07DDC263" w14:textId="77777777" w:rsidR="00364921" w:rsidRPr="00AD077E" w:rsidRDefault="00364921" w:rsidP="00A65C1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A65C1B">
      <w:pPr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242997C8" w:rsidR="00292505" w:rsidRDefault="00292505" w:rsidP="00A65C1B">
      <w:pPr>
        <w:jc w:val="both"/>
        <w:rPr>
          <w:rFonts w:ascii="Times New Roman" w:hAnsi="Times New Roman" w:cs="Times New Roman"/>
          <w:sz w:val="20"/>
        </w:rPr>
      </w:pPr>
    </w:p>
    <w:p w14:paraId="6AB0A45A" w14:textId="77777777" w:rsidR="00AB016A" w:rsidRDefault="00AB016A" w:rsidP="00A65C1B">
      <w:pPr>
        <w:jc w:val="both"/>
        <w:rPr>
          <w:rFonts w:ascii="Times New Roman" w:hAnsi="Times New Roman" w:cs="Times New Roman"/>
          <w:sz w:val="20"/>
        </w:rPr>
      </w:pPr>
    </w:p>
    <w:p w14:paraId="79CF4CFA" w14:textId="5B4CA17A" w:rsidR="00364921" w:rsidRPr="00AD077E" w:rsidRDefault="00292505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BC40CA">
        <w:rPr>
          <w:rFonts w:ascii="Times New Roman" w:hAnsi="Times New Roman" w:cs="Times New Roman"/>
        </w:rPr>
        <w:t>1</w:t>
      </w:r>
      <w:r w:rsidR="008721E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</w:t>
      </w:r>
      <w:r w:rsidR="009F5093">
        <w:rPr>
          <w:rFonts w:ascii="Times New Roman" w:hAnsi="Times New Roman" w:cs="Times New Roman"/>
        </w:rPr>
        <w:t>5</w:t>
      </w:r>
    </w:p>
    <w:p w14:paraId="20C8F953" w14:textId="2E80FA5B" w:rsidR="00364921" w:rsidRPr="00AD077E" w:rsidRDefault="00364921" w:rsidP="00A65C1B">
      <w:pPr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7D7FCC78" w:rsidR="00364921" w:rsidRPr="00A601B6" w:rsidRDefault="00364921" w:rsidP="00A65C1B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</w:t>
      </w:r>
      <w:r w:rsidRPr="00D57584">
        <w:rPr>
          <w:rFonts w:ascii="Times New Roman" w:hAnsi="Times New Roman" w:cs="Times New Roman"/>
          <w:b/>
          <w:bCs/>
        </w:rPr>
        <w:t xml:space="preserve">: </w:t>
      </w:r>
      <w:r w:rsidR="008721E5" w:rsidRPr="008721E5">
        <w:rPr>
          <w:rFonts w:ascii="Times New Roman" w:hAnsi="Times New Roman" w:cs="Times New Roman"/>
          <w:b/>
          <w:bCs/>
        </w:rPr>
        <w:t>Przebudowa z rozbudową drogi powiatowej nr 13</w:t>
      </w:r>
      <w:r w:rsidR="000C7AC3">
        <w:rPr>
          <w:rFonts w:ascii="Times New Roman" w:hAnsi="Times New Roman" w:cs="Times New Roman"/>
          <w:b/>
          <w:bCs/>
        </w:rPr>
        <w:t>5</w:t>
      </w:r>
      <w:r w:rsidR="008721E5" w:rsidRPr="008721E5">
        <w:rPr>
          <w:rFonts w:ascii="Times New Roman" w:hAnsi="Times New Roman" w:cs="Times New Roman"/>
          <w:b/>
          <w:bCs/>
        </w:rPr>
        <w:t>3C Białochowo-Szembruczek</w:t>
      </w:r>
      <w:r w:rsidR="006220DC" w:rsidRPr="006220DC">
        <w:rPr>
          <w:rFonts w:ascii="Times New Roman" w:hAnsi="Times New Roman" w:cs="Times New Roman"/>
          <w:b/>
          <w:bCs/>
        </w:rPr>
        <w:t xml:space="preserve"> </w:t>
      </w:r>
    </w:p>
    <w:p w14:paraId="18F68463" w14:textId="77777777" w:rsidR="00AB016A" w:rsidRDefault="00AB016A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</w:p>
    <w:p w14:paraId="5D63B107" w14:textId="4441969E" w:rsidR="00364921" w:rsidRDefault="00364921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</w:p>
    <w:p w14:paraId="2021E32F" w14:textId="77777777" w:rsidR="00AB016A" w:rsidRPr="003A6665" w:rsidRDefault="00AB016A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</w:p>
    <w:p w14:paraId="548B54A6" w14:textId="6B8075E9" w:rsidR="00364921" w:rsidRPr="00870491" w:rsidRDefault="00364921" w:rsidP="00A65C1B">
      <w:pPr>
        <w:spacing w:after="240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1D174D">
        <w:rPr>
          <w:rFonts w:ascii="Times New Roman" w:hAnsi="Times New Roman" w:cs="Times New Roman"/>
          <w:bCs/>
        </w:rPr>
        <w:t>2</w:t>
      </w:r>
      <w:r w:rsidR="005A5518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r. poz. </w:t>
      </w:r>
      <w:r w:rsidR="001D174D">
        <w:rPr>
          <w:rFonts w:ascii="Times New Roman" w:hAnsi="Times New Roman" w:cs="Times New Roman"/>
          <w:bCs/>
        </w:rPr>
        <w:t>1</w:t>
      </w:r>
      <w:r w:rsidR="005A5518">
        <w:rPr>
          <w:rFonts w:ascii="Times New Roman" w:hAnsi="Times New Roman" w:cs="Times New Roman"/>
          <w:bCs/>
        </w:rPr>
        <w:t>320</w:t>
      </w:r>
      <w:r>
        <w:rPr>
          <w:rFonts w:ascii="Times New Roman" w:hAnsi="Times New Roman" w:cs="Times New Roman"/>
          <w:bCs/>
        </w:rPr>
        <w:t xml:space="preserve">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870491">
        <w:rPr>
          <w:rFonts w:ascii="Times New Roman" w:hAnsi="Times New Roman" w:cs="Times New Roman"/>
          <w:color w:val="000000"/>
          <w:lang w:eastAsia="pl-PL"/>
        </w:rPr>
        <w:t>poniżej treść zapytań, które wpłynęły do Zamawiającego wraz z wyjaśnieniami:</w:t>
      </w:r>
    </w:p>
    <w:p w14:paraId="42A35F51" w14:textId="77777777" w:rsidR="005C2C6F" w:rsidRDefault="005C2C6F" w:rsidP="005C2C6F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Cs w:val="20"/>
        </w:rPr>
      </w:pPr>
      <w:r w:rsidRPr="005C2C6F">
        <w:rPr>
          <w:rFonts w:ascii="Times New Roman" w:hAnsi="Times New Roman" w:cs="Times New Roman"/>
          <w:color w:val="000000"/>
          <w:szCs w:val="20"/>
        </w:rPr>
        <w:t>Prosimy o załączenie przedmiaru robót.</w:t>
      </w:r>
    </w:p>
    <w:p w14:paraId="58D86565" w14:textId="4C72D916" w:rsidR="005C2C6F" w:rsidRPr="00226562" w:rsidRDefault="005C2C6F" w:rsidP="005C2C6F">
      <w:pPr>
        <w:spacing w:line="360" w:lineRule="auto"/>
        <w:ind w:left="426"/>
        <w:jc w:val="both"/>
        <w:rPr>
          <w:rFonts w:ascii="Candara Light" w:hAnsi="Candara Light" w:cs="Times New Roman"/>
          <w:color w:val="002060"/>
          <w:szCs w:val="20"/>
        </w:rPr>
      </w:pPr>
      <w:r w:rsidRPr="00FE5DBC">
        <w:rPr>
          <w:rFonts w:ascii="Candara Light" w:hAnsi="Candara Light" w:cs="Times New Roman"/>
          <w:b/>
          <w:bCs/>
          <w:color w:val="002060"/>
          <w:szCs w:val="20"/>
        </w:rPr>
        <w:t>Odpowiedź</w:t>
      </w:r>
      <w:r w:rsidRPr="00226562">
        <w:rPr>
          <w:rFonts w:ascii="Candara Light" w:hAnsi="Candara Light" w:cs="Times New Roman"/>
          <w:color w:val="002060"/>
          <w:szCs w:val="20"/>
        </w:rPr>
        <w:t xml:space="preserve">: </w:t>
      </w:r>
      <w:r w:rsidR="00FE5DBC">
        <w:rPr>
          <w:rFonts w:ascii="Candara Light" w:hAnsi="Candara Light" w:cs="Times New Roman"/>
          <w:color w:val="002060"/>
          <w:szCs w:val="20"/>
        </w:rPr>
        <w:t xml:space="preserve">Zamawiający nie posiada przedmiaru robót. </w:t>
      </w:r>
      <w:bookmarkStart w:id="0" w:name="_Hlk200104688"/>
      <w:r w:rsidR="00FE5DBC">
        <w:rPr>
          <w:rFonts w:ascii="Candara Light" w:hAnsi="Candara Light" w:cs="Times New Roman"/>
          <w:color w:val="002060"/>
          <w:szCs w:val="20"/>
        </w:rPr>
        <w:t>Wykonawca na podstawie załączonej dokumentacji winien skalkulować wartość robót będących przedmiotem zamówienia.</w:t>
      </w:r>
      <w:bookmarkEnd w:id="0"/>
    </w:p>
    <w:p w14:paraId="108C7C26" w14:textId="77777777" w:rsidR="005C2C6F" w:rsidRDefault="005C2C6F" w:rsidP="005C2C6F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Cs w:val="20"/>
        </w:rPr>
      </w:pPr>
      <w:r w:rsidRPr="005C2C6F">
        <w:rPr>
          <w:rFonts w:ascii="Times New Roman" w:hAnsi="Times New Roman" w:cs="Times New Roman"/>
          <w:color w:val="000000"/>
          <w:szCs w:val="20"/>
        </w:rPr>
        <w:t>Prosimy o wskazanie powierzchni poszerzeń jezdni, jaką należy skalkulować w wycenie.</w:t>
      </w:r>
    </w:p>
    <w:p w14:paraId="5010B8AB" w14:textId="2147110B" w:rsidR="005C2C6F" w:rsidRPr="00226562" w:rsidRDefault="005C2C6F" w:rsidP="005C2C6F">
      <w:pPr>
        <w:spacing w:line="360" w:lineRule="auto"/>
        <w:ind w:left="426"/>
        <w:jc w:val="both"/>
        <w:rPr>
          <w:rFonts w:ascii="Candara Light" w:hAnsi="Candara Light" w:cs="Times New Roman"/>
          <w:color w:val="002060"/>
          <w:szCs w:val="20"/>
        </w:rPr>
      </w:pPr>
      <w:r w:rsidRPr="00FE5DBC">
        <w:rPr>
          <w:rFonts w:ascii="Candara Light" w:hAnsi="Candara Light" w:cs="Times New Roman"/>
          <w:b/>
          <w:bCs/>
          <w:color w:val="002060"/>
          <w:szCs w:val="20"/>
        </w:rPr>
        <w:t>Odpowiedź:</w:t>
      </w:r>
      <w:r w:rsidRPr="00226562">
        <w:rPr>
          <w:rFonts w:ascii="Candara Light" w:hAnsi="Candara Light" w:cs="Times New Roman"/>
          <w:color w:val="002060"/>
          <w:szCs w:val="20"/>
        </w:rPr>
        <w:t xml:space="preserve"> </w:t>
      </w:r>
      <w:r w:rsidR="00FE5DBC" w:rsidRPr="00FE5DBC">
        <w:rPr>
          <w:rFonts w:ascii="Candara Light" w:hAnsi="Candara Light" w:cs="Times New Roman"/>
          <w:color w:val="002060"/>
          <w:szCs w:val="20"/>
        </w:rPr>
        <w:t>Wykonawca na podstawie załączonej dokumentacji winien skalkulować wartość robót będących przedmiotem zamówienia.</w:t>
      </w:r>
    </w:p>
    <w:p w14:paraId="7883697C" w14:textId="77777777" w:rsidR="005C2C6F" w:rsidRDefault="005C2C6F" w:rsidP="005C2C6F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Cs w:val="20"/>
        </w:rPr>
      </w:pPr>
      <w:r w:rsidRPr="005C2C6F">
        <w:rPr>
          <w:rFonts w:ascii="Times New Roman" w:hAnsi="Times New Roman" w:cs="Times New Roman"/>
          <w:color w:val="000000"/>
          <w:szCs w:val="20"/>
        </w:rPr>
        <w:t>Prosimy o naniesienie poszerzeń jezdni na plan sytuacyjny.</w:t>
      </w:r>
    </w:p>
    <w:p w14:paraId="0C898EA3" w14:textId="66363236" w:rsidR="005C2C6F" w:rsidRPr="00226562" w:rsidRDefault="005C2C6F" w:rsidP="005C2C6F">
      <w:pPr>
        <w:spacing w:line="360" w:lineRule="auto"/>
        <w:ind w:left="426"/>
        <w:jc w:val="both"/>
        <w:rPr>
          <w:rFonts w:ascii="Candara Light" w:hAnsi="Candara Light" w:cs="Times New Roman"/>
          <w:color w:val="002060"/>
          <w:szCs w:val="20"/>
        </w:rPr>
      </w:pPr>
      <w:r w:rsidRPr="00FE5DBC">
        <w:rPr>
          <w:rFonts w:ascii="Candara Light" w:hAnsi="Candara Light" w:cs="Times New Roman"/>
          <w:b/>
          <w:bCs/>
          <w:color w:val="002060"/>
          <w:szCs w:val="20"/>
        </w:rPr>
        <w:t>Odpowiedź</w:t>
      </w:r>
      <w:r w:rsidRPr="00226562">
        <w:rPr>
          <w:rFonts w:ascii="Candara Light" w:hAnsi="Candara Light" w:cs="Times New Roman"/>
          <w:color w:val="002060"/>
          <w:szCs w:val="20"/>
        </w:rPr>
        <w:t xml:space="preserve">: </w:t>
      </w:r>
      <w:r w:rsidR="00FE5DBC">
        <w:rPr>
          <w:rFonts w:ascii="Candara Light" w:hAnsi="Candara Light" w:cs="Times New Roman"/>
          <w:color w:val="002060"/>
          <w:szCs w:val="20"/>
        </w:rPr>
        <w:t>Miejsca poszerzeń jezdni wynikają z PZT udostępnionego na stronie internetowej prowadzonego postępowania.</w:t>
      </w:r>
    </w:p>
    <w:p w14:paraId="6472B647" w14:textId="77777777" w:rsidR="005C2C6F" w:rsidRDefault="005C2C6F" w:rsidP="005C2C6F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Cs w:val="20"/>
        </w:rPr>
      </w:pPr>
      <w:r w:rsidRPr="005C2C6F">
        <w:rPr>
          <w:rFonts w:ascii="Times New Roman" w:hAnsi="Times New Roman" w:cs="Times New Roman"/>
          <w:color w:val="000000"/>
          <w:szCs w:val="20"/>
        </w:rPr>
        <w:t>Prosimy o załączenie planu sytuacyjnego w pliku DWG.</w:t>
      </w:r>
    </w:p>
    <w:p w14:paraId="66F24A3F" w14:textId="7564B07F" w:rsidR="005C2C6F" w:rsidRPr="00226562" w:rsidRDefault="005C2C6F" w:rsidP="005C2C6F">
      <w:pPr>
        <w:spacing w:line="360" w:lineRule="auto"/>
        <w:ind w:left="426"/>
        <w:jc w:val="both"/>
        <w:rPr>
          <w:rFonts w:ascii="Candara Light" w:hAnsi="Candara Light" w:cs="Times New Roman"/>
          <w:color w:val="002060"/>
          <w:szCs w:val="20"/>
        </w:rPr>
      </w:pPr>
      <w:r w:rsidRPr="00FE5DBC">
        <w:rPr>
          <w:rFonts w:ascii="Candara Light" w:hAnsi="Candara Light" w:cs="Times New Roman"/>
          <w:b/>
          <w:bCs/>
          <w:color w:val="002060"/>
          <w:szCs w:val="20"/>
        </w:rPr>
        <w:t>Odpowiedź</w:t>
      </w:r>
      <w:r w:rsidRPr="00226562">
        <w:rPr>
          <w:rFonts w:ascii="Candara Light" w:hAnsi="Candara Light" w:cs="Times New Roman"/>
          <w:color w:val="002060"/>
          <w:szCs w:val="20"/>
        </w:rPr>
        <w:t xml:space="preserve">: </w:t>
      </w:r>
      <w:r w:rsidR="00FE5DBC">
        <w:rPr>
          <w:rFonts w:ascii="Candara Light" w:hAnsi="Candara Light" w:cs="Times New Roman"/>
          <w:color w:val="002060"/>
          <w:szCs w:val="20"/>
        </w:rPr>
        <w:t xml:space="preserve">Plan sytuacyjny w </w:t>
      </w:r>
      <w:proofErr w:type="spellStart"/>
      <w:r w:rsidR="00FE5DBC">
        <w:rPr>
          <w:rFonts w:ascii="Candara Light" w:hAnsi="Candara Light" w:cs="Times New Roman"/>
          <w:color w:val="002060"/>
          <w:szCs w:val="20"/>
        </w:rPr>
        <w:t>dwg</w:t>
      </w:r>
      <w:proofErr w:type="spellEnd"/>
      <w:r w:rsidR="00FE5DBC">
        <w:rPr>
          <w:rFonts w:ascii="Candara Light" w:hAnsi="Candara Light" w:cs="Times New Roman"/>
          <w:color w:val="002060"/>
          <w:szCs w:val="20"/>
        </w:rPr>
        <w:t xml:space="preserve"> został zamieszczony na stronie internetowej prowadzonego postępowania.</w:t>
      </w:r>
    </w:p>
    <w:p w14:paraId="1FC7A1EE" w14:textId="77777777" w:rsidR="005C2C6F" w:rsidRDefault="005C2C6F" w:rsidP="005C2C6F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Cs w:val="20"/>
        </w:rPr>
      </w:pPr>
      <w:r w:rsidRPr="005C2C6F">
        <w:rPr>
          <w:rFonts w:ascii="Times New Roman" w:hAnsi="Times New Roman" w:cs="Times New Roman"/>
          <w:color w:val="000000"/>
          <w:szCs w:val="20"/>
        </w:rPr>
        <w:t>Prosimy o załączenie tabeli poszerzeń.</w:t>
      </w:r>
    </w:p>
    <w:p w14:paraId="427DC689" w14:textId="6BDAAE9A" w:rsidR="005C2C6F" w:rsidRPr="00FE5DBC" w:rsidRDefault="005C2C6F" w:rsidP="005C2C6F">
      <w:pPr>
        <w:spacing w:line="360" w:lineRule="auto"/>
        <w:ind w:left="426"/>
        <w:jc w:val="both"/>
        <w:rPr>
          <w:rFonts w:ascii="Candara Light" w:hAnsi="Candara Light" w:cs="Times New Roman"/>
          <w:color w:val="000000"/>
          <w:szCs w:val="20"/>
        </w:rPr>
      </w:pPr>
      <w:r w:rsidRPr="00FE5DBC">
        <w:rPr>
          <w:rFonts w:ascii="Candara Light" w:hAnsi="Candara Light" w:cs="Times New Roman"/>
          <w:b/>
          <w:bCs/>
          <w:color w:val="365F91" w:themeColor="accent1" w:themeShade="BF"/>
          <w:szCs w:val="20"/>
        </w:rPr>
        <w:t>Odpowiedź</w:t>
      </w:r>
      <w:r w:rsidRPr="00FE5DBC">
        <w:rPr>
          <w:rFonts w:ascii="Candara Light" w:hAnsi="Candara Light" w:cs="Times New Roman"/>
          <w:color w:val="365F91" w:themeColor="accent1" w:themeShade="BF"/>
          <w:szCs w:val="20"/>
        </w:rPr>
        <w:t xml:space="preserve">: </w:t>
      </w:r>
      <w:r w:rsidR="00FE5DBC" w:rsidRPr="00FE5DBC">
        <w:rPr>
          <w:rFonts w:ascii="Candara Light" w:hAnsi="Candara Light" w:cs="Times New Roman"/>
          <w:color w:val="365F91" w:themeColor="accent1" w:themeShade="BF"/>
          <w:szCs w:val="20"/>
        </w:rPr>
        <w:t>zamawiający nie posiada tabeli poszerzeń</w:t>
      </w:r>
      <w:r w:rsidR="00FE5DBC" w:rsidRPr="00FE5DBC">
        <w:rPr>
          <w:rFonts w:ascii="Candara Light" w:hAnsi="Candara Light" w:cs="Times New Roman"/>
          <w:color w:val="000000"/>
          <w:szCs w:val="20"/>
        </w:rPr>
        <w:t>.</w:t>
      </w:r>
    </w:p>
    <w:p w14:paraId="489BDCA9" w14:textId="77777777" w:rsidR="005C2C6F" w:rsidRDefault="005C2C6F" w:rsidP="005C2C6F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Cs w:val="20"/>
        </w:rPr>
      </w:pPr>
      <w:r w:rsidRPr="005C2C6F">
        <w:rPr>
          <w:rFonts w:ascii="Times New Roman" w:hAnsi="Times New Roman" w:cs="Times New Roman"/>
          <w:color w:val="000000"/>
          <w:szCs w:val="20"/>
        </w:rPr>
        <w:t>Prosimy o wskazanie konstrukcji i powierzchni odcinka próbnego.</w:t>
      </w:r>
    </w:p>
    <w:p w14:paraId="64F8E1F8" w14:textId="4F71684F" w:rsidR="005C2C6F" w:rsidRPr="005C2C6F" w:rsidRDefault="005C2C6F" w:rsidP="005C2C6F">
      <w:pPr>
        <w:spacing w:line="360" w:lineRule="auto"/>
        <w:ind w:left="426"/>
        <w:jc w:val="both"/>
        <w:rPr>
          <w:rFonts w:ascii="Times New Roman" w:hAnsi="Times New Roman" w:cs="Times New Roman"/>
          <w:color w:val="000000"/>
          <w:szCs w:val="20"/>
        </w:rPr>
      </w:pPr>
      <w:r w:rsidRPr="00226562">
        <w:rPr>
          <w:rFonts w:ascii="Candara Light" w:hAnsi="Candara Light" w:cs="Times New Roman"/>
          <w:b/>
          <w:bCs/>
          <w:color w:val="002060"/>
          <w:szCs w:val="20"/>
        </w:rPr>
        <w:t>Odpowiedź</w:t>
      </w:r>
      <w:r w:rsidRPr="00226562">
        <w:rPr>
          <w:rFonts w:ascii="Candara Light" w:hAnsi="Candara Light" w:cs="Times New Roman"/>
          <w:color w:val="002060"/>
          <w:szCs w:val="20"/>
        </w:rPr>
        <w:t>: Zamawiający nie przewiduje wykonania odcinka próbnego</w:t>
      </w:r>
      <w:r>
        <w:rPr>
          <w:rFonts w:ascii="Times New Roman" w:hAnsi="Times New Roman" w:cs="Times New Roman"/>
          <w:color w:val="000000"/>
          <w:szCs w:val="20"/>
        </w:rPr>
        <w:t>.</w:t>
      </w:r>
    </w:p>
    <w:p w14:paraId="1E6D17E3" w14:textId="77777777" w:rsidR="005C2C6F" w:rsidRDefault="005C2C6F" w:rsidP="005C2C6F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Cs w:val="20"/>
        </w:rPr>
      </w:pPr>
      <w:r w:rsidRPr="005C2C6F">
        <w:rPr>
          <w:rFonts w:ascii="Times New Roman" w:hAnsi="Times New Roman" w:cs="Times New Roman"/>
          <w:color w:val="000000"/>
          <w:szCs w:val="20"/>
        </w:rPr>
        <w:lastRenderedPageBreak/>
        <w:t>Czy nasadzenia zastępcze są przedmiotem niniejszego postępowania – jeśli tak, prosimy o wskazanie ilości i specyfikacji nasadzeń.</w:t>
      </w:r>
    </w:p>
    <w:p w14:paraId="34D9809C" w14:textId="5EAF765B" w:rsidR="005C2C6F" w:rsidRPr="00226562" w:rsidRDefault="005C2C6F" w:rsidP="005C2C6F">
      <w:pPr>
        <w:spacing w:line="360" w:lineRule="auto"/>
        <w:ind w:left="426"/>
        <w:jc w:val="both"/>
        <w:rPr>
          <w:rFonts w:ascii="Candara Light" w:hAnsi="Candara Light" w:cs="Times New Roman"/>
          <w:color w:val="002060"/>
          <w:szCs w:val="20"/>
        </w:rPr>
      </w:pPr>
      <w:r w:rsidRPr="003A6BE4">
        <w:rPr>
          <w:rFonts w:ascii="Candara Light" w:hAnsi="Candara Light" w:cs="Times New Roman"/>
          <w:b/>
          <w:bCs/>
          <w:color w:val="002060"/>
          <w:szCs w:val="20"/>
        </w:rPr>
        <w:t>Odpowiedź</w:t>
      </w:r>
      <w:r w:rsidRPr="00226562">
        <w:rPr>
          <w:rFonts w:ascii="Candara Light" w:hAnsi="Candara Light" w:cs="Times New Roman"/>
          <w:color w:val="002060"/>
          <w:szCs w:val="20"/>
        </w:rPr>
        <w:t xml:space="preserve">: </w:t>
      </w:r>
      <w:r w:rsidR="003A6BE4">
        <w:rPr>
          <w:rFonts w:ascii="Candara Light" w:hAnsi="Candara Light" w:cs="Times New Roman"/>
          <w:color w:val="002060"/>
          <w:szCs w:val="20"/>
        </w:rPr>
        <w:t>Wykonawca będzie zobowiązany wykonać nasadzenia zastępcze na drodze pow. nr 1353C Białochowo-Szembruczek (w miejscach wskazanych przez zamawiającego) w ilości 32 szt. Do nasadzeń zastępczych należy przeznaczyć sadzonki drzew gatunku grab i klon (w ilości 50/50) o obwodzie pnia 10-12 cm mieszonym na wysokości 100 cm. Sadzonki mają być opalikowane oraz oznaczone metkami ze szkółki.</w:t>
      </w:r>
    </w:p>
    <w:p w14:paraId="5A3A26CC" w14:textId="77777777" w:rsidR="005C2C6F" w:rsidRDefault="005C2C6F" w:rsidP="005C2C6F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Cs w:val="20"/>
        </w:rPr>
      </w:pPr>
      <w:r w:rsidRPr="005C2C6F">
        <w:rPr>
          <w:rFonts w:ascii="Times New Roman" w:hAnsi="Times New Roman" w:cs="Times New Roman"/>
          <w:color w:val="000000"/>
          <w:szCs w:val="20"/>
        </w:rPr>
        <w:t>Czy Zamawiający potwierdza, że przedmiot zamówienia obejmuje tylko odmulenie istniejących przepustów i odbudowę ścianek czołowych?</w:t>
      </w:r>
    </w:p>
    <w:p w14:paraId="1370AAF3" w14:textId="36129128" w:rsidR="00B52A5A" w:rsidRPr="005F433E" w:rsidRDefault="005C2C6F" w:rsidP="005C2C6F">
      <w:pPr>
        <w:spacing w:line="360" w:lineRule="auto"/>
        <w:ind w:left="426"/>
        <w:jc w:val="both"/>
        <w:rPr>
          <w:rFonts w:ascii="Candara Light" w:hAnsi="Candara Light" w:cs="Times New Roman"/>
          <w:color w:val="002060"/>
          <w:szCs w:val="20"/>
        </w:rPr>
      </w:pPr>
      <w:r w:rsidRPr="00226562">
        <w:rPr>
          <w:rFonts w:ascii="Candara Light" w:hAnsi="Candara Light" w:cs="Times New Roman"/>
          <w:b/>
          <w:bCs/>
          <w:color w:val="002060"/>
          <w:szCs w:val="20"/>
        </w:rPr>
        <w:t>Odpowiedź</w:t>
      </w:r>
      <w:r w:rsidRPr="00226562">
        <w:rPr>
          <w:rFonts w:ascii="Candara Light" w:hAnsi="Candara Light" w:cs="Times New Roman"/>
          <w:color w:val="002060"/>
          <w:szCs w:val="20"/>
        </w:rPr>
        <w:t xml:space="preserve">: </w:t>
      </w:r>
      <w:r w:rsidR="00A93413">
        <w:rPr>
          <w:rFonts w:ascii="Candara Light" w:hAnsi="Candara Light" w:cs="Times New Roman"/>
          <w:color w:val="002060"/>
          <w:szCs w:val="20"/>
        </w:rPr>
        <w:t>P</w:t>
      </w:r>
      <w:r w:rsidR="00620CCC" w:rsidRPr="00226562">
        <w:rPr>
          <w:rFonts w:ascii="Candara Light" w:hAnsi="Candara Light" w:cs="Times New Roman"/>
          <w:color w:val="002060"/>
          <w:szCs w:val="20"/>
        </w:rPr>
        <w:t>rzedmiot zamówienia obejmuje</w:t>
      </w:r>
      <w:r w:rsidR="00A93413">
        <w:rPr>
          <w:rFonts w:ascii="Candara Light" w:hAnsi="Candara Light" w:cs="Times New Roman"/>
          <w:color w:val="002060"/>
          <w:szCs w:val="20"/>
        </w:rPr>
        <w:t xml:space="preserve"> przebudowę istniejącego przepustu w km 10+362 polegającego na wymianie rur betonowych na rury </w:t>
      </w:r>
      <w:r w:rsidR="00B52A5A">
        <w:rPr>
          <w:rFonts w:ascii="Candara Light" w:hAnsi="Candara Light" w:cs="Times New Roman"/>
          <w:color w:val="002060"/>
          <w:szCs w:val="20"/>
        </w:rPr>
        <w:t xml:space="preserve">typu </w:t>
      </w:r>
      <w:r w:rsidR="00A93413">
        <w:rPr>
          <w:rFonts w:ascii="Candara Light" w:hAnsi="Candara Light" w:cs="Times New Roman"/>
          <w:color w:val="002060"/>
          <w:szCs w:val="20"/>
        </w:rPr>
        <w:t xml:space="preserve">HDPE </w:t>
      </w:r>
      <w:r w:rsidR="00B52A5A">
        <w:rPr>
          <w:rFonts w:ascii="Candara Light" w:hAnsi="Candara Light" w:cs="Times New Roman"/>
          <w:color w:val="002060"/>
          <w:szCs w:val="20"/>
        </w:rPr>
        <w:t>o średnicy</w:t>
      </w:r>
      <w:r w:rsidR="00A93413">
        <w:rPr>
          <w:rFonts w:ascii="Candara Light" w:hAnsi="Candara Light" w:cs="Times New Roman"/>
          <w:color w:val="002060"/>
          <w:szCs w:val="20"/>
        </w:rPr>
        <w:t xml:space="preserve"> 500</w:t>
      </w:r>
      <w:r w:rsidR="00B52A5A">
        <w:rPr>
          <w:rFonts w:ascii="Candara Light" w:hAnsi="Candara Light" w:cs="Times New Roman"/>
          <w:color w:val="002060"/>
          <w:szCs w:val="20"/>
        </w:rPr>
        <w:t xml:space="preserve"> mm</w:t>
      </w:r>
      <w:r w:rsidR="00A93413">
        <w:rPr>
          <w:rFonts w:ascii="Candara Light" w:hAnsi="Candara Light" w:cs="Times New Roman"/>
          <w:color w:val="002060"/>
          <w:szCs w:val="20"/>
        </w:rPr>
        <w:t xml:space="preserve"> SN8</w:t>
      </w:r>
      <w:r w:rsidR="001541CD">
        <w:rPr>
          <w:rFonts w:ascii="Candara Light" w:hAnsi="Candara Light" w:cs="Times New Roman"/>
          <w:color w:val="002060"/>
          <w:szCs w:val="20"/>
        </w:rPr>
        <w:t xml:space="preserve"> karbowane </w:t>
      </w:r>
      <w:r w:rsidR="000F7B9F">
        <w:rPr>
          <w:rFonts w:ascii="Candara Light" w:hAnsi="Candara Light" w:cs="Times New Roman"/>
          <w:color w:val="002060"/>
          <w:szCs w:val="20"/>
        </w:rPr>
        <w:t xml:space="preserve">na długości 12 m </w:t>
      </w:r>
      <w:r w:rsidR="001541CD">
        <w:rPr>
          <w:rFonts w:ascii="Candara Light" w:hAnsi="Candara Light" w:cs="Times New Roman"/>
          <w:color w:val="002060"/>
          <w:szCs w:val="20"/>
        </w:rPr>
        <w:t>ze ścianami typowymi prefabrykowanymi</w:t>
      </w:r>
      <w:r w:rsidR="000F7B9F">
        <w:rPr>
          <w:rFonts w:ascii="Times New Roman" w:hAnsi="Times New Roman" w:cs="Times New Roman"/>
          <w:color w:val="002060"/>
          <w:szCs w:val="20"/>
        </w:rPr>
        <w:t xml:space="preserve"> </w:t>
      </w:r>
      <w:r w:rsidR="000F7B9F" w:rsidRPr="005F433E">
        <w:rPr>
          <w:rFonts w:ascii="Candara Light" w:hAnsi="Candara Light" w:cs="Times New Roman"/>
          <w:color w:val="002060"/>
          <w:szCs w:val="20"/>
        </w:rPr>
        <w:t>a także wykonanie wygrodzeń</w:t>
      </w:r>
      <w:r w:rsidR="005F433E" w:rsidRPr="005F433E">
        <w:rPr>
          <w:rFonts w:ascii="Candara Light" w:hAnsi="Candara Light" w:cs="Times New Roman"/>
          <w:color w:val="002060"/>
          <w:szCs w:val="20"/>
        </w:rPr>
        <w:t xml:space="preserve"> ochronno-naprowadzających dla płazów zgodnie z projektem </w:t>
      </w:r>
      <w:r w:rsidR="005F433E">
        <w:rPr>
          <w:rFonts w:ascii="Candara Light" w:hAnsi="Candara Light" w:cs="Times New Roman"/>
          <w:color w:val="002060"/>
          <w:szCs w:val="20"/>
        </w:rPr>
        <w:t xml:space="preserve">budowlanym </w:t>
      </w:r>
      <w:r w:rsidR="005F433E" w:rsidRPr="005F433E">
        <w:rPr>
          <w:rFonts w:ascii="Candara Light" w:hAnsi="Candara Light" w:cs="Times New Roman"/>
          <w:color w:val="002060"/>
          <w:szCs w:val="20"/>
        </w:rPr>
        <w:t>branży sanitarnej</w:t>
      </w:r>
      <w:r w:rsidR="005F433E">
        <w:rPr>
          <w:rFonts w:ascii="Candara Light" w:hAnsi="Candara Light" w:cs="Times New Roman"/>
          <w:color w:val="002060"/>
          <w:szCs w:val="20"/>
        </w:rPr>
        <w:t>.</w:t>
      </w:r>
    </w:p>
    <w:p w14:paraId="2C800A59" w14:textId="1077BC6D" w:rsidR="005C2C6F" w:rsidRPr="00B52A5A" w:rsidRDefault="001541CD" w:rsidP="005C2C6F">
      <w:pPr>
        <w:spacing w:line="360" w:lineRule="auto"/>
        <w:ind w:left="426"/>
        <w:jc w:val="both"/>
        <w:rPr>
          <w:rFonts w:ascii="Candara Light" w:hAnsi="Candara Light" w:cs="Times New Roman"/>
          <w:color w:val="365F91" w:themeColor="accent1" w:themeShade="BF"/>
          <w:szCs w:val="20"/>
        </w:rPr>
      </w:pPr>
      <w:r w:rsidRPr="00B52A5A">
        <w:rPr>
          <w:rFonts w:ascii="Candara Light" w:hAnsi="Candara Light" w:cs="Times New Roman"/>
          <w:color w:val="365F91" w:themeColor="accent1" w:themeShade="BF"/>
          <w:szCs w:val="20"/>
        </w:rPr>
        <w:t xml:space="preserve">Ponadto </w:t>
      </w:r>
      <w:r w:rsidR="00B52A5A" w:rsidRPr="00B52A5A">
        <w:rPr>
          <w:rFonts w:ascii="Candara Light" w:hAnsi="Candara Light" w:cs="Times New Roman"/>
          <w:color w:val="365F91" w:themeColor="accent1" w:themeShade="BF"/>
          <w:szCs w:val="20"/>
        </w:rPr>
        <w:t>Wykonawca zobowiązany będzie do wymiany rur o średnicy</w:t>
      </w:r>
      <w:r w:rsidRPr="00B52A5A">
        <w:rPr>
          <w:rFonts w:ascii="Candara Light" w:hAnsi="Candara Light" w:cs="Times New Roman"/>
          <w:color w:val="365F91" w:themeColor="accent1" w:themeShade="BF"/>
          <w:szCs w:val="20"/>
        </w:rPr>
        <w:t xml:space="preserve"> 300</w:t>
      </w:r>
      <w:r w:rsidR="00B52A5A" w:rsidRPr="00B52A5A">
        <w:rPr>
          <w:rFonts w:ascii="Candara Light" w:hAnsi="Candara Light" w:cs="Times New Roman"/>
          <w:color w:val="365F91" w:themeColor="accent1" w:themeShade="BF"/>
          <w:szCs w:val="20"/>
        </w:rPr>
        <w:t xml:space="preserve"> </w:t>
      </w:r>
      <w:r w:rsidR="00B52A5A">
        <w:rPr>
          <w:rFonts w:ascii="Candara Light" w:hAnsi="Candara Light" w:cs="Times New Roman"/>
          <w:color w:val="365F91" w:themeColor="accent1" w:themeShade="BF"/>
          <w:szCs w:val="20"/>
        </w:rPr>
        <w:t xml:space="preserve">mm </w:t>
      </w:r>
      <w:r w:rsidR="00B52A5A" w:rsidRPr="00B52A5A">
        <w:rPr>
          <w:rFonts w:ascii="Candara Light" w:hAnsi="Candara Light" w:cs="Times New Roman"/>
          <w:color w:val="365F91" w:themeColor="accent1" w:themeShade="BF"/>
          <w:szCs w:val="20"/>
        </w:rPr>
        <w:t>w dwóch niezinwentaryzowanych przepustach w km 10+600 i 10+810 na rury typu HDPE o długości 12 m każdy</w:t>
      </w:r>
      <w:r w:rsidR="00B52A5A">
        <w:rPr>
          <w:rFonts w:ascii="Candara Light" w:hAnsi="Candara Light" w:cs="Times New Roman"/>
          <w:color w:val="365F91" w:themeColor="accent1" w:themeShade="BF"/>
          <w:szCs w:val="20"/>
        </w:rPr>
        <w:t xml:space="preserve"> bez wykonania ścianek czołowych</w:t>
      </w:r>
      <w:r w:rsidR="00B52A5A" w:rsidRPr="00B52A5A">
        <w:rPr>
          <w:rFonts w:ascii="Candara Light" w:hAnsi="Candara Light" w:cs="Times New Roman"/>
          <w:color w:val="365F91" w:themeColor="accent1" w:themeShade="BF"/>
          <w:szCs w:val="20"/>
        </w:rPr>
        <w:t>.</w:t>
      </w:r>
    </w:p>
    <w:p w14:paraId="1D5112D2" w14:textId="03904A1C" w:rsidR="00334310" w:rsidRPr="00334310" w:rsidRDefault="00334310" w:rsidP="00334310">
      <w:pPr>
        <w:pStyle w:val="gwpd6b70effmsonormal"/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310">
        <w:rPr>
          <w:rFonts w:ascii="Times New Roman" w:hAnsi="Times New Roman" w:cs="Times New Roman"/>
          <w:color w:val="000000"/>
          <w:sz w:val="24"/>
          <w:szCs w:val="24"/>
        </w:rPr>
        <w:t xml:space="preserve">Wykonawca wnosi o podanie wartości szacunkowej zamówienia jaką ustalił Zamawiający na prace będące przedmiotem postępowania przetargowego na podstawie kalkulacji Projektanta. </w:t>
      </w:r>
    </w:p>
    <w:p w14:paraId="4A4BC786" w14:textId="7ACA19F9" w:rsidR="00334310" w:rsidRPr="001541CD" w:rsidRDefault="00334310" w:rsidP="00334310">
      <w:pPr>
        <w:pStyle w:val="gwpd6b70effmsonormal"/>
        <w:spacing w:line="276" w:lineRule="auto"/>
        <w:ind w:firstLine="426"/>
        <w:jc w:val="both"/>
        <w:rPr>
          <w:rFonts w:ascii="Candara Light" w:hAnsi="Candara Light" w:cs="Times New Roman"/>
          <w:color w:val="365F91" w:themeColor="accent1" w:themeShade="BF"/>
          <w:sz w:val="24"/>
          <w:szCs w:val="24"/>
        </w:rPr>
      </w:pPr>
      <w:r w:rsidRPr="001541CD">
        <w:rPr>
          <w:rFonts w:ascii="Candara Light" w:hAnsi="Candara Light" w:cs="Times New Roman"/>
          <w:b/>
          <w:bCs/>
          <w:color w:val="365F91" w:themeColor="accent1" w:themeShade="BF"/>
          <w:sz w:val="24"/>
          <w:szCs w:val="24"/>
        </w:rPr>
        <w:t>Odpowiedź</w:t>
      </w:r>
      <w:r w:rsidRPr="001541CD">
        <w:rPr>
          <w:rFonts w:ascii="Candara Light" w:hAnsi="Candara Light" w:cs="Times New Roman"/>
          <w:color w:val="365F91" w:themeColor="accent1" w:themeShade="BF"/>
          <w:sz w:val="24"/>
          <w:szCs w:val="24"/>
        </w:rPr>
        <w:t xml:space="preserve">: </w:t>
      </w:r>
      <w:r w:rsidR="001541CD" w:rsidRPr="001541CD">
        <w:rPr>
          <w:rFonts w:ascii="Candara Light" w:hAnsi="Candara Light" w:cs="Times New Roman"/>
          <w:color w:val="365F91" w:themeColor="accent1" w:themeShade="BF"/>
          <w:sz w:val="24"/>
          <w:szCs w:val="24"/>
        </w:rPr>
        <w:t>S</w:t>
      </w:r>
      <w:r w:rsidR="00B13552" w:rsidRPr="001541CD">
        <w:rPr>
          <w:rFonts w:ascii="Candara Light" w:hAnsi="Candara Light" w:cs="Times New Roman"/>
          <w:color w:val="365F91" w:themeColor="accent1" w:themeShade="BF"/>
          <w:sz w:val="24"/>
          <w:szCs w:val="24"/>
        </w:rPr>
        <w:t>zacunkowa wartość zamówienia wynosi 2 646 199,45 zł</w:t>
      </w:r>
    </w:p>
    <w:p w14:paraId="79C518F7" w14:textId="5C08EEC7" w:rsidR="008D0672" w:rsidRDefault="00334310" w:rsidP="00334310">
      <w:pPr>
        <w:pStyle w:val="gwpd6b70effmsonormal"/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310">
        <w:rPr>
          <w:rFonts w:ascii="Times New Roman" w:hAnsi="Times New Roman" w:cs="Times New Roman"/>
          <w:color w:val="000000"/>
          <w:sz w:val="24"/>
          <w:szCs w:val="24"/>
        </w:rPr>
        <w:t>Wykonawca wnosi o przekazanie przedmiarów robót, dokumentacji technicznej oraz SST.</w:t>
      </w:r>
    </w:p>
    <w:p w14:paraId="1A9FCA3C" w14:textId="0B4D645D" w:rsidR="00334310" w:rsidRPr="001541CD" w:rsidRDefault="00334310" w:rsidP="001541CD">
      <w:pPr>
        <w:pStyle w:val="gwpd6b70effmsonormal"/>
        <w:spacing w:line="276" w:lineRule="auto"/>
        <w:ind w:left="426"/>
        <w:jc w:val="both"/>
        <w:rPr>
          <w:rFonts w:ascii="Candara Light" w:hAnsi="Candara Light" w:cs="Times New Roman"/>
          <w:color w:val="365F91" w:themeColor="accent1" w:themeShade="BF"/>
          <w:sz w:val="24"/>
          <w:szCs w:val="24"/>
        </w:rPr>
      </w:pPr>
      <w:r w:rsidRPr="00B52A5A">
        <w:rPr>
          <w:rFonts w:ascii="Candara Light" w:hAnsi="Candara Light" w:cs="Times New Roman"/>
          <w:b/>
          <w:bCs/>
          <w:color w:val="365F91" w:themeColor="accent1" w:themeShade="BF"/>
          <w:sz w:val="24"/>
          <w:szCs w:val="24"/>
        </w:rPr>
        <w:t>Odpowiedź:</w:t>
      </w:r>
      <w:r w:rsidRPr="001541CD">
        <w:rPr>
          <w:rFonts w:ascii="Candara Light" w:hAnsi="Candara Light" w:cs="Times New Roman"/>
          <w:color w:val="365F91" w:themeColor="accent1" w:themeShade="BF"/>
          <w:sz w:val="24"/>
          <w:szCs w:val="24"/>
        </w:rPr>
        <w:t xml:space="preserve"> </w:t>
      </w:r>
      <w:r w:rsidR="001541CD" w:rsidRPr="001541CD">
        <w:rPr>
          <w:rFonts w:ascii="Candara Light" w:hAnsi="Candara Light" w:cs="Times New Roman"/>
          <w:color w:val="365F91" w:themeColor="accent1" w:themeShade="BF"/>
          <w:sz w:val="24"/>
          <w:szCs w:val="24"/>
        </w:rPr>
        <w:t>Dokumentacja techniczna (w tym SST) została zamieszczona na stronie internetowej prowadzonego postępowania</w:t>
      </w:r>
      <w:r w:rsidR="001541CD">
        <w:rPr>
          <w:rFonts w:ascii="Candara Light" w:hAnsi="Candara Light" w:cs="Times New Roman"/>
          <w:color w:val="365F91" w:themeColor="accent1" w:themeShade="BF"/>
          <w:sz w:val="24"/>
          <w:szCs w:val="24"/>
        </w:rPr>
        <w:t>. Zamawiający nie posiada przedmiarów robót.</w:t>
      </w:r>
    </w:p>
    <w:p w14:paraId="36F5F2E8" w14:textId="3F4E6326" w:rsidR="00BD743B" w:rsidRDefault="00BD743B" w:rsidP="00BD743B">
      <w:pPr>
        <w:pStyle w:val="gwpd6b70effmsonormal"/>
        <w:numPr>
          <w:ilvl w:val="0"/>
          <w:numId w:val="24"/>
        </w:numPr>
        <w:spacing w:after="120" w:afterAutospacing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43B">
        <w:rPr>
          <w:rFonts w:ascii="Times New Roman" w:hAnsi="Times New Roman" w:cs="Times New Roman"/>
          <w:color w:val="000000"/>
          <w:sz w:val="24"/>
          <w:szCs w:val="24"/>
        </w:rPr>
        <w:t>W opisie technicznym wskazano, że grubość podbudowy z betonu asfaltowego AC 22P na poszerzeniu wynosi 4 cm, natomiast przekroje konstrukcyjne wskazują na poszerzeniu warstwę AC22P o grubości 6 cm. Prosimy o wyjaśnienie rozbieżności i wskazanie prawidłowej wartości.</w:t>
      </w:r>
    </w:p>
    <w:p w14:paraId="1DD478CF" w14:textId="471F988E" w:rsidR="00BD743B" w:rsidRPr="001541CD" w:rsidRDefault="00BD743B" w:rsidP="00BD743B">
      <w:pPr>
        <w:pStyle w:val="gwpd6b70effmsonormal"/>
        <w:spacing w:after="120" w:afterAutospacing="0" w:line="276" w:lineRule="auto"/>
        <w:ind w:firstLine="426"/>
        <w:jc w:val="both"/>
        <w:rPr>
          <w:rFonts w:ascii="Candara Light" w:hAnsi="Candara Light" w:cs="Times New Roman"/>
          <w:color w:val="365F91" w:themeColor="accent1" w:themeShade="BF"/>
          <w:sz w:val="24"/>
          <w:szCs w:val="24"/>
        </w:rPr>
      </w:pPr>
      <w:r w:rsidRPr="00B52A5A">
        <w:rPr>
          <w:rFonts w:ascii="Candara Light" w:hAnsi="Candara Light" w:cs="Times New Roman"/>
          <w:b/>
          <w:bCs/>
          <w:color w:val="365F91" w:themeColor="accent1" w:themeShade="BF"/>
          <w:sz w:val="24"/>
          <w:szCs w:val="24"/>
        </w:rPr>
        <w:t>Odpowiedź</w:t>
      </w:r>
      <w:r w:rsidRPr="001541CD">
        <w:rPr>
          <w:rFonts w:ascii="Candara Light" w:hAnsi="Candara Light" w:cs="Times New Roman"/>
          <w:color w:val="365F91" w:themeColor="accent1" w:themeShade="BF"/>
          <w:sz w:val="24"/>
          <w:szCs w:val="24"/>
        </w:rPr>
        <w:t xml:space="preserve">: </w:t>
      </w:r>
      <w:r w:rsidR="001541CD" w:rsidRPr="001541CD">
        <w:rPr>
          <w:rFonts w:ascii="Candara Light" w:hAnsi="Candara Light" w:cs="Times New Roman"/>
          <w:color w:val="365F91" w:themeColor="accent1" w:themeShade="BF"/>
          <w:sz w:val="24"/>
          <w:szCs w:val="24"/>
        </w:rPr>
        <w:t>Grubość podbudowy wynosi 6 cm.</w:t>
      </w:r>
    </w:p>
    <w:p w14:paraId="14748C9E" w14:textId="0DFB8C66" w:rsidR="00BD743B" w:rsidRDefault="00BD743B" w:rsidP="00BD743B">
      <w:pPr>
        <w:pStyle w:val="gwpd6b70effmsonormal"/>
        <w:numPr>
          <w:ilvl w:val="0"/>
          <w:numId w:val="24"/>
        </w:numPr>
        <w:spacing w:after="120" w:afterAutospacing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43B">
        <w:rPr>
          <w:rFonts w:ascii="Times New Roman" w:hAnsi="Times New Roman" w:cs="Times New Roman"/>
          <w:color w:val="000000"/>
          <w:sz w:val="24"/>
          <w:szCs w:val="24"/>
        </w:rPr>
        <w:lastRenderedPageBreak/>
        <w:t>Czy przedmiot zamówienia obejmuje wykonanie trawników, jeżeli tak to prosimy o wskazanie powierzchni zieleni do wyceny.</w:t>
      </w:r>
    </w:p>
    <w:p w14:paraId="3946F1A4" w14:textId="5A39BA8E" w:rsidR="00BD743B" w:rsidRPr="001541CD" w:rsidRDefault="00BD743B" w:rsidP="00BD743B">
      <w:pPr>
        <w:pStyle w:val="gwpd6b70effmsonormal"/>
        <w:spacing w:after="120" w:afterAutospacing="0" w:line="276" w:lineRule="auto"/>
        <w:ind w:firstLine="426"/>
        <w:jc w:val="both"/>
        <w:rPr>
          <w:rFonts w:ascii="Candara Light" w:hAnsi="Candara Light" w:cs="Times New Roman"/>
          <w:color w:val="365F91" w:themeColor="accent1" w:themeShade="BF"/>
          <w:sz w:val="24"/>
          <w:szCs w:val="24"/>
        </w:rPr>
      </w:pPr>
      <w:r w:rsidRPr="00B52A5A">
        <w:rPr>
          <w:rFonts w:ascii="Candara Light" w:hAnsi="Candara Light" w:cs="Times New Roman"/>
          <w:b/>
          <w:bCs/>
          <w:color w:val="365F91" w:themeColor="accent1" w:themeShade="BF"/>
          <w:sz w:val="24"/>
          <w:szCs w:val="24"/>
        </w:rPr>
        <w:t>Odpowiedź</w:t>
      </w:r>
      <w:r w:rsidRPr="001541CD">
        <w:rPr>
          <w:rFonts w:ascii="Candara Light" w:hAnsi="Candara Light" w:cs="Times New Roman"/>
          <w:color w:val="365F91" w:themeColor="accent1" w:themeShade="BF"/>
          <w:sz w:val="24"/>
          <w:szCs w:val="24"/>
        </w:rPr>
        <w:t xml:space="preserve">: </w:t>
      </w:r>
      <w:r w:rsidR="001541CD" w:rsidRPr="001541CD">
        <w:rPr>
          <w:rFonts w:ascii="Candara Light" w:hAnsi="Candara Light" w:cs="Times New Roman"/>
          <w:color w:val="365F91" w:themeColor="accent1" w:themeShade="BF"/>
          <w:sz w:val="24"/>
          <w:szCs w:val="24"/>
        </w:rPr>
        <w:t>Przedmiot zamówienia nie przewiduje wykonania trawników.</w:t>
      </w:r>
    </w:p>
    <w:p w14:paraId="6453E28C" w14:textId="6A8147CC" w:rsidR="008D0672" w:rsidRDefault="00BD743B" w:rsidP="00BD743B">
      <w:pPr>
        <w:pStyle w:val="gwpd6b70effmsonormal"/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43B">
        <w:rPr>
          <w:rFonts w:ascii="Times New Roman" w:hAnsi="Times New Roman" w:cs="Times New Roman"/>
          <w:color w:val="000000"/>
          <w:sz w:val="24"/>
          <w:szCs w:val="24"/>
        </w:rPr>
        <w:t>Czy przedmiot zamówienia obejmuje odtworzenie rowów, jeżeli tak to prosimy o wskazanie ilości rowów do odtworzenia.</w:t>
      </w:r>
    </w:p>
    <w:p w14:paraId="1E7DFBBF" w14:textId="6C6BB009" w:rsidR="00BD743B" w:rsidRPr="001541CD" w:rsidRDefault="00BD743B" w:rsidP="001541CD">
      <w:pPr>
        <w:pStyle w:val="gwpd6b70effmsonormal"/>
        <w:spacing w:line="276" w:lineRule="auto"/>
        <w:ind w:left="426"/>
        <w:jc w:val="both"/>
        <w:rPr>
          <w:rFonts w:ascii="Candara Light" w:hAnsi="Candara Light" w:cs="Times New Roman"/>
          <w:color w:val="365F91" w:themeColor="accent1" w:themeShade="BF"/>
          <w:sz w:val="24"/>
          <w:szCs w:val="24"/>
        </w:rPr>
      </w:pPr>
      <w:r w:rsidRPr="00B52A5A">
        <w:rPr>
          <w:rFonts w:ascii="Candara Light" w:hAnsi="Candara Light" w:cs="Times New Roman"/>
          <w:b/>
          <w:bCs/>
          <w:color w:val="365F91" w:themeColor="accent1" w:themeShade="BF"/>
          <w:sz w:val="24"/>
          <w:szCs w:val="24"/>
        </w:rPr>
        <w:t>Odpowiedź:</w:t>
      </w:r>
      <w:r w:rsidRPr="001541CD">
        <w:rPr>
          <w:rFonts w:ascii="Candara Light" w:hAnsi="Candara Light" w:cs="Times New Roman"/>
          <w:color w:val="365F91" w:themeColor="accent1" w:themeShade="BF"/>
          <w:sz w:val="24"/>
          <w:szCs w:val="24"/>
        </w:rPr>
        <w:t xml:space="preserve"> </w:t>
      </w:r>
      <w:r w:rsidR="001541CD" w:rsidRPr="001541CD">
        <w:rPr>
          <w:rFonts w:ascii="Candara Light" w:hAnsi="Candara Light" w:cs="Times New Roman"/>
          <w:color w:val="365F91" w:themeColor="accent1" w:themeShade="BF"/>
          <w:sz w:val="24"/>
          <w:szCs w:val="24"/>
        </w:rPr>
        <w:t>Zamawiający wymaga odtworzenia rowów zgodnie z istniejącymi rowami w terenie i zgodnie z PZT.</w:t>
      </w:r>
    </w:p>
    <w:p w14:paraId="5F7800C4" w14:textId="77777777" w:rsidR="00B52A5A" w:rsidRDefault="00B52A5A" w:rsidP="003B1ABC">
      <w:pPr>
        <w:spacing w:before="120"/>
        <w:ind w:left="5529" w:firstLine="283"/>
        <w:jc w:val="both"/>
        <w:rPr>
          <w:rFonts w:ascii="Times New Roman" w:hAnsi="Times New Roman" w:cs="Times New Roman"/>
          <w:sz w:val="22"/>
          <w:szCs w:val="22"/>
        </w:rPr>
      </w:pPr>
    </w:p>
    <w:p w14:paraId="4D8E7016" w14:textId="77777777" w:rsidR="00B52A5A" w:rsidRDefault="00B52A5A" w:rsidP="003B1ABC">
      <w:pPr>
        <w:spacing w:before="120"/>
        <w:ind w:left="5529" w:firstLine="283"/>
        <w:jc w:val="both"/>
        <w:rPr>
          <w:rFonts w:ascii="Times New Roman" w:hAnsi="Times New Roman" w:cs="Times New Roman"/>
          <w:sz w:val="22"/>
          <w:szCs w:val="22"/>
        </w:rPr>
      </w:pPr>
    </w:p>
    <w:p w14:paraId="747B2DA0" w14:textId="0BB963FF" w:rsidR="00B52A5A" w:rsidRPr="002F0F31" w:rsidRDefault="002F0F31" w:rsidP="002F0F31">
      <w:pPr>
        <w:spacing w:before="120"/>
        <w:ind w:left="5529" w:firstLine="99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F0F31">
        <w:rPr>
          <w:rFonts w:ascii="Times New Roman" w:hAnsi="Times New Roman" w:cs="Times New Roman"/>
          <w:b/>
          <w:bCs/>
          <w:sz w:val="22"/>
          <w:szCs w:val="22"/>
        </w:rPr>
        <w:t>Rafał Zieliński</w:t>
      </w:r>
    </w:p>
    <w:p w14:paraId="7A650D8A" w14:textId="1CFA48F6" w:rsidR="002F0F31" w:rsidRPr="002F0F31" w:rsidRDefault="002F0F31" w:rsidP="002F0F31">
      <w:pPr>
        <w:spacing w:before="120"/>
        <w:ind w:left="5529" w:firstLine="99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F0F31">
        <w:rPr>
          <w:rFonts w:ascii="Times New Roman" w:hAnsi="Times New Roman" w:cs="Times New Roman"/>
          <w:b/>
          <w:bCs/>
          <w:sz w:val="22"/>
          <w:szCs w:val="22"/>
        </w:rPr>
        <w:t>Kierownik PZD</w:t>
      </w:r>
    </w:p>
    <w:p w14:paraId="06EEF944" w14:textId="6C6EDF58" w:rsidR="003B1ABC" w:rsidRPr="003B1ABC" w:rsidRDefault="003B1ABC" w:rsidP="003B1ABC">
      <w:pPr>
        <w:spacing w:before="120"/>
        <w:ind w:left="5529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3B1ABC">
        <w:rPr>
          <w:rFonts w:ascii="Times New Roman" w:hAnsi="Times New Roman" w:cs="Times New Roman"/>
          <w:sz w:val="22"/>
          <w:szCs w:val="22"/>
        </w:rPr>
        <w:t>Podpis kierownika Zamawiającego</w:t>
      </w:r>
    </w:p>
    <w:sectPr w:rsidR="003B1ABC" w:rsidRPr="003B1ABC" w:rsidSect="00574BBC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ndara Light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4622"/>
    <w:multiLevelType w:val="hybridMultilevel"/>
    <w:tmpl w:val="6A443B54"/>
    <w:lvl w:ilvl="0" w:tplc="A90A9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623BD"/>
    <w:multiLevelType w:val="hybridMultilevel"/>
    <w:tmpl w:val="A87E6372"/>
    <w:lvl w:ilvl="0" w:tplc="2FA2AB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86EDE"/>
    <w:multiLevelType w:val="hybridMultilevel"/>
    <w:tmpl w:val="A5400B9C"/>
    <w:lvl w:ilvl="0" w:tplc="2A602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3022EC"/>
    <w:multiLevelType w:val="hybridMultilevel"/>
    <w:tmpl w:val="D924E352"/>
    <w:lvl w:ilvl="0" w:tplc="2FA2ABF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E2A34AE"/>
    <w:multiLevelType w:val="hybridMultilevel"/>
    <w:tmpl w:val="844A904E"/>
    <w:lvl w:ilvl="0" w:tplc="623ADE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855F6D"/>
    <w:multiLevelType w:val="hybridMultilevel"/>
    <w:tmpl w:val="ECECD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6BA8"/>
    <w:multiLevelType w:val="hybridMultilevel"/>
    <w:tmpl w:val="DCCC1C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ACF292D"/>
    <w:multiLevelType w:val="hybridMultilevel"/>
    <w:tmpl w:val="54388368"/>
    <w:lvl w:ilvl="0" w:tplc="80248D8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13" w15:restartNumberingAfterBreak="0">
    <w:nsid w:val="550616B8"/>
    <w:multiLevelType w:val="hybridMultilevel"/>
    <w:tmpl w:val="883AA25E"/>
    <w:lvl w:ilvl="0" w:tplc="CA9EAD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55924"/>
    <w:multiLevelType w:val="hybridMultilevel"/>
    <w:tmpl w:val="3DF40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55F0B"/>
    <w:multiLevelType w:val="hybridMultilevel"/>
    <w:tmpl w:val="35E4D5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F4B9F"/>
    <w:multiLevelType w:val="hybridMultilevel"/>
    <w:tmpl w:val="A2C4A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7189B"/>
    <w:multiLevelType w:val="hybridMultilevel"/>
    <w:tmpl w:val="42F2B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130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6510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4631263">
    <w:abstractNumId w:val="2"/>
  </w:num>
  <w:num w:numId="4" w16cid:durableId="1588882199">
    <w:abstractNumId w:val="9"/>
  </w:num>
  <w:num w:numId="5" w16cid:durableId="863443087">
    <w:abstractNumId w:val="15"/>
  </w:num>
  <w:num w:numId="6" w16cid:durableId="1662461772">
    <w:abstractNumId w:val="20"/>
  </w:num>
  <w:num w:numId="7" w16cid:durableId="406347610">
    <w:abstractNumId w:val="12"/>
  </w:num>
  <w:num w:numId="8" w16cid:durableId="1740977060">
    <w:abstractNumId w:val="18"/>
  </w:num>
  <w:num w:numId="9" w16cid:durableId="1190601549">
    <w:abstractNumId w:val="1"/>
  </w:num>
  <w:num w:numId="10" w16cid:durableId="1141506756">
    <w:abstractNumId w:val="4"/>
  </w:num>
  <w:num w:numId="11" w16cid:durableId="853609546">
    <w:abstractNumId w:val="5"/>
  </w:num>
  <w:num w:numId="12" w16cid:durableId="1614943685">
    <w:abstractNumId w:val="16"/>
  </w:num>
  <w:num w:numId="13" w16cid:durableId="376514978">
    <w:abstractNumId w:val="0"/>
  </w:num>
  <w:num w:numId="14" w16cid:durableId="6754977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2164710">
    <w:abstractNumId w:val="13"/>
  </w:num>
  <w:num w:numId="16" w16cid:durableId="11070450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2119205">
    <w:abstractNumId w:val="10"/>
  </w:num>
  <w:num w:numId="18" w16cid:durableId="14631154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3907413">
    <w:abstractNumId w:val="17"/>
  </w:num>
  <w:num w:numId="20" w16cid:durableId="724254554">
    <w:abstractNumId w:val="3"/>
  </w:num>
  <w:num w:numId="21" w16cid:durableId="580213022">
    <w:abstractNumId w:val="6"/>
  </w:num>
  <w:num w:numId="22" w16cid:durableId="1512062148">
    <w:abstractNumId w:val="19"/>
  </w:num>
  <w:num w:numId="23" w16cid:durableId="893665884">
    <w:abstractNumId w:val="7"/>
  </w:num>
  <w:num w:numId="24" w16cid:durableId="5981002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04641"/>
    <w:rsid w:val="00014339"/>
    <w:rsid w:val="00014692"/>
    <w:rsid w:val="00030CB6"/>
    <w:rsid w:val="00045A8A"/>
    <w:rsid w:val="0005397A"/>
    <w:rsid w:val="0006223E"/>
    <w:rsid w:val="000730CE"/>
    <w:rsid w:val="00082942"/>
    <w:rsid w:val="0009224C"/>
    <w:rsid w:val="00094AA2"/>
    <w:rsid w:val="000958E6"/>
    <w:rsid w:val="000A77CD"/>
    <w:rsid w:val="000B3831"/>
    <w:rsid w:val="000B58B7"/>
    <w:rsid w:val="000B5996"/>
    <w:rsid w:val="000B5C4B"/>
    <w:rsid w:val="000C43AD"/>
    <w:rsid w:val="000C4A30"/>
    <w:rsid w:val="000C7AC3"/>
    <w:rsid w:val="000E2EA7"/>
    <w:rsid w:val="000E3CE2"/>
    <w:rsid w:val="000E5A12"/>
    <w:rsid w:val="000F7B9F"/>
    <w:rsid w:val="00122F34"/>
    <w:rsid w:val="00135141"/>
    <w:rsid w:val="00137506"/>
    <w:rsid w:val="00144AE4"/>
    <w:rsid w:val="001541CD"/>
    <w:rsid w:val="0018304B"/>
    <w:rsid w:val="00184DBF"/>
    <w:rsid w:val="00193867"/>
    <w:rsid w:val="00193CD9"/>
    <w:rsid w:val="001967AD"/>
    <w:rsid w:val="001B7970"/>
    <w:rsid w:val="001C4356"/>
    <w:rsid w:val="001C76BF"/>
    <w:rsid w:val="001D174D"/>
    <w:rsid w:val="001D1B68"/>
    <w:rsid w:val="001E0769"/>
    <w:rsid w:val="001E0FB8"/>
    <w:rsid w:val="001E3E53"/>
    <w:rsid w:val="001E5D58"/>
    <w:rsid w:val="00200408"/>
    <w:rsid w:val="00202DFD"/>
    <w:rsid w:val="002042DD"/>
    <w:rsid w:val="00205961"/>
    <w:rsid w:val="002147A3"/>
    <w:rsid w:val="0021515A"/>
    <w:rsid w:val="00222232"/>
    <w:rsid w:val="00226562"/>
    <w:rsid w:val="0023197B"/>
    <w:rsid w:val="0023282C"/>
    <w:rsid w:val="0025314E"/>
    <w:rsid w:val="00264EB9"/>
    <w:rsid w:val="00264FE5"/>
    <w:rsid w:val="00281EC2"/>
    <w:rsid w:val="002832E7"/>
    <w:rsid w:val="00283AE3"/>
    <w:rsid w:val="002849A8"/>
    <w:rsid w:val="00292505"/>
    <w:rsid w:val="00294E4C"/>
    <w:rsid w:val="00295B37"/>
    <w:rsid w:val="002C5694"/>
    <w:rsid w:val="002D0DB0"/>
    <w:rsid w:val="002D5B20"/>
    <w:rsid w:val="002D77EB"/>
    <w:rsid w:val="002F0F31"/>
    <w:rsid w:val="002F69DE"/>
    <w:rsid w:val="00306083"/>
    <w:rsid w:val="00306AE8"/>
    <w:rsid w:val="00311417"/>
    <w:rsid w:val="00316330"/>
    <w:rsid w:val="00316581"/>
    <w:rsid w:val="00323874"/>
    <w:rsid w:val="003328FF"/>
    <w:rsid w:val="00334310"/>
    <w:rsid w:val="003365FC"/>
    <w:rsid w:val="00340865"/>
    <w:rsid w:val="00341341"/>
    <w:rsid w:val="00344749"/>
    <w:rsid w:val="00354640"/>
    <w:rsid w:val="00364921"/>
    <w:rsid w:val="00386055"/>
    <w:rsid w:val="0039424C"/>
    <w:rsid w:val="003A6BE4"/>
    <w:rsid w:val="003B0256"/>
    <w:rsid w:val="003B1ABC"/>
    <w:rsid w:val="003C640C"/>
    <w:rsid w:val="003C6A5E"/>
    <w:rsid w:val="003D5C66"/>
    <w:rsid w:val="003D78BB"/>
    <w:rsid w:val="003F5211"/>
    <w:rsid w:val="00402D2B"/>
    <w:rsid w:val="00406B68"/>
    <w:rsid w:val="00412F17"/>
    <w:rsid w:val="00423835"/>
    <w:rsid w:val="00426BAF"/>
    <w:rsid w:val="00433BE5"/>
    <w:rsid w:val="004465AD"/>
    <w:rsid w:val="00450B2C"/>
    <w:rsid w:val="00453703"/>
    <w:rsid w:val="00475D6E"/>
    <w:rsid w:val="00484225"/>
    <w:rsid w:val="00485263"/>
    <w:rsid w:val="004917FD"/>
    <w:rsid w:val="004A50B0"/>
    <w:rsid w:val="004B15AC"/>
    <w:rsid w:val="004B1F17"/>
    <w:rsid w:val="004D2D27"/>
    <w:rsid w:val="004D4ABB"/>
    <w:rsid w:val="004D6563"/>
    <w:rsid w:val="004D6A0E"/>
    <w:rsid w:val="004D70C4"/>
    <w:rsid w:val="004D7E94"/>
    <w:rsid w:val="00501127"/>
    <w:rsid w:val="0050202A"/>
    <w:rsid w:val="0050384B"/>
    <w:rsid w:val="0054468B"/>
    <w:rsid w:val="0054770B"/>
    <w:rsid w:val="005527A7"/>
    <w:rsid w:val="00563228"/>
    <w:rsid w:val="00574BBC"/>
    <w:rsid w:val="005A5518"/>
    <w:rsid w:val="005C2C6F"/>
    <w:rsid w:val="005C5E51"/>
    <w:rsid w:val="005D30BC"/>
    <w:rsid w:val="005E146B"/>
    <w:rsid w:val="005E7A77"/>
    <w:rsid w:val="005F433E"/>
    <w:rsid w:val="005F7DB1"/>
    <w:rsid w:val="00615A57"/>
    <w:rsid w:val="00620CCC"/>
    <w:rsid w:val="006220DC"/>
    <w:rsid w:val="00630778"/>
    <w:rsid w:val="00630E13"/>
    <w:rsid w:val="00653B29"/>
    <w:rsid w:val="00654AD3"/>
    <w:rsid w:val="00661EB1"/>
    <w:rsid w:val="00664EBB"/>
    <w:rsid w:val="00667ACB"/>
    <w:rsid w:val="00677C27"/>
    <w:rsid w:val="00681592"/>
    <w:rsid w:val="00682704"/>
    <w:rsid w:val="006864F8"/>
    <w:rsid w:val="006A0E0E"/>
    <w:rsid w:val="006D4460"/>
    <w:rsid w:val="007049B9"/>
    <w:rsid w:val="007224F3"/>
    <w:rsid w:val="00722B05"/>
    <w:rsid w:val="007260B5"/>
    <w:rsid w:val="0073463F"/>
    <w:rsid w:val="00740C40"/>
    <w:rsid w:val="007461C3"/>
    <w:rsid w:val="00746642"/>
    <w:rsid w:val="007512CD"/>
    <w:rsid w:val="007523BF"/>
    <w:rsid w:val="0077439B"/>
    <w:rsid w:val="0077449E"/>
    <w:rsid w:val="00781711"/>
    <w:rsid w:val="007842C3"/>
    <w:rsid w:val="007A2E03"/>
    <w:rsid w:val="007A6660"/>
    <w:rsid w:val="007D17CA"/>
    <w:rsid w:val="007D23CE"/>
    <w:rsid w:val="007E1ED5"/>
    <w:rsid w:val="007E2211"/>
    <w:rsid w:val="007F6B27"/>
    <w:rsid w:val="00811B07"/>
    <w:rsid w:val="00820D96"/>
    <w:rsid w:val="00821524"/>
    <w:rsid w:val="00823F9F"/>
    <w:rsid w:val="008463CE"/>
    <w:rsid w:val="00870491"/>
    <w:rsid w:val="008721E5"/>
    <w:rsid w:val="00882C0F"/>
    <w:rsid w:val="00884A86"/>
    <w:rsid w:val="0089121C"/>
    <w:rsid w:val="00893E2B"/>
    <w:rsid w:val="008B1ABC"/>
    <w:rsid w:val="008C3D7B"/>
    <w:rsid w:val="008D0672"/>
    <w:rsid w:val="008D69ED"/>
    <w:rsid w:val="008D6F6D"/>
    <w:rsid w:val="008F05C4"/>
    <w:rsid w:val="009219F0"/>
    <w:rsid w:val="009474E5"/>
    <w:rsid w:val="00954132"/>
    <w:rsid w:val="00957E25"/>
    <w:rsid w:val="009611F9"/>
    <w:rsid w:val="00983EB9"/>
    <w:rsid w:val="00992D68"/>
    <w:rsid w:val="009A2C2C"/>
    <w:rsid w:val="009A5740"/>
    <w:rsid w:val="009A6A17"/>
    <w:rsid w:val="009B3EDA"/>
    <w:rsid w:val="009D3434"/>
    <w:rsid w:val="009F043C"/>
    <w:rsid w:val="009F1E03"/>
    <w:rsid w:val="009F2283"/>
    <w:rsid w:val="009F5093"/>
    <w:rsid w:val="00A000E2"/>
    <w:rsid w:val="00A028D8"/>
    <w:rsid w:val="00A02DFD"/>
    <w:rsid w:val="00A3090E"/>
    <w:rsid w:val="00A30EF7"/>
    <w:rsid w:val="00A3689F"/>
    <w:rsid w:val="00A422D1"/>
    <w:rsid w:val="00A477A6"/>
    <w:rsid w:val="00A51D50"/>
    <w:rsid w:val="00A601B6"/>
    <w:rsid w:val="00A65C1B"/>
    <w:rsid w:val="00A81AEC"/>
    <w:rsid w:val="00A90ABC"/>
    <w:rsid w:val="00A93413"/>
    <w:rsid w:val="00AB016A"/>
    <w:rsid w:val="00AC0256"/>
    <w:rsid w:val="00AE11ED"/>
    <w:rsid w:val="00AF04DE"/>
    <w:rsid w:val="00AF4CF0"/>
    <w:rsid w:val="00AF7A86"/>
    <w:rsid w:val="00B13552"/>
    <w:rsid w:val="00B24A55"/>
    <w:rsid w:val="00B3787D"/>
    <w:rsid w:val="00B52A5A"/>
    <w:rsid w:val="00B55A95"/>
    <w:rsid w:val="00B565EA"/>
    <w:rsid w:val="00B64B6D"/>
    <w:rsid w:val="00B8462A"/>
    <w:rsid w:val="00BA4E99"/>
    <w:rsid w:val="00BB527B"/>
    <w:rsid w:val="00BC376C"/>
    <w:rsid w:val="00BC40CA"/>
    <w:rsid w:val="00BC7B14"/>
    <w:rsid w:val="00BD743B"/>
    <w:rsid w:val="00BE5699"/>
    <w:rsid w:val="00C15C38"/>
    <w:rsid w:val="00C17277"/>
    <w:rsid w:val="00C43D33"/>
    <w:rsid w:val="00C51DF1"/>
    <w:rsid w:val="00C5526A"/>
    <w:rsid w:val="00C720F4"/>
    <w:rsid w:val="00C75F28"/>
    <w:rsid w:val="00C8064F"/>
    <w:rsid w:val="00C91324"/>
    <w:rsid w:val="00CA2C91"/>
    <w:rsid w:val="00CB7D7B"/>
    <w:rsid w:val="00CC4398"/>
    <w:rsid w:val="00CC720D"/>
    <w:rsid w:val="00CF032A"/>
    <w:rsid w:val="00D040F9"/>
    <w:rsid w:val="00D16E86"/>
    <w:rsid w:val="00D3272B"/>
    <w:rsid w:val="00D428C3"/>
    <w:rsid w:val="00D57584"/>
    <w:rsid w:val="00D576AB"/>
    <w:rsid w:val="00D61DDB"/>
    <w:rsid w:val="00D636D4"/>
    <w:rsid w:val="00D770DB"/>
    <w:rsid w:val="00D82655"/>
    <w:rsid w:val="00D83194"/>
    <w:rsid w:val="00D834D9"/>
    <w:rsid w:val="00D8567C"/>
    <w:rsid w:val="00D957E1"/>
    <w:rsid w:val="00DB3740"/>
    <w:rsid w:val="00DC1BD9"/>
    <w:rsid w:val="00DE5AE2"/>
    <w:rsid w:val="00DF7FBB"/>
    <w:rsid w:val="00E07D72"/>
    <w:rsid w:val="00E1281D"/>
    <w:rsid w:val="00E24C4C"/>
    <w:rsid w:val="00E3082B"/>
    <w:rsid w:val="00E353EB"/>
    <w:rsid w:val="00E57CEF"/>
    <w:rsid w:val="00E637E2"/>
    <w:rsid w:val="00E8593D"/>
    <w:rsid w:val="00EA4AA8"/>
    <w:rsid w:val="00EB25B6"/>
    <w:rsid w:val="00EC41AC"/>
    <w:rsid w:val="00ED0592"/>
    <w:rsid w:val="00ED07D1"/>
    <w:rsid w:val="00ED7C26"/>
    <w:rsid w:val="00EE2F2F"/>
    <w:rsid w:val="00EF2801"/>
    <w:rsid w:val="00EF2CEB"/>
    <w:rsid w:val="00F13784"/>
    <w:rsid w:val="00F312FC"/>
    <w:rsid w:val="00F4315E"/>
    <w:rsid w:val="00F50F99"/>
    <w:rsid w:val="00F57723"/>
    <w:rsid w:val="00F65EF6"/>
    <w:rsid w:val="00F73A82"/>
    <w:rsid w:val="00F836DB"/>
    <w:rsid w:val="00F86DF7"/>
    <w:rsid w:val="00F95D68"/>
    <w:rsid w:val="00F9631E"/>
    <w:rsid w:val="00FA3411"/>
    <w:rsid w:val="00FA4A69"/>
    <w:rsid w:val="00FA654F"/>
    <w:rsid w:val="00FB4CB8"/>
    <w:rsid w:val="00FC2003"/>
    <w:rsid w:val="00FD702A"/>
    <w:rsid w:val="00FE5DBC"/>
    <w:rsid w:val="00FF51A8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aliases w:val="normalny tekst,Obiekt,List Paragraph1,List Paragraph,Akapit z listą11,Wypunktowanie,BulletC"/>
    <w:basedOn w:val="Normalny"/>
    <w:link w:val="AkapitzlistZnak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  <w:style w:type="character" w:customStyle="1" w:styleId="AkapitzlistZnak">
    <w:name w:val="Akapit z listą Znak"/>
    <w:aliases w:val="normalny tekst Znak,Obiekt Znak,List Paragraph1 Znak,List Paragraph Znak,Akapit z listą11 Znak,Wypunktowanie Znak,BulletC Znak"/>
    <w:basedOn w:val="Domylnaczcionkaakapitu"/>
    <w:link w:val="Akapitzlist"/>
    <w:uiPriority w:val="34"/>
    <w:locked/>
    <w:rsid w:val="00E57CEF"/>
    <w:rPr>
      <w:sz w:val="24"/>
      <w:szCs w:val="24"/>
    </w:rPr>
  </w:style>
  <w:style w:type="paragraph" w:customStyle="1" w:styleId="Default">
    <w:name w:val="Default"/>
    <w:rsid w:val="009F043C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89D5-D5E8-42D6-8827-E08892C0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4163</TotalTime>
  <Pages>1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120</cp:revision>
  <cp:lastPrinted>2025-06-06T11:08:00Z</cp:lastPrinted>
  <dcterms:created xsi:type="dcterms:W3CDTF">2020-12-28T15:56:00Z</dcterms:created>
  <dcterms:modified xsi:type="dcterms:W3CDTF">2025-06-06T11:13:00Z</dcterms:modified>
</cp:coreProperties>
</file>