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571B" w14:textId="54169A8B" w:rsidR="00B87A2B" w:rsidRPr="00B87A2B" w:rsidRDefault="00B87A2B" w:rsidP="00B87A2B">
      <w:pPr>
        <w:ind w:left="6372" w:firstLine="708"/>
      </w:pPr>
      <w:r>
        <w:t xml:space="preserve">Zał. nr </w:t>
      </w:r>
      <w:r w:rsidR="002C14EC">
        <w:t>3</w:t>
      </w:r>
      <w:r>
        <w:t xml:space="preserve"> do SWZ</w:t>
      </w:r>
    </w:p>
    <w:p w14:paraId="07B67F9B" w14:textId="404CD0E6" w:rsidR="00B87A2B" w:rsidRPr="00B87A2B" w:rsidRDefault="00B87A2B" w:rsidP="00B87A2B">
      <w:pPr>
        <w:jc w:val="center"/>
      </w:pPr>
      <w:r w:rsidRPr="00B87A2B">
        <w:rPr>
          <w:b/>
          <w:bCs/>
        </w:rPr>
        <w:t xml:space="preserve">UMOWA NR </w:t>
      </w:r>
      <w:r>
        <w:rPr>
          <w:b/>
          <w:bCs/>
        </w:rPr>
        <w:t>_____ (Projekt)</w:t>
      </w:r>
    </w:p>
    <w:p w14:paraId="3295B467" w14:textId="220C0186"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 xml:space="preserve">zawarta w dniu </w:t>
      </w:r>
      <w:r w:rsidR="0013056B">
        <w:rPr>
          <w:rFonts w:ascii="Times New Roman" w:eastAsia="Times New Roman" w:hAnsi="Times New Roman" w:cs="Times New Roman"/>
          <w:kern w:val="0"/>
          <w:sz w:val="24"/>
          <w:szCs w:val="24"/>
          <w:lang w:eastAsia="pl-PL"/>
          <w14:ligatures w14:val="none"/>
        </w:rPr>
        <w:t>___________</w:t>
      </w:r>
      <w:r>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kern w:val="0"/>
          <w:sz w:val="24"/>
          <w:szCs w:val="24"/>
          <w:lang w:eastAsia="pl-PL"/>
          <w14:ligatures w14:val="none"/>
        </w:rPr>
        <w:t>202</w:t>
      </w:r>
      <w:r>
        <w:rPr>
          <w:rFonts w:ascii="Times New Roman" w:eastAsia="Times New Roman" w:hAnsi="Times New Roman" w:cs="Times New Roman"/>
          <w:kern w:val="0"/>
          <w:sz w:val="24"/>
          <w:szCs w:val="24"/>
          <w:lang w:eastAsia="pl-PL"/>
          <w14:ligatures w14:val="none"/>
        </w:rPr>
        <w:t>5</w:t>
      </w:r>
      <w:r w:rsidRPr="00596237">
        <w:rPr>
          <w:rFonts w:ascii="Times New Roman" w:eastAsia="Times New Roman" w:hAnsi="Times New Roman" w:cs="Times New Roman"/>
          <w:kern w:val="0"/>
          <w:sz w:val="24"/>
          <w:szCs w:val="24"/>
          <w:lang w:eastAsia="pl-PL"/>
          <w14:ligatures w14:val="none"/>
        </w:rPr>
        <w:t xml:space="preserve"> r.</w:t>
      </w:r>
      <w:r>
        <w:rPr>
          <w:rFonts w:ascii="Times New Roman" w:eastAsia="Times New Roman" w:hAnsi="Times New Roman" w:cs="Times New Roman"/>
          <w:kern w:val="0"/>
          <w:sz w:val="24"/>
          <w:szCs w:val="24"/>
          <w:lang w:eastAsia="pl-PL"/>
          <w14:ligatures w14:val="none"/>
        </w:rPr>
        <w:t xml:space="preserve"> (z chwil</w:t>
      </w:r>
      <w:r w:rsidR="00660999">
        <w:rPr>
          <w:rFonts w:ascii="Times New Roman" w:eastAsia="Times New Roman" w:hAnsi="Times New Roman" w:cs="Times New Roman"/>
          <w:kern w:val="0"/>
          <w:sz w:val="24"/>
          <w:szCs w:val="24"/>
          <w:lang w:eastAsia="pl-PL"/>
          <w14:ligatures w14:val="none"/>
        </w:rPr>
        <w:t>ą</w:t>
      </w:r>
      <w:r>
        <w:rPr>
          <w:rFonts w:ascii="Times New Roman" w:eastAsia="Times New Roman" w:hAnsi="Times New Roman" w:cs="Times New Roman"/>
          <w:kern w:val="0"/>
          <w:sz w:val="24"/>
          <w:szCs w:val="24"/>
          <w:lang w:eastAsia="pl-PL"/>
          <w14:ligatures w14:val="none"/>
        </w:rPr>
        <w:t xml:space="preserve"> złożenia ostatniego z podpisów) </w:t>
      </w:r>
      <w:r w:rsidRPr="00596237">
        <w:rPr>
          <w:rFonts w:ascii="Times New Roman" w:eastAsia="Times New Roman" w:hAnsi="Times New Roman" w:cs="Times New Roman"/>
          <w:kern w:val="0"/>
          <w:sz w:val="24"/>
          <w:szCs w:val="24"/>
          <w:lang w:eastAsia="pl-PL"/>
          <w14:ligatures w14:val="none"/>
        </w:rPr>
        <w:t xml:space="preserve"> w Grudziądzu pomiędzy: </w:t>
      </w:r>
    </w:p>
    <w:p w14:paraId="343698E1"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Powiatem Grudziądzkim, 86-300 Grudziądz, ul. Małomłyńska 1</w:t>
      </w:r>
    </w:p>
    <w:p w14:paraId="2D93B1D4"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 xml:space="preserve">posiadającym NIP 8762410290 </w:t>
      </w:r>
      <w:r w:rsidRPr="00596237">
        <w:rPr>
          <w:rFonts w:ascii="Times New Roman" w:eastAsia="Times New Roman" w:hAnsi="Times New Roman" w:cs="Times New Roman"/>
          <w:bCs/>
          <w:kern w:val="0"/>
          <w:sz w:val="24"/>
          <w:szCs w:val="24"/>
          <w:lang w:eastAsia="pl-PL"/>
          <w14:ligatures w14:val="none"/>
        </w:rPr>
        <w:tab/>
        <w:t xml:space="preserve">REGON </w:t>
      </w:r>
      <w:r w:rsidRPr="00596237">
        <w:rPr>
          <w:rFonts w:ascii="Times New Roman" w:eastAsia="Times New Roman" w:hAnsi="Times New Roman" w:cs="Times New Roman"/>
          <w:kern w:val="0"/>
          <w:sz w:val="24"/>
          <w:szCs w:val="24"/>
          <w:lang w:eastAsia="pl-PL"/>
          <w14:ligatures w14:val="none"/>
        </w:rPr>
        <w:t>871118610</w:t>
      </w:r>
    </w:p>
    <w:p w14:paraId="1619CD70" w14:textId="77777777" w:rsidR="00596237" w:rsidRPr="00596237" w:rsidRDefault="00596237" w:rsidP="00596237">
      <w:pPr>
        <w:spacing w:after="120" w:line="276"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reprezentowanym przez</w:t>
      </w:r>
      <w:r w:rsidRPr="00596237">
        <w:rPr>
          <w:rFonts w:ascii="Times New Roman" w:eastAsia="Times New Roman" w:hAnsi="Times New Roman" w:cs="Times New Roman"/>
          <w:b/>
          <w:bCs/>
          <w:kern w:val="0"/>
          <w:sz w:val="24"/>
          <w:szCs w:val="24"/>
          <w:lang w:eastAsia="pl-PL"/>
          <w14:ligatures w14:val="none"/>
        </w:rPr>
        <w:t xml:space="preserve"> Powiatowy Zarząd Dróg, 86-300 Grudziądz,</w:t>
      </w:r>
      <w:r w:rsidRPr="00596237">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b/>
          <w:bCs/>
          <w:kern w:val="0"/>
          <w:sz w:val="24"/>
          <w:szCs w:val="24"/>
          <w:lang w:eastAsia="pl-PL"/>
          <w14:ligatures w14:val="none"/>
        </w:rPr>
        <w:t xml:space="preserve">ul. Paderewskiego 233, </w:t>
      </w:r>
      <w:r w:rsidRPr="00596237">
        <w:rPr>
          <w:rFonts w:ascii="Times New Roman" w:eastAsia="Times New Roman" w:hAnsi="Times New Roman" w:cs="Times New Roman"/>
          <w:kern w:val="0"/>
          <w:sz w:val="24"/>
          <w:szCs w:val="24"/>
          <w:lang w:eastAsia="pl-PL"/>
          <w14:ligatures w14:val="none"/>
        </w:rPr>
        <w:t>w imieniu którego występuje:</w:t>
      </w:r>
    </w:p>
    <w:p w14:paraId="76EAF6BC" w14:textId="77777777" w:rsidR="00596237" w:rsidRPr="00596237" w:rsidRDefault="00596237">
      <w:pPr>
        <w:numPr>
          <w:ilvl w:val="0"/>
          <w:numId w:val="14"/>
        </w:numPr>
        <w:tabs>
          <w:tab w:val="left" w:pos="1134"/>
        </w:tabs>
        <w:spacing w:after="120" w:line="240" w:lineRule="auto"/>
        <w:ind w:firstLine="252"/>
        <w:jc w:val="both"/>
        <w:rPr>
          <w:rFonts w:ascii="Times New Roman" w:eastAsia="Times New Roman" w:hAnsi="Times New Roman" w:cs="Times New Roman"/>
          <w:b/>
          <w:kern w:val="0"/>
          <w:sz w:val="24"/>
          <w:szCs w:val="24"/>
          <w:lang w:eastAsia="pl-PL"/>
          <w14:ligatures w14:val="none"/>
        </w:rPr>
      </w:pPr>
      <w:r w:rsidRPr="00596237">
        <w:rPr>
          <w:rFonts w:ascii="Times New Roman" w:eastAsia="Times New Roman" w:hAnsi="Times New Roman" w:cs="Times New Roman"/>
          <w:b/>
          <w:kern w:val="0"/>
          <w:sz w:val="24"/>
          <w:szCs w:val="24"/>
          <w:lang w:eastAsia="pl-PL"/>
          <w14:ligatures w14:val="none"/>
        </w:rPr>
        <w:t>Pan Rafał Zieliński - Kierownik PZD</w:t>
      </w:r>
    </w:p>
    <w:p w14:paraId="2F087B37" w14:textId="77777777" w:rsidR="00596237" w:rsidRPr="00596237" w:rsidRDefault="00596237" w:rsidP="00596237">
      <w:pPr>
        <w:spacing w:after="120" w:line="240" w:lineRule="auto"/>
        <w:ind w:left="60"/>
        <w:jc w:val="both"/>
        <w:rPr>
          <w:rFonts w:ascii="Times New Roman" w:eastAsia="Times New Roman" w:hAnsi="Times New Roman" w:cs="Times New Roman"/>
          <w:b/>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przy kontrasygnacie głównej księgowej Pani Moniki Dobrzeniewskiej</w:t>
      </w:r>
    </w:p>
    <w:p w14:paraId="736BBCA0"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w dalszej treści umowy „Zamawiającym”</w:t>
      </w:r>
    </w:p>
    <w:p w14:paraId="0730498E"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a</w:t>
      </w:r>
    </w:p>
    <w:p w14:paraId="628270C6" w14:textId="4F14C7A4" w:rsidR="00596237" w:rsidRPr="00596237" w:rsidRDefault="00596237" w:rsidP="00596237">
      <w:pPr>
        <w:spacing w:after="12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___________________________________________________________________________</w:t>
      </w:r>
    </w:p>
    <w:p w14:paraId="412D51DE" w14:textId="33987A48" w:rsidR="00596237" w:rsidRPr="00596237" w:rsidRDefault="00596237" w:rsidP="00596237">
      <w:pPr>
        <w:spacing w:after="120" w:line="240" w:lineRule="auto"/>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reprezentowan</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przez:</w:t>
      </w:r>
    </w:p>
    <w:p w14:paraId="6326528C" w14:textId="52B34AC6" w:rsidR="00596237" w:rsidRPr="00596237" w:rsidRDefault="00596237">
      <w:pPr>
        <w:numPr>
          <w:ilvl w:val="0"/>
          <w:numId w:val="15"/>
        </w:numPr>
        <w:spacing w:after="120" w:line="240" w:lineRule="auto"/>
        <w:ind w:hanging="370"/>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w:t>
      </w:r>
    </w:p>
    <w:p w14:paraId="5039AC7D" w14:textId="3E6907DD"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posiadając</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NIP </w:t>
      </w:r>
      <w:r>
        <w:rPr>
          <w:rFonts w:ascii="Times New Roman" w:eastAsia="Times New Roman" w:hAnsi="Times New Roman" w:cs="Times New Roman"/>
          <w:kern w:val="0"/>
          <w:sz w:val="24"/>
          <w:szCs w:val="24"/>
          <w:lang w:eastAsia="pl-PL"/>
          <w14:ligatures w14:val="none"/>
        </w:rPr>
        <w:t>_______________</w:t>
      </w:r>
      <w:r w:rsidRPr="00596237">
        <w:rPr>
          <w:rFonts w:ascii="Times New Roman" w:eastAsia="Times New Roman" w:hAnsi="Times New Roman" w:cs="Times New Roman"/>
          <w:kern w:val="0"/>
          <w:sz w:val="24"/>
          <w:szCs w:val="24"/>
          <w:lang w:eastAsia="pl-PL"/>
          <w14:ligatures w14:val="none"/>
        </w:rPr>
        <w:t xml:space="preserve">,  REGON </w:t>
      </w:r>
      <w:r>
        <w:rPr>
          <w:rFonts w:ascii="Times New Roman" w:eastAsia="Times New Roman" w:hAnsi="Times New Roman" w:cs="Times New Roman"/>
          <w:kern w:val="0"/>
          <w:sz w:val="24"/>
          <w:szCs w:val="24"/>
          <w:lang w:eastAsia="pl-PL"/>
          <w14:ligatures w14:val="none"/>
        </w:rPr>
        <w:t>__________________</w:t>
      </w:r>
    </w:p>
    <w:p w14:paraId="4F9B09E8"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dalej „Wykonawcą”</w:t>
      </w:r>
    </w:p>
    <w:p w14:paraId="7F7372C7" w14:textId="77777777" w:rsidR="00596237" w:rsidRPr="00596237" w:rsidRDefault="00596237" w:rsidP="00B87A2B">
      <w:pPr>
        <w:rPr>
          <w:rFonts w:ascii="Times New Roman" w:hAnsi="Times New Roman" w:cs="Times New Roman"/>
          <w:sz w:val="24"/>
          <w:szCs w:val="24"/>
        </w:rPr>
      </w:pPr>
    </w:p>
    <w:p w14:paraId="0FBBAC47" w14:textId="648D4665" w:rsidR="00B87A2B" w:rsidRPr="00596237" w:rsidRDefault="00B87A2B" w:rsidP="00982612">
      <w:pPr>
        <w:spacing w:after="360"/>
        <w:jc w:val="both"/>
        <w:rPr>
          <w:rFonts w:ascii="Times New Roman" w:hAnsi="Times New Roman" w:cs="Times New Roman"/>
          <w:sz w:val="24"/>
          <w:szCs w:val="24"/>
        </w:rPr>
      </w:pPr>
      <w:r w:rsidRPr="00596237">
        <w:rPr>
          <w:rFonts w:ascii="Times New Roman" w:hAnsi="Times New Roman" w:cs="Times New Roman"/>
          <w:sz w:val="24"/>
          <w:szCs w:val="24"/>
        </w:rPr>
        <w:t xml:space="preserve">Wykonawca zadania inwestycyjnego został wybrany w ramach postępowania o udzielenie zamówienia publicznego przeprowadzonego w trybie podstawowym, o którym mowa w art. 275 pkt 1 ustawy z dnia 11 września 2019 roku Prawo zamówień publicznych. </w:t>
      </w:r>
    </w:p>
    <w:p w14:paraId="2880D0D5" w14:textId="0D3568D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w:t>
      </w:r>
    </w:p>
    <w:p w14:paraId="70D83AEA" w14:textId="5503C783"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OGÓLNE</w:t>
      </w:r>
    </w:p>
    <w:p w14:paraId="32592469" w14:textId="00A29FE2" w:rsidR="00B87A2B" w:rsidRPr="00596237" w:rsidRDefault="00B87A2B">
      <w:pPr>
        <w:pStyle w:val="Akapitzlist"/>
        <w:numPr>
          <w:ilvl w:val="0"/>
          <w:numId w:val="16"/>
        </w:numPr>
        <w:spacing w:after="0" w:line="276" w:lineRule="auto"/>
        <w:ind w:left="426" w:hanging="426"/>
        <w:jc w:val="both"/>
        <w:rPr>
          <w:rFonts w:ascii="Times New Roman" w:hAnsi="Times New Roman" w:cs="Times New Roman"/>
        </w:rPr>
      </w:pPr>
      <w:r w:rsidRPr="00596237">
        <w:rPr>
          <w:rFonts w:ascii="Times New Roman" w:hAnsi="Times New Roman" w:cs="Times New Roman"/>
        </w:rPr>
        <w:t xml:space="preserve">W ramach zadania pn. </w:t>
      </w:r>
      <w:r w:rsidRPr="00596237">
        <w:rPr>
          <w:rFonts w:ascii="Times New Roman" w:hAnsi="Times New Roman" w:cs="Times New Roman"/>
          <w:b/>
          <w:bCs/>
        </w:rPr>
        <w:t>„</w:t>
      </w:r>
      <w:r w:rsidR="009D7AE7" w:rsidRPr="009D7AE7">
        <w:rPr>
          <w:rFonts w:ascii="Times New Roman" w:hAnsi="Times New Roman" w:cs="Times New Roman"/>
          <w:b/>
          <w:bCs/>
        </w:rPr>
        <w:t>Dokumentacja projektowa budowy drogi dla pieszych i rowerów w ciągu drogi powiatowej nr 1621C Chełmno-Mniszek</w:t>
      </w:r>
      <w:r w:rsidRPr="00596237">
        <w:rPr>
          <w:rFonts w:ascii="Times New Roman" w:hAnsi="Times New Roman" w:cs="Times New Roman"/>
          <w:b/>
          <w:bCs/>
          <w:i/>
          <w:iCs/>
        </w:rPr>
        <w:t xml:space="preserve">” </w:t>
      </w:r>
      <w:r w:rsidRPr="00596237">
        <w:rPr>
          <w:rFonts w:ascii="Times New Roman" w:hAnsi="Times New Roman" w:cs="Times New Roman"/>
        </w:rPr>
        <w:t>(dalej: „Zadanie inwestycyjne”) Zamawiający zleca, a Wykonawca zobowiązuje się do realizacji Przedmiotu Umowy, na który składa się wykonanie prac projektowych zgodnie z zakresem określonym Umowie, dalej jako „</w:t>
      </w:r>
      <w:r w:rsidRPr="00596237">
        <w:rPr>
          <w:rFonts w:ascii="Times New Roman" w:hAnsi="Times New Roman" w:cs="Times New Roman"/>
          <w:b/>
          <w:bCs/>
        </w:rPr>
        <w:t>Przedmiot Umowy</w:t>
      </w:r>
      <w:r w:rsidRPr="00596237">
        <w:rPr>
          <w:rFonts w:ascii="Times New Roman" w:hAnsi="Times New Roman" w:cs="Times New Roman"/>
        </w:rPr>
        <w:t xml:space="preserve">”. </w:t>
      </w:r>
    </w:p>
    <w:p w14:paraId="20D69E4C" w14:textId="4E87A5D0"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Integralnymi składnikami Umowy określającymi szczegółowy zakres i sposób realizacji Przedmiotu Umowy są następujące dokumenty: </w:t>
      </w:r>
    </w:p>
    <w:p w14:paraId="64838E64" w14:textId="68ED949D" w:rsidR="00B87A2B"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Specyfikacja Warunków Zamówienia (dalej „</w:t>
      </w:r>
      <w:r w:rsidRPr="00596237">
        <w:rPr>
          <w:rFonts w:ascii="Times New Roman" w:hAnsi="Times New Roman" w:cs="Times New Roman"/>
          <w:b/>
          <w:bCs/>
        </w:rPr>
        <w:t>SWZ</w:t>
      </w:r>
      <w:r w:rsidRPr="00596237">
        <w:rPr>
          <w:rFonts w:ascii="Times New Roman" w:hAnsi="Times New Roman" w:cs="Times New Roman"/>
        </w:rPr>
        <w:t>”), wraz z ewentualnymi wyjaśnieniami udzielonymi przez Zamawiającego – znajdująca się w posiadaniu Stron</w:t>
      </w:r>
      <w:r w:rsidR="00897FBA">
        <w:rPr>
          <w:rFonts w:ascii="Times New Roman" w:hAnsi="Times New Roman" w:cs="Times New Roman"/>
        </w:rPr>
        <w:t xml:space="preserve"> -zał. nr 1 do umowy</w:t>
      </w:r>
      <w:r w:rsidRPr="00596237">
        <w:rPr>
          <w:rFonts w:ascii="Times New Roman" w:hAnsi="Times New Roman" w:cs="Times New Roman"/>
        </w:rPr>
        <w:t xml:space="preserve">, </w:t>
      </w:r>
    </w:p>
    <w:p w14:paraId="5A21A570" w14:textId="6BB0739B" w:rsidR="00A275E5" w:rsidRPr="00596237" w:rsidRDefault="00A275E5">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 xml:space="preserve">Opis przedmiotu zamówienia stanowiący załącznik nr 1 </w:t>
      </w:r>
      <w:r w:rsidR="000249F7">
        <w:rPr>
          <w:rFonts w:ascii="Times New Roman" w:hAnsi="Times New Roman" w:cs="Times New Roman"/>
        </w:rPr>
        <w:t>do umowy</w:t>
      </w:r>
    </w:p>
    <w:p w14:paraId="25FA88CB" w14:textId="14A2FDD5" w:rsidR="00B87A2B" w:rsidRPr="00596237"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 xml:space="preserve">Oferta Wykonawcy z dnia ___________ roku wraz z załącznikami – stanowiąca załącznik nr </w:t>
      </w:r>
      <w:r w:rsidR="00897FBA">
        <w:rPr>
          <w:rFonts w:ascii="Times New Roman" w:hAnsi="Times New Roman" w:cs="Times New Roman"/>
        </w:rPr>
        <w:t>3</w:t>
      </w:r>
    </w:p>
    <w:p w14:paraId="175E8DE5" w14:textId="108EDF22"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W przypadku przewidzenia w tekście Umowy lub dokumentach wskazanych w ust. 2, obowiązków Wykonawcy niewskazanych wprost w innym z tych dokumentów, Wykonawca ma obowiązek je zrealizować. Umowa stanowi sumę uzupełniających się obowiązków Wykonawcy. W razie ujawnienia jakichkolwiek wątpliwości co do sposobu wykonania obowiązków wynikających z ww. dokumentów Zamawiający wskaże sposób działania na wniosek Wykonawcy. </w:t>
      </w:r>
    </w:p>
    <w:p w14:paraId="267FF6DE" w14:textId="77777777" w:rsidR="00587B7C" w:rsidRDefault="00587B7C" w:rsidP="0077722C">
      <w:pPr>
        <w:jc w:val="center"/>
        <w:rPr>
          <w:rFonts w:ascii="Times New Roman" w:hAnsi="Times New Roman" w:cs="Times New Roman"/>
          <w:b/>
          <w:bCs/>
        </w:rPr>
      </w:pPr>
    </w:p>
    <w:p w14:paraId="393C4465" w14:textId="1F01E376" w:rsidR="0077722C" w:rsidRDefault="00B87A2B" w:rsidP="0077722C">
      <w:pPr>
        <w:jc w:val="center"/>
        <w:rPr>
          <w:rFonts w:ascii="Times New Roman" w:hAnsi="Times New Roman" w:cs="Times New Roman"/>
          <w:b/>
          <w:bCs/>
        </w:rPr>
      </w:pPr>
      <w:r w:rsidRPr="00B87A2B">
        <w:rPr>
          <w:rFonts w:ascii="Times New Roman" w:hAnsi="Times New Roman" w:cs="Times New Roman"/>
          <w:b/>
          <w:bCs/>
        </w:rPr>
        <w:lastRenderedPageBreak/>
        <w:t>§ 2</w:t>
      </w:r>
    </w:p>
    <w:p w14:paraId="6A2D49C2" w14:textId="4BA694C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PRZEDMIOT UMOWY</w:t>
      </w:r>
    </w:p>
    <w:p w14:paraId="78784372" w14:textId="446E0188" w:rsidR="00B87A2B" w:rsidRPr="00660999" w:rsidRDefault="00B87A2B" w:rsidP="00F86267">
      <w:pPr>
        <w:numPr>
          <w:ilvl w:val="0"/>
          <w:numId w:val="1"/>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Zakres Przedmiotu Umowy wskazany w § 1 ust. 1 obejmuje wykonanie i przekazanie </w:t>
      </w:r>
      <w:r w:rsidR="00660999">
        <w:rPr>
          <w:rFonts w:ascii="Times New Roman" w:hAnsi="Times New Roman" w:cs="Times New Roman"/>
        </w:rPr>
        <w:t>Z</w:t>
      </w:r>
      <w:r w:rsidRPr="00B87A2B">
        <w:rPr>
          <w:rFonts w:ascii="Times New Roman" w:hAnsi="Times New Roman" w:cs="Times New Roman"/>
        </w:rPr>
        <w:t xml:space="preserve">amawiającemu następujących </w:t>
      </w:r>
      <w:r w:rsidR="003F6CEF">
        <w:rPr>
          <w:rFonts w:ascii="Times New Roman" w:hAnsi="Times New Roman" w:cs="Times New Roman"/>
        </w:rPr>
        <w:t>elementów</w:t>
      </w:r>
      <w:r w:rsidRPr="00B87A2B">
        <w:rPr>
          <w:rFonts w:ascii="Times New Roman" w:hAnsi="Times New Roman" w:cs="Times New Roman"/>
        </w:rPr>
        <w:t xml:space="preserve">: </w:t>
      </w:r>
    </w:p>
    <w:p w14:paraId="70D665C1"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geodezyjna i kartograficzna związana z nabywaniem nieruchomości i z czasowym korzystaniem z nieruchomości</w:t>
      </w:r>
      <w:r>
        <w:rPr>
          <w:rFonts w:ascii="Times New Roman" w:eastAsia="Times New Roman" w:hAnsi="Times New Roman"/>
          <w:lang w:eastAsia="pl-PL"/>
        </w:rPr>
        <w:t xml:space="preserve">, w tym projekty podziałów geodezyjnych, </w:t>
      </w:r>
      <w:r w:rsidRPr="00AE127A">
        <w:rPr>
          <w:rFonts w:ascii="Times New Roman" w:eastAsia="Times New Roman" w:hAnsi="Times New Roman"/>
          <w:lang w:eastAsia="pl-PL"/>
        </w:rPr>
        <w:t>map</w:t>
      </w:r>
      <w:r>
        <w:rPr>
          <w:rFonts w:ascii="Times New Roman" w:eastAsia="Times New Roman" w:hAnsi="Times New Roman"/>
          <w:lang w:eastAsia="pl-PL"/>
        </w:rPr>
        <w:t>a</w:t>
      </w:r>
      <w:r w:rsidRPr="00AE127A">
        <w:rPr>
          <w:rFonts w:ascii="Times New Roman" w:eastAsia="Times New Roman" w:hAnsi="Times New Roman"/>
          <w:lang w:eastAsia="pl-PL"/>
        </w:rPr>
        <w:t xml:space="preserve"> do celów projektowych - 1 egz. dla Zamawiającego + egzemplarze do nabycia praw do nieruchomości i egzemplarze do uzyskania decyzji o zezwoleniu na realizację inwestycji drogowej</w:t>
      </w:r>
      <w:r>
        <w:rPr>
          <w:rFonts w:ascii="Times New Roman" w:eastAsia="Times New Roman" w:hAnsi="Times New Roman"/>
          <w:lang w:eastAsia="pl-PL"/>
        </w:rPr>
        <w:t>;</w:t>
      </w:r>
    </w:p>
    <w:p w14:paraId="6C0A8C4E"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propozycja projektu zagospodarowania terenu - po 1 egz.</w:t>
      </w:r>
      <w:r>
        <w:rPr>
          <w:rFonts w:ascii="Times New Roman" w:eastAsia="Times New Roman" w:hAnsi="Times New Roman"/>
          <w:lang w:eastAsia="pl-PL"/>
        </w:rPr>
        <w:t>;</w:t>
      </w:r>
    </w:p>
    <w:p w14:paraId="6BB57B74"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środowiskowych uwarunkowaniach zgody na realizację przedsięwzięcia (wraz raportem o oddziaływaniu planowanego przedsięwzięcia drogowego na środowisko (w przypadku potrzeby)) - 1 egz. dla Zamawiającego + egzemplarze do uzgodnień i opinii</w:t>
      </w:r>
      <w:r>
        <w:rPr>
          <w:rFonts w:ascii="Times New Roman" w:eastAsia="Times New Roman" w:hAnsi="Times New Roman"/>
          <w:lang w:eastAsia="pl-PL"/>
        </w:rPr>
        <w:t>;</w:t>
      </w:r>
    </w:p>
    <w:p w14:paraId="2C4DF95E"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materiały do pozyskania zgód wodnoprawnych, jeśli będą wymagane, - 1 </w:t>
      </w:r>
      <w:r w:rsidRPr="00AE127A">
        <w:rPr>
          <w:rFonts w:ascii="Times New Roman" w:eastAsia="Times New Roman" w:hAnsi="Times New Roman"/>
          <w:lang w:eastAsia="pl-PL"/>
        </w:rPr>
        <w:t>egz. dla Zamawiającego + egz. do uzyskania zezwolenia na realizację inwestycji drogowej</w:t>
      </w:r>
    </w:p>
    <w:p w14:paraId="4664581A"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zezwoleniu na realizację inwestycji drogowej - 1 egz. dla Zamawiającego + egzemplarze do uzgodnień, opinii i decyzji</w:t>
      </w:r>
      <w:r>
        <w:rPr>
          <w:rFonts w:ascii="Times New Roman" w:eastAsia="Times New Roman" w:hAnsi="Times New Roman"/>
          <w:lang w:eastAsia="pl-PL"/>
        </w:rPr>
        <w:t>;</w:t>
      </w:r>
    </w:p>
    <w:p w14:paraId="1294A5D4"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badań geotechnicznych - 2 egz</w:t>
      </w:r>
      <w:r>
        <w:rPr>
          <w:rFonts w:ascii="Times New Roman" w:eastAsia="Times New Roman" w:hAnsi="Times New Roman"/>
          <w:lang w:eastAsia="pl-PL"/>
        </w:rPr>
        <w:t>.;</w:t>
      </w:r>
    </w:p>
    <w:p w14:paraId="6BAA7B52"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w:t>
      </w:r>
      <w:r>
        <w:rPr>
          <w:rFonts w:ascii="Times New Roman" w:eastAsia="Times New Roman" w:hAnsi="Times New Roman"/>
          <w:lang w:eastAsia="pl-PL"/>
        </w:rPr>
        <w:t xml:space="preserve">zagospodarowania działki lub terenu </w:t>
      </w:r>
      <w:r w:rsidRPr="00AE127A">
        <w:rPr>
          <w:rFonts w:ascii="Times New Roman" w:eastAsia="Times New Roman" w:hAnsi="Times New Roman"/>
          <w:lang w:eastAsia="pl-PL"/>
        </w:rPr>
        <w:t xml:space="preserve"> (drogi i branże) – 2 egz. dla Zamawiającego + egz. do uzyskania zezwolenia na realizację inwestycji drogowej</w:t>
      </w:r>
    </w:p>
    <w:p w14:paraId="0649F9AB"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architektoniczno-budowlany (drogi i branże) – 2 egz. dla Zamawiającego + egz. do uzyskania zezwolenia na realizację inwestycji drogowej</w:t>
      </w:r>
      <w:r>
        <w:rPr>
          <w:rFonts w:ascii="Times New Roman" w:eastAsia="Times New Roman" w:hAnsi="Times New Roman"/>
          <w:lang w:eastAsia="pl-PL"/>
        </w:rPr>
        <w:t>;</w:t>
      </w:r>
    </w:p>
    <w:p w14:paraId="5EFBD8C8"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projekt techniczny (drogi i branże) – 4 egz.; </w:t>
      </w:r>
    </w:p>
    <w:p w14:paraId="7EB84B51"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Arial Unicode MS" w:hAnsi="Times New Roman"/>
          <w:lang w:eastAsia="pl-PL"/>
        </w:rPr>
        <w:t>Szczegółowe Specyfikacje Techniczne wykonania i odbioru robót (dotyczy wszystkich branży- każdej osobno)</w:t>
      </w:r>
      <w:r>
        <w:rPr>
          <w:rFonts w:ascii="Times New Roman" w:eastAsia="Arial Unicode MS" w:hAnsi="Times New Roman"/>
          <w:lang w:eastAsia="pl-PL"/>
        </w:rPr>
        <w:t xml:space="preserve"> po 3 egz.</w:t>
      </w:r>
      <w:r w:rsidRPr="00AE127A">
        <w:rPr>
          <w:rFonts w:ascii="Times New Roman" w:eastAsia="Arial Unicode MS" w:hAnsi="Times New Roman"/>
          <w:lang w:eastAsia="pl-PL"/>
        </w:rPr>
        <w:t>;</w:t>
      </w:r>
    </w:p>
    <w:p w14:paraId="7F2E5A62" w14:textId="77777777" w:rsidR="003752BD" w:rsidRPr="004837FC"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opinie, uzgodnienia, pozwolenia i inne dokumenty, o których mowa w art. 33 ust. 2 pkt 1 ustawy prawo budowlane o ile dotyczy;</w:t>
      </w:r>
    </w:p>
    <w:p w14:paraId="304E5A76"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inwentaryzacja dendrologiczna oraz projekt wycinki drzew i krzewów - 3 egz.</w:t>
      </w:r>
      <w:r>
        <w:rPr>
          <w:rFonts w:ascii="Times New Roman" w:eastAsia="Times New Roman" w:hAnsi="Times New Roman"/>
          <w:lang w:eastAsia="pl-PL"/>
        </w:rPr>
        <w:t>;</w:t>
      </w:r>
    </w:p>
    <w:p w14:paraId="48F13A42"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zieleni (i nasadzeń) – 2 egz.</w:t>
      </w:r>
      <w:r>
        <w:rPr>
          <w:rFonts w:ascii="Times New Roman" w:eastAsia="Times New Roman" w:hAnsi="Times New Roman"/>
          <w:lang w:eastAsia="pl-PL"/>
        </w:rPr>
        <w:t>;</w:t>
      </w:r>
    </w:p>
    <w:p w14:paraId="6954C433"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rozbiórek </w:t>
      </w:r>
      <w:r>
        <w:rPr>
          <w:rFonts w:ascii="Times New Roman" w:eastAsia="Times New Roman" w:hAnsi="Times New Roman"/>
          <w:lang w:eastAsia="pl-PL"/>
        </w:rPr>
        <w:t xml:space="preserve">o ile dotyczy </w:t>
      </w:r>
      <w:r w:rsidRPr="00AE127A">
        <w:rPr>
          <w:rFonts w:ascii="Times New Roman" w:eastAsia="Times New Roman" w:hAnsi="Times New Roman"/>
          <w:lang w:eastAsia="pl-PL"/>
        </w:rPr>
        <w:t>– po 2 egz.</w:t>
      </w:r>
      <w:r>
        <w:rPr>
          <w:rFonts w:ascii="Times New Roman" w:eastAsia="Times New Roman" w:hAnsi="Times New Roman"/>
          <w:lang w:eastAsia="pl-PL"/>
        </w:rPr>
        <w:t xml:space="preserve">; </w:t>
      </w:r>
    </w:p>
    <w:p w14:paraId="73F7CAA4"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P</w:t>
      </w:r>
      <w:r w:rsidRPr="00AE127A">
        <w:rPr>
          <w:rFonts w:ascii="Times New Roman" w:eastAsia="Times New Roman" w:hAnsi="Times New Roman"/>
          <w:lang w:eastAsia="pl-PL"/>
        </w:rPr>
        <w:t xml:space="preserve">rojekt </w:t>
      </w:r>
      <w:r>
        <w:rPr>
          <w:rFonts w:ascii="Times New Roman" w:eastAsia="Times New Roman" w:hAnsi="Times New Roman"/>
          <w:lang w:eastAsia="pl-PL"/>
        </w:rPr>
        <w:t>S</w:t>
      </w:r>
      <w:r w:rsidRPr="00AE127A">
        <w:rPr>
          <w:rFonts w:ascii="Times New Roman" w:eastAsia="Times New Roman" w:hAnsi="Times New Roman"/>
          <w:lang w:eastAsia="pl-PL"/>
        </w:rPr>
        <w:t xml:space="preserve">tałej (docelowej) </w:t>
      </w:r>
      <w:r>
        <w:rPr>
          <w:rFonts w:ascii="Times New Roman" w:eastAsia="Times New Roman" w:hAnsi="Times New Roman"/>
          <w:lang w:eastAsia="pl-PL"/>
        </w:rPr>
        <w:t>O</w:t>
      </w:r>
      <w:r w:rsidRPr="00AE127A">
        <w:rPr>
          <w:rFonts w:ascii="Times New Roman" w:eastAsia="Times New Roman" w:hAnsi="Times New Roman"/>
          <w:lang w:eastAsia="pl-PL"/>
        </w:rPr>
        <w:t xml:space="preserve">rganizacji </w:t>
      </w:r>
      <w:r>
        <w:rPr>
          <w:rFonts w:ascii="Times New Roman" w:eastAsia="Times New Roman" w:hAnsi="Times New Roman"/>
          <w:lang w:eastAsia="pl-PL"/>
        </w:rPr>
        <w:t>R</w:t>
      </w:r>
      <w:r w:rsidRPr="00AE127A">
        <w:rPr>
          <w:rFonts w:ascii="Times New Roman" w:eastAsia="Times New Roman" w:hAnsi="Times New Roman"/>
          <w:lang w:eastAsia="pl-PL"/>
        </w:rPr>
        <w:t>uchu – 2 egz. + egz. do uzgodnień</w:t>
      </w:r>
      <w:r>
        <w:rPr>
          <w:rFonts w:ascii="Times New Roman" w:eastAsia="Times New Roman" w:hAnsi="Times New Roman"/>
          <w:lang w:eastAsia="pl-PL"/>
        </w:rPr>
        <w:t xml:space="preserve"> wraz z uzyskanym zatwierdzeniem;</w:t>
      </w:r>
    </w:p>
    <w:p w14:paraId="0425E7EC"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kosztorys inwestorski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Pr>
          <w:rFonts w:ascii="Times New Roman" w:eastAsia="Times New Roman" w:hAnsi="Times New Roman"/>
          <w:lang w:eastAsia="pl-PL"/>
        </w:rPr>
        <w:t>;</w:t>
      </w:r>
    </w:p>
    <w:p w14:paraId="3D3F0367"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przedmiary oraz kosztorysy ofertowe</w:t>
      </w:r>
      <w:r>
        <w:rPr>
          <w:rFonts w:ascii="Times New Roman" w:eastAsia="Times New Roman" w:hAnsi="Times New Roman"/>
          <w:lang w:eastAsia="pl-PL"/>
        </w:rPr>
        <w:t xml:space="preserve"> (dotyczy wszystkich branż, dla każdej branży osobno plus tabela elementów scalonych)</w:t>
      </w:r>
      <w:r w:rsidRPr="00AE127A">
        <w:rPr>
          <w:rFonts w:ascii="Times New Roman" w:eastAsia="Times New Roman" w:hAnsi="Times New Roman"/>
          <w:lang w:eastAsia="pl-PL"/>
        </w:rPr>
        <w:t xml:space="preserve">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Pr>
          <w:rFonts w:ascii="Times New Roman" w:eastAsia="Times New Roman" w:hAnsi="Times New Roman"/>
          <w:lang w:eastAsia="pl-PL"/>
        </w:rPr>
        <w:t>;</w:t>
      </w:r>
    </w:p>
    <w:p w14:paraId="78D52F06" w14:textId="3D2FE331" w:rsidR="00B87A2B" w:rsidRPr="00B87A2B" w:rsidRDefault="00B87A2B" w:rsidP="00F319C1">
      <w:pPr>
        <w:ind w:left="426"/>
        <w:jc w:val="both"/>
        <w:rPr>
          <w:rFonts w:ascii="Times New Roman" w:hAnsi="Times New Roman" w:cs="Times New Roman"/>
        </w:rPr>
      </w:pPr>
      <w:r w:rsidRPr="00B87A2B">
        <w:rPr>
          <w:rFonts w:ascii="Times New Roman" w:hAnsi="Times New Roman" w:cs="Times New Roman"/>
        </w:rPr>
        <w:t xml:space="preserve">Całość dokumentacji należy przekazać w formie papierowej oraz </w:t>
      </w:r>
      <w:r w:rsidR="000249F7" w:rsidRPr="000249F7">
        <w:rPr>
          <w:rFonts w:ascii="Times New Roman" w:hAnsi="Times New Roman" w:cs="Times New Roman"/>
        </w:rPr>
        <w:t xml:space="preserve">wersji elektronicznej na nośniku typu pendrive (pliki tekstowe – edytor tekstów kompatybilny z MS WORD i graficzne – zalecany format PDF oraz dodatkowo mapy i rysunki jako pliki kompatybilne z AUTOCAD w formacie </w:t>
      </w:r>
      <w:proofErr w:type="spellStart"/>
      <w:r w:rsidR="000249F7" w:rsidRPr="000249F7">
        <w:rPr>
          <w:rFonts w:ascii="Times New Roman" w:hAnsi="Times New Roman" w:cs="Times New Roman"/>
        </w:rPr>
        <w:t>dwg</w:t>
      </w:r>
      <w:proofErr w:type="spellEnd"/>
      <w:r w:rsidR="000249F7" w:rsidRPr="000249F7">
        <w:rPr>
          <w:rFonts w:ascii="Times New Roman" w:hAnsi="Times New Roman" w:cs="Times New Roman"/>
        </w:rPr>
        <w:t xml:space="preserve"> lub </w:t>
      </w:r>
      <w:proofErr w:type="spellStart"/>
      <w:r w:rsidR="000249F7" w:rsidRPr="000249F7">
        <w:rPr>
          <w:rFonts w:ascii="Times New Roman" w:hAnsi="Times New Roman" w:cs="Times New Roman"/>
        </w:rPr>
        <w:t>dxf</w:t>
      </w:r>
      <w:proofErr w:type="spellEnd"/>
      <w:r w:rsidR="000249F7" w:rsidRPr="000249F7">
        <w:rPr>
          <w:rFonts w:ascii="Times New Roman" w:hAnsi="Times New Roman" w:cs="Times New Roman"/>
        </w:rPr>
        <w:t xml:space="preserve"> otwierany w wersji z 2013r. z możliwością zapisu w formacie: PDF, </w:t>
      </w:r>
      <w:proofErr w:type="spellStart"/>
      <w:r w:rsidR="000249F7" w:rsidRPr="000249F7">
        <w:rPr>
          <w:rFonts w:ascii="Times New Roman" w:hAnsi="Times New Roman" w:cs="Times New Roman"/>
        </w:rPr>
        <w:t>tif</w:t>
      </w:r>
      <w:proofErr w:type="spellEnd"/>
      <w:r w:rsidR="000249F7" w:rsidRPr="000249F7">
        <w:rPr>
          <w:rFonts w:ascii="Times New Roman" w:hAnsi="Times New Roman" w:cs="Times New Roman"/>
        </w:rPr>
        <w:t xml:space="preserve">, JPG), przy czym przedmiary robót, kosztorysy ofertowe, kosztorysy inwestorskie, jako pliki kompatybilne z MS EXCEL. Ewentualne prezentacje multimedialne winny być przygotowane jako pliki kompatybilne z MS POWER POINT. </w:t>
      </w:r>
      <w:r w:rsidRPr="00B87A2B">
        <w:rPr>
          <w:rFonts w:ascii="Times New Roman" w:hAnsi="Times New Roman" w:cs="Times New Roman"/>
        </w:rPr>
        <w:t xml:space="preserve"> </w:t>
      </w:r>
    </w:p>
    <w:p w14:paraId="459062F8" w14:textId="77777777" w:rsidR="00F86267" w:rsidRPr="00F86267" w:rsidRDefault="00F86267">
      <w:pPr>
        <w:numPr>
          <w:ilvl w:val="0"/>
          <w:numId w:val="18"/>
        </w:numPr>
        <w:ind w:left="426" w:hanging="426"/>
        <w:jc w:val="both"/>
        <w:rPr>
          <w:rFonts w:ascii="Times New Roman" w:hAnsi="Times New Roman" w:cs="Times New Roman"/>
        </w:rPr>
      </w:pPr>
      <w:r w:rsidRPr="00F86267">
        <w:rPr>
          <w:rFonts w:ascii="Times New Roman" w:hAnsi="Times New Roman" w:cs="Times New Roman"/>
        </w:rPr>
        <w:t>Wykonawca wykona opracowania projektowe w szacie graficznej, która spełnia następujące wymagania:</w:t>
      </w:r>
    </w:p>
    <w:p w14:paraId="4F3198E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lastRenderedPageBreak/>
        <w:t>zapewnia czytelność, przejrzystość i jednoznaczność treści,</w:t>
      </w:r>
    </w:p>
    <w:p w14:paraId="3CC4142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część opisowa będzie pisana na komputerze,</w:t>
      </w:r>
    </w:p>
    <w:p w14:paraId="494649DA"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jest zgodna z wymaganiami odpowiednich przepisów, norm i wytycznych,</w:t>
      </w:r>
    </w:p>
    <w:p w14:paraId="288C0BAF"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ilość arkuszy rysunkowych będzie ograniczona do niezbędnego minimum,</w:t>
      </w:r>
    </w:p>
    <w:p w14:paraId="1FA90A1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całość dokumentacji będzie oprawiona w twardą oprawą, na odwrocie, której będzie spis treści,</w:t>
      </w:r>
    </w:p>
    <w:p w14:paraId="32F52C8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rysunki będą wykonane wg zasad rysunku technicznego,</w:t>
      </w:r>
    </w:p>
    <w:p w14:paraId="02BA5A3E"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każdy rysunek powinien być opatrzony metryką, podobnie jak strony tytułowe i okładki poszczególnych części składowych opracowania projektowego.</w:t>
      </w:r>
    </w:p>
    <w:p w14:paraId="5678F06E" w14:textId="1C1CD69E" w:rsidR="00F86267" w:rsidRPr="00F86267" w:rsidRDefault="00F86267" w:rsidP="00F86267">
      <w:pPr>
        <w:ind w:left="360"/>
        <w:jc w:val="both"/>
        <w:rPr>
          <w:rFonts w:ascii="Times New Roman" w:hAnsi="Times New Roman" w:cs="Times New Roman"/>
        </w:rPr>
      </w:pPr>
      <w:r w:rsidRPr="00F86267">
        <w:rPr>
          <w:rFonts w:ascii="Times New Roman" w:hAnsi="Times New Roman" w:cs="Times New Roman"/>
        </w:rPr>
        <w:t>Szata graficzna i układ projektu budowlanego powinna spełniać wymagania Rozporządzenia Ministra Rozwoju i Technologii z dnia 20 grudnia 2021 r. w sprawie szczegółowego zakresu i formy dokumentacji projektowej, specyfikacji technicznych wykonania i odbioru robót budowlanych oraz programu funkcjonalno-użytkowego.</w:t>
      </w:r>
    </w:p>
    <w:p w14:paraId="2579ED19" w14:textId="1E15A350" w:rsidR="00B87A2B" w:rsidRPr="00F86267" w:rsidRDefault="00B87A2B">
      <w:pPr>
        <w:numPr>
          <w:ilvl w:val="0"/>
          <w:numId w:val="18"/>
        </w:numPr>
        <w:ind w:hanging="360"/>
        <w:rPr>
          <w:rFonts w:ascii="Times New Roman" w:hAnsi="Times New Roman" w:cs="Times New Roman"/>
        </w:rPr>
      </w:pPr>
      <w:r w:rsidRPr="00B87A2B">
        <w:rPr>
          <w:rFonts w:ascii="Times New Roman" w:hAnsi="Times New Roman" w:cs="Times New Roman"/>
        </w:rPr>
        <w:t xml:space="preserve">Wykonawca poprzedzi wykonanie dokumentacji stanowiącej przedmiot umowy, </w:t>
      </w:r>
      <w:r w:rsidR="00F86267" w:rsidRPr="00F86267">
        <w:rPr>
          <w:rFonts w:ascii="Times New Roman" w:hAnsi="Times New Roman" w:cs="Times New Roman"/>
        </w:rPr>
        <w:t>sporządzenie</w:t>
      </w:r>
      <w:r w:rsidR="00F86267">
        <w:rPr>
          <w:rFonts w:ascii="Times New Roman" w:hAnsi="Times New Roman" w:cs="Times New Roman"/>
        </w:rPr>
        <w:t xml:space="preserve">m </w:t>
      </w:r>
      <w:r w:rsidR="00F86267" w:rsidRPr="00F86267">
        <w:rPr>
          <w:rFonts w:ascii="Times New Roman" w:hAnsi="Times New Roman" w:cs="Times New Roman"/>
        </w:rPr>
        <w:t xml:space="preserve">inwentaryzacji całego pasa drogowego, w szczególności w zakresie obiektów, zjazdów – w formie </w:t>
      </w:r>
      <w:r w:rsidR="00802CBA" w:rsidRPr="00F86267">
        <w:rPr>
          <w:rFonts w:ascii="Times New Roman" w:hAnsi="Times New Roman" w:cs="Times New Roman"/>
        </w:rPr>
        <w:t>wideorejestracji</w:t>
      </w:r>
      <w:r w:rsidR="00F86267" w:rsidRPr="00F86267">
        <w:rPr>
          <w:rFonts w:ascii="Times New Roman" w:hAnsi="Times New Roman" w:cs="Times New Roman"/>
        </w:rPr>
        <w:t xml:space="preserve"> oraz dokumentacji fotograficznej,  </w:t>
      </w:r>
    </w:p>
    <w:p w14:paraId="51898B8F"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ma obowiązek pozyskać aktualne mapy do celów projektowych na którym realizowane będzie Zadanie inwestycyjne. </w:t>
      </w:r>
    </w:p>
    <w:p w14:paraId="24BBBEA0" w14:textId="74458E12"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jest zobowiązany do przeprowadzenia analizy i ustosunkowania się do uzyskanych warunków technicznych oraz wyników przeprowadzonej inwentaryzacji geodezyjnej wszelkich instalacji i urządzeń (w tym infrastruktury podziemnej) w terenie oraz przeanalizowania ich pod względem danych pozyskanych z map, o których mowa w ust. </w:t>
      </w:r>
      <w:r w:rsidR="00F86267">
        <w:rPr>
          <w:rFonts w:ascii="Times New Roman" w:hAnsi="Times New Roman" w:cs="Times New Roman"/>
        </w:rPr>
        <w:t>4</w:t>
      </w:r>
      <w:r w:rsidRPr="00B87A2B">
        <w:rPr>
          <w:rFonts w:ascii="Times New Roman" w:hAnsi="Times New Roman" w:cs="Times New Roman"/>
        </w:rPr>
        <w:t xml:space="preserve"> i warunków technicznych. </w:t>
      </w:r>
    </w:p>
    <w:p w14:paraId="518CB327"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badań geotechnicznych w zakresie koniecznym dla prawidłowego wykonania robót budowlanych w zakresie Zadania inwestycyjnego. </w:t>
      </w:r>
    </w:p>
    <w:p w14:paraId="1DC1AD65" w14:textId="3CBAD57B"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Przedmiotu Umowy uwzględniając uwarunkowania wskazane w ust. </w:t>
      </w:r>
      <w:r w:rsidR="00F86267">
        <w:rPr>
          <w:rFonts w:ascii="Times New Roman" w:hAnsi="Times New Roman" w:cs="Times New Roman"/>
        </w:rPr>
        <w:t>5</w:t>
      </w:r>
      <w:r w:rsidRPr="00B87A2B">
        <w:rPr>
          <w:rFonts w:ascii="Times New Roman" w:hAnsi="Times New Roman" w:cs="Times New Roman"/>
        </w:rPr>
        <w:t xml:space="preserve"> i </w:t>
      </w:r>
      <w:r w:rsidR="00F86267">
        <w:rPr>
          <w:rFonts w:ascii="Times New Roman" w:hAnsi="Times New Roman" w:cs="Times New Roman"/>
        </w:rPr>
        <w:t>6</w:t>
      </w:r>
      <w:r w:rsidRPr="00B87A2B">
        <w:rPr>
          <w:rFonts w:ascii="Times New Roman" w:hAnsi="Times New Roman" w:cs="Times New Roman"/>
        </w:rPr>
        <w:t xml:space="preserve"> powyżej. </w:t>
      </w:r>
    </w:p>
    <w:p w14:paraId="2A25C772" w14:textId="6470EC3D" w:rsidR="00B87A2B" w:rsidRPr="00B87A2B" w:rsidRDefault="00A14FDB">
      <w:pPr>
        <w:numPr>
          <w:ilvl w:val="0"/>
          <w:numId w:val="18"/>
        </w:numPr>
        <w:ind w:hanging="360"/>
        <w:jc w:val="both"/>
        <w:rPr>
          <w:rFonts w:ascii="Times New Roman" w:hAnsi="Times New Roman" w:cs="Times New Roman"/>
        </w:rPr>
      </w:pPr>
      <w:r>
        <w:rPr>
          <w:rFonts w:ascii="Times New Roman" w:hAnsi="Times New Roman" w:cs="Times New Roman"/>
        </w:rPr>
        <w:t>Zakres prac projektowych:</w:t>
      </w:r>
    </w:p>
    <w:p w14:paraId="4B09A409" w14:textId="77777777" w:rsidR="00E36AA4" w:rsidRPr="00BF1E1E" w:rsidRDefault="00E36AA4" w:rsidP="00E36AA4">
      <w:pPr>
        <w:pStyle w:val="Akapitzlist"/>
        <w:numPr>
          <w:ilvl w:val="0"/>
          <w:numId w:val="63"/>
        </w:numPr>
        <w:spacing w:before="60" w:after="60" w:line="276" w:lineRule="auto"/>
        <w:ind w:left="851" w:hanging="567"/>
        <w:jc w:val="both"/>
        <w:rPr>
          <w:rFonts w:ascii="Times New Roman" w:hAnsi="Times New Roman"/>
        </w:rPr>
      </w:pPr>
      <w:bookmarkStart w:id="0" w:name="_Hlk155251869"/>
      <w:r>
        <w:rPr>
          <w:rFonts w:ascii="Times New Roman" w:hAnsi="Times New Roman"/>
          <w:shd w:val="clear" w:color="auto" w:fill="FFFFFF"/>
        </w:rPr>
        <w:t>s</w:t>
      </w:r>
      <w:r w:rsidRPr="00BF1E1E">
        <w:rPr>
          <w:rFonts w:ascii="Times New Roman" w:hAnsi="Times New Roman"/>
          <w:shd w:val="clear" w:color="auto" w:fill="FFFFFF"/>
        </w:rPr>
        <w:t>zerokość drogi dla pieszych i rowerów powinna być nie mniejsza niż 3,00 m. Dopuszcza się szerokość nie mniejszą niż 2,50 m w trudnych warunkach albo na moście lub wiadukcie.</w:t>
      </w:r>
      <w:r w:rsidRPr="00BF1E1E">
        <w:rPr>
          <w:rFonts w:ascii="Times New Roman" w:hAnsi="Times New Roman"/>
        </w:rPr>
        <w:t>,</w:t>
      </w:r>
    </w:p>
    <w:p w14:paraId="4BE6BDAB"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przebudowę istniejących</w:t>
      </w:r>
      <w:r w:rsidRPr="00AE127A">
        <w:rPr>
          <w:rFonts w:ascii="Times New Roman" w:hAnsi="Times New Roman"/>
        </w:rPr>
        <w:t xml:space="preserve"> zjazdów,</w:t>
      </w:r>
    </w:p>
    <w:p w14:paraId="6E071F23"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 xml:space="preserve">wykonanie przejść dla pieszych przez drogę powiatową doświetlonych </w:t>
      </w:r>
      <w:r w:rsidRPr="00AE127A">
        <w:rPr>
          <w:rFonts w:ascii="Times New Roman" w:hAnsi="Times New Roman"/>
        </w:rPr>
        <w:t>lampami zasilanymi z sieci (o ile dotyczy</w:t>
      </w:r>
      <w:r>
        <w:rPr>
          <w:rFonts w:ascii="Times New Roman" w:hAnsi="Times New Roman"/>
        </w:rPr>
        <w:t xml:space="preserve"> i warunki terenowe na to pozwalają</w:t>
      </w:r>
      <w:r w:rsidRPr="00AE127A">
        <w:rPr>
          <w:rFonts w:ascii="Times New Roman" w:hAnsi="Times New Roman"/>
        </w:rPr>
        <w:t>)</w:t>
      </w:r>
      <w:r>
        <w:rPr>
          <w:rFonts w:ascii="Times New Roman" w:hAnsi="Times New Roman"/>
        </w:rPr>
        <w:t xml:space="preserve"> lub hybrydowych</w:t>
      </w:r>
      <w:r w:rsidRPr="00AE127A">
        <w:rPr>
          <w:rFonts w:ascii="Times New Roman" w:hAnsi="Times New Roman"/>
        </w:rPr>
        <w:t>,</w:t>
      </w:r>
    </w:p>
    <w:p w14:paraId="22426FA3"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 xml:space="preserve">dostosowanie projektowanej drogi dla pieszych i rowerów do istniejących lub projektowanych peronów oraz zatok autobusowych, </w:t>
      </w:r>
    </w:p>
    <w:p w14:paraId="69C185AC" w14:textId="77777777" w:rsidR="00E36AA4" w:rsidRPr="00FA1B98" w:rsidRDefault="00E36AA4" w:rsidP="00E36AA4">
      <w:pPr>
        <w:pStyle w:val="Akapitzlist"/>
        <w:numPr>
          <w:ilvl w:val="0"/>
          <w:numId w:val="63"/>
        </w:numPr>
        <w:spacing w:before="60" w:after="60" w:line="276" w:lineRule="auto"/>
        <w:ind w:left="851" w:hanging="567"/>
        <w:jc w:val="both"/>
        <w:rPr>
          <w:rFonts w:ascii="Times New Roman" w:hAnsi="Times New Roman"/>
        </w:rPr>
      </w:pPr>
      <w:r w:rsidRPr="00FA1B98">
        <w:rPr>
          <w:rFonts w:ascii="Times New Roman" w:hAnsi="Times New Roman"/>
        </w:rPr>
        <w:t xml:space="preserve">wykonanie dwóch miejsc postojowych wraz ze stojakami do rowerów, </w:t>
      </w:r>
    </w:p>
    <w:p w14:paraId="4031FFEF"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zapewnienie skutecznego odwodnienia pasa drogowego, odmuleni</w:t>
      </w:r>
      <w:r>
        <w:rPr>
          <w:rFonts w:ascii="Times New Roman" w:hAnsi="Times New Roman"/>
        </w:rPr>
        <w:t>a</w:t>
      </w:r>
      <w:r w:rsidRPr="00AE127A">
        <w:rPr>
          <w:rFonts w:ascii="Times New Roman" w:hAnsi="Times New Roman"/>
        </w:rPr>
        <w:t xml:space="preserve"> rowów/oczyszczeni</w:t>
      </w:r>
      <w:r>
        <w:rPr>
          <w:rFonts w:ascii="Times New Roman" w:hAnsi="Times New Roman"/>
        </w:rPr>
        <w:t>a</w:t>
      </w:r>
      <w:r w:rsidRPr="00AE127A">
        <w:rPr>
          <w:rFonts w:ascii="Times New Roman" w:hAnsi="Times New Roman"/>
        </w:rPr>
        <w:t xml:space="preserve"> przepustów pod zjazdami, odwodnieni</w:t>
      </w:r>
      <w:r>
        <w:rPr>
          <w:rFonts w:ascii="Times New Roman" w:hAnsi="Times New Roman"/>
        </w:rPr>
        <w:t>a</w:t>
      </w:r>
      <w:r w:rsidRPr="00AE127A">
        <w:rPr>
          <w:rFonts w:ascii="Times New Roman" w:hAnsi="Times New Roman"/>
        </w:rPr>
        <w:t xml:space="preserve"> poprzeczn</w:t>
      </w:r>
      <w:r>
        <w:rPr>
          <w:rFonts w:ascii="Times New Roman" w:hAnsi="Times New Roman"/>
        </w:rPr>
        <w:t>ego</w:t>
      </w:r>
      <w:r w:rsidRPr="00AE127A">
        <w:rPr>
          <w:rFonts w:ascii="Times New Roman" w:hAnsi="Times New Roman"/>
        </w:rPr>
        <w:t xml:space="preserve"> przy spadku na zjazdach do posesji prywatnych</w:t>
      </w:r>
      <w:r>
        <w:rPr>
          <w:rFonts w:ascii="Times New Roman" w:hAnsi="Times New Roman"/>
        </w:rPr>
        <w:t xml:space="preserve"> – dotyczy strony jezdni, po której zlokalizowana będzie droga dla rowerów</w:t>
      </w:r>
      <w:r w:rsidRPr="00AE127A">
        <w:rPr>
          <w:rFonts w:ascii="Times New Roman" w:hAnsi="Times New Roman"/>
        </w:rPr>
        <w:t>,</w:t>
      </w:r>
    </w:p>
    <w:p w14:paraId="5934559B"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opracowanie Projektu Stałej Organizacji Ruchu, w tym w zakresie elementów BRD, przystanków,</w:t>
      </w:r>
    </w:p>
    <w:p w14:paraId="47C4F6B9"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 xml:space="preserve">wykonanie projektu </w:t>
      </w:r>
      <w:r>
        <w:rPr>
          <w:rFonts w:ascii="Times New Roman" w:hAnsi="Times New Roman"/>
        </w:rPr>
        <w:t xml:space="preserve">wycinki oraz </w:t>
      </w:r>
      <w:r w:rsidRPr="00AE127A">
        <w:rPr>
          <w:rFonts w:ascii="Times New Roman" w:hAnsi="Times New Roman"/>
        </w:rPr>
        <w:t xml:space="preserve">nasadzeń </w:t>
      </w:r>
      <w:r>
        <w:rPr>
          <w:rFonts w:ascii="Times New Roman" w:hAnsi="Times New Roman"/>
        </w:rPr>
        <w:t>zastępczych</w:t>
      </w:r>
      <w:r w:rsidRPr="00AE127A">
        <w:rPr>
          <w:rFonts w:ascii="Times New Roman" w:hAnsi="Times New Roman"/>
        </w:rPr>
        <w:t>/humusowanie rowów</w:t>
      </w:r>
      <w:r>
        <w:rPr>
          <w:rFonts w:ascii="Times New Roman" w:hAnsi="Times New Roman"/>
        </w:rPr>
        <w:t xml:space="preserve"> oraz pasa drogowego</w:t>
      </w:r>
      <w:r w:rsidRPr="00AE127A">
        <w:rPr>
          <w:rFonts w:ascii="Times New Roman" w:hAnsi="Times New Roman"/>
        </w:rPr>
        <w:t>,</w:t>
      </w:r>
    </w:p>
    <w:p w14:paraId="6A39E1C2"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uzyskanie odstępstwa od obowiązku budowy kanału technologicznego,</w:t>
      </w:r>
    </w:p>
    <w:p w14:paraId="4996C56A"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uzyskanie uzgodnień od PKP ze względu na realizację prac w pasie linii kolejowej,</w:t>
      </w:r>
    </w:p>
    <w:p w14:paraId="3820499A"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lastRenderedPageBreak/>
        <w:t>uzyskanie opinii w zakresie geometrii skrzyżowań oraz PZT od Marszałka WK-P, jako zarządzającego ruchem na drogach wojewódzkich,</w:t>
      </w:r>
    </w:p>
    <w:p w14:paraId="49B46778"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obsługa geodezyjna</w:t>
      </w:r>
      <w:r>
        <w:rPr>
          <w:rFonts w:ascii="Times New Roman" w:hAnsi="Times New Roman"/>
        </w:rPr>
        <w:t>, która</w:t>
      </w:r>
      <w:r w:rsidRPr="00AE127A">
        <w:rPr>
          <w:rFonts w:ascii="Times New Roman" w:hAnsi="Times New Roman"/>
        </w:rPr>
        <w:t xml:space="preserve"> winna uwzględniać inwentaryzację pasa drogowego, w tym dokonanie rozgraniczeń dla nieustalonych punktów geodezyjnych</w:t>
      </w:r>
      <w:r>
        <w:rPr>
          <w:rFonts w:ascii="Times New Roman" w:hAnsi="Times New Roman"/>
        </w:rPr>
        <w:t xml:space="preserve">, </w:t>
      </w:r>
      <w:proofErr w:type="spellStart"/>
      <w:r w:rsidRPr="00AE127A">
        <w:rPr>
          <w:rFonts w:ascii="Times New Roman" w:hAnsi="Times New Roman"/>
        </w:rPr>
        <w:t>zastabilizowanie</w:t>
      </w:r>
      <w:proofErr w:type="spellEnd"/>
      <w:r w:rsidRPr="00AE127A">
        <w:rPr>
          <w:rFonts w:ascii="Times New Roman" w:hAnsi="Times New Roman"/>
        </w:rPr>
        <w:t xml:space="preserve"> powyższych, jak również </w:t>
      </w:r>
      <w:proofErr w:type="spellStart"/>
      <w:r>
        <w:rPr>
          <w:rFonts w:ascii="Times New Roman" w:hAnsi="Times New Roman"/>
        </w:rPr>
        <w:t>zastabilizowanie</w:t>
      </w:r>
      <w:proofErr w:type="spellEnd"/>
      <w:r>
        <w:rPr>
          <w:rFonts w:ascii="Times New Roman" w:hAnsi="Times New Roman"/>
        </w:rPr>
        <w:t xml:space="preserve"> punktów </w:t>
      </w:r>
      <w:r w:rsidRPr="00AE127A">
        <w:rPr>
          <w:rFonts w:ascii="Times New Roman" w:hAnsi="Times New Roman"/>
        </w:rPr>
        <w:t>powstałych w wyniku dokonanych na podstawie uzyskanej decyzji zezwolenia na realizację inwestycji drogowej podziałów</w:t>
      </w:r>
      <w:r>
        <w:rPr>
          <w:rFonts w:ascii="Times New Roman" w:hAnsi="Times New Roman"/>
        </w:rPr>
        <w:t xml:space="preserve"> geodezyjnych,</w:t>
      </w:r>
    </w:p>
    <w:p w14:paraId="28F24E39"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sporządzenie audytu BRD dla projektowanych rozwiązań w ciągu drogi powiatowej zgodnie z wymogami obowiązujących przepisów,</w:t>
      </w:r>
    </w:p>
    <w:p w14:paraId="72AF9C33"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zaprojektować przekroczenie drogi dla pieszych i rowerów przez istniejące cieki wodne,</w:t>
      </w:r>
    </w:p>
    <w:bookmarkEnd w:id="0"/>
    <w:p w14:paraId="2AC9C123"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wykonywania obowiązków wynikających z Umowy z należytą starannością wymaganą od osoby trudniącej się zawodowo tego rodzaju działalnością, zgodnie z aktualnymi zasadami wiedzy architektonicznej, technicznej, normami, obowiązującymi przepisami, standardami rynkowymi. </w:t>
      </w:r>
    </w:p>
    <w:p w14:paraId="1903315C" w14:textId="3A652D0D"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Obowiązkiem Wykonawcy jest także uczestniczenie w postępowaniu o udzielenie zamówienia na realizacje robót budowlanych w oparciu o Przedmiot Umowy, w szczególności poprzez dokonywanie modyfikacji, aktualizacji dokumentacji projektowej na polecenie Zamawiającego, w terminach z nim uzgodnionych oraz sporządzanie odpowiedzi na pytania wykonawców biorących udział w postępowaniu o udzielenie zamówienia publicznego w zakresie dotyczącym opracowań składających się na Przedmiot Umowy - w terminie uzgodnionym z Zamawiającym jednakże nie dłuższym niż 3 dni, a w przypadkach szczególnie skomplikowanych nie dłuższym niż 7 dni. </w:t>
      </w:r>
    </w:p>
    <w:p w14:paraId="2A896180" w14:textId="10A8CBA3"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Zamawiający jest uprawniony do bieżącego kontrolowania procesu realizacji Umowy (w tym celu Zamawiający może działać bezpośrednio lub przez wskazane przez niego podmioty</w:t>
      </w:r>
      <w:r w:rsidR="00AF4DB2">
        <w:rPr>
          <w:rFonts w:ascii="Times New Roman" w:hAnsi="Times New Roman" w:cs="Times New Roman"/>
        </w:rPr>
        <w:t>)</w:t>
      </w:r>
      <w:r w:rsidRPr="00B87A2B">
        <w:rPr>
          <w:rFonts w:ascii="Times New Roman" w:hAnsi="Times New Roman" w:cs="Times New Roman"/>
        </w:rPr>
        <w:t xml:space="preserve">, Wykonawca zobowiązany jest do uczestniczenia w okresowych spotkaniach w terminach wyznaczonych przez Zamawiającego w celu: </w:t>
      </w:r>
    </w:p>
    <w:p w14:paraId="736E457C" w14:textId="77777777" w:rsidR="00B87A2B" w:rsidRPr="0048002B" w:rsidRDefault="00B87A2B">
      <w:pPr>
        <w:pStyle w:val="Akapitzlist"/>
        <w:numPr>
          <w:ilvl w:val="0"/>
          <w:numId w:val="19"/>
        </w:numPr>
        <w:ind w:left="709" w:hanging="425"/>
        <w:rPr>
          <w:rFonts w:ascii="Times New Roman" w:hAnsi="Times New Roman" w:cs="Times New Roman"/>
        </w:rPr>
      </w:pPr>
      <w:r w:rsidRPr="0048002B">
        <w:rPr>
          <w:rFonts w:ascii="Times New Roman" w:hAnsi="Times New Roman" w:cs="Times New Roman"/>
        </w:rPr>
        <w:t xml:space="preserve">przedstawienia sprawozdania z zaawansowania prac projektowych, </w:t>
      </w:r>
    </w:p>
    <w:p w14:paraId="7E4C906F" w14:textId="7ED28764" w:rsidR="00B87A2B" w:rsidRPr="0048002B" w:rsidRDefault="00B87A2B">
      <w:pPr>
        <w:pStyle w:val="Akapitzlist"/>
        <w:numPr>
          <w:ilvl w:val="0"/>
          <w:numId w:val="19"/>
        </w:numPr>
        <w:ind w:left="709" w:hanging="425"/>
        <w:jc w:val="both"/>
        <w:rPr>
          <w:rFonts w:ascii="Times New Roman" w:hAnsi="Times New Roman" w:cs="Times New Roman"/>
        </w:rPr>
      </w:pPr>
      <w:r w:rsidRPr="0048002B">
        <w:rPr>
          <w:rFonts w:ascii="Times New Roman" w:hAnsi="Times New Roman" w:cs="Times New Roman"/>
        </w:rPr>
        <w:t xml:space="preserve">przedstawienia problemów wymagających rozstrzygnięcia oraz przedstawienia rozwiązań wariantowych i rekomendacji najbardziej optymalnego rozwiązania. Zamawiający ustali dokładne terminy posiedzeń w porozumieniu z Wykonawcą. Stanowisko Wykonawcy zostanie uwzględnione w ostatecznej wersji protokołu, który zostanie wysłany do zatwierdzenia przez Zamawiającego. Zatwierdzony protokół (i uzupełniona według jego wskazań dokumentacja projektowa) będzie stanowił ponadto podstawę do odbiorów częściowych i odbioru końcowego opracowań projektowych. </w:t>
      </w:r>
    </w:p>
    <w:p w14:paraId="5A4DDDEC" w14:textId="77777777" w:rsidR="00B87A2B" w:rsidRPr="00B87A2B" w:rsidRDefault="00B87A2B" w:rsidP="00414A5E">
      <w:pPr>
        <w:numPr>
          <w:ilvl w:val="0"/>
          <w:numId w:val="65"/>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zobowiązuje się zapewnić, by on sam, jego pracownicy i współpracownicy oraz jego podwykonawcy i dalsi podwykonawcy, a także ich pracownicy i współpracownicy, nie ujawnili jakichkolwiek informacji na temat przygotowania i realizacji przedmiotu Umowy, przedstawicielom wszelkich publicznych środków przekazu (np. prasy, telewizji, Internetu, radia), przedstawicielom organizacji samorządowych i społecznych, podmiotom gospodarczym oraz osobom fizycznym. Udzielenie jakimkolwiek podmiotom trzecim jakichkolwiek informacji czy wyjaśnień może nastąpić wyłącznie za zgodą Zamawiającego, po uprzednim poinformowaniu Zamawiającego o treści pojawiających się pytań i po skonsultowaniu z Zamawiającym zakresu informacji, które mają zastać udzielone podmiotom trzecim. Wykonawca jest zobowiązany do udzielenia wsparcia merytorycznego podczas spotkań organizowanych przez lub na polecenie Zamawiającego, w szczególności poprzez dostarczenie wymaganych przez Zamawiającego informacji oraz oddelegowanie kompetentnych osób. </w:t>
      </w:r>
    </w:p>
    <w:p w14:paraId="692AE3EF" w14:textId="77777777" w:rsidR="00B87A2B" w:rsidRPr="00B87A2B" w:rsidRDefault="00B87A2B" w:rsidP="00414A5E">
      <w:pPr>
        <w:numPr>
          <w:ilvl w:val="0"/>
          <w:numId w:val="65"/>
        </w:numPr>
        <w:ind w:left="426" w:hanging="426"/>
        <w:jc w:val="both"/>
        <w:rPr>
          <w:rFonts w:ascii="Times New Roman" w:hAnsi="Times New Roman" w:cs="Times New Roman"/>
        </w:rPr>
      </w:pPr>
      <w:r w:rsidRPr="00395167">
        <w:rPr>
          <w:rFonts w:ascii="Times New Roman" w:hAnsi="Times New Roman" w:cs="Times New Roman"/>
        </w:rPr>
        <w:t xml:space="preserve">Wykonawca jest zobowiązany do doręczania Zamawiającemu, regularnie, tj. co najmniej raz na 30 dni (do 10 dnia każdego miesiąca) lub na żądanie Zamawiającego, okresowych raportów </w:t>
      </w:r>
      <w:r w:rsidRPr="00395167">
        <w:rPr>
          <w:rFonts w:ascii="Times New Roman" w:hAnsi="Times New Roman" w:cs="Times New Roman"/>
        </w:rPr>
        <w:lastRenderedPageBreak/>
        <w:t>obrazujących stan zaawansowania prac projektowych i podjętych czynności. Raporty obligatoryjnie winny zawierać informacje o ryzykach mogących mieć wpływ na terminy</w:t>
      </w:r>
      <w:r w:rsidRPr="00B87A2B">
        <w:rPr>
          <w:rFonts w:ascii="Times New Roman" w:hAnsi="Times New Roman" w:cs="Times New Roman"/>
        </w:rPr>
        <w:t xml:space="preserve"> wykonania Przedmiotu Umowy wskazane w Umowie. Wykonawca winien wraz z przedstawieniem danego ryzyka przedstawić proponowane rozwiązanie i działania prowadzające do ich eliminacji. Raporty winny być Zamawiającemu doręczane w formie pisemnej. </w:t>
      </w:r>
    </w:p>
    <w:p w14:paraId="2D7748A1" w14:textId="5C7CABBC" w:rsidR="00B87A2B" w:rsidRPr="00B87A2B"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Niezależnie od obowiązku wskazanego w ust. 1</w:t>
      </w:r>
      <w:r w:rsidR="00A45BEA">
        <w:rPr>
          <w:rFonts w:ascii="Times New Roman" w:hAnsi="Times New Roman" w:cs="Times New Roman"/>
        </w:rPr>
        <w:t>2</w:t>
      </w:r>
      <w:r w:rsidRPr="00B87A2B">
        <w:rPr>
          <w:rFonts w:ascii="Times New Roman" w:hAnsi="Times New Roman" w:cs="Times New Roman"/>
        </w:rPr>
        <w:t xml:space="preserve"> Wykonawca zobowiązany jest do niezwłocznego poinformowania Zamawiającego w formie pisemnej o wszelkich okolicznościach mogących mieć wpływ na terminowe lub prawidłowe wykonanie Przedmiotu Umowy, niezwłocznie po powzięciu informacji o pojawieniu się powyższych okoliczności lub powzięciu wiedzy o ich możliwym wystąpieniu. </w:t>
      </w:r>
    </w:p>
    <w:p w14:paraId="6B15947E" w14:textId="77777777" w:rsidR="00B87A2B" w:rsidRPr="00B87A2B"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 xml:space="preserve">We wszystkich przypadkach, w których Wykonawca dla wykonywania Przedmiotu Umowy musi najpierw wystąpić do Zamawiającego, aby uzyskać jego stanowisko albo określony dokument (pełnomocnictwo etc.), w szczególności celem wystąpienia przez Wykonawcę o wydanie decyzji, zezwoleń, uzgodnień i innych dokumentów, o których mowa w Umowie, w imieniu Zamawiającego, Wykonawca złoży taki wniosek z odpowiednim wyprzedzeniem, by zajęcie przez Zamawiającego stanowiska lub przekazanie dokumentu w normalnym toku czynności wynikającym z Umowy nie wstrzymywało prac Wykonawcy. Wykonawca winien precyzyjnie określić przedmiot określonego dokumentu (zakres umocowania </w:t>
      </w:r>
      <w:proofErr w:type="spellStart"/>
      <w:r w:rsidRPr="00B87A2B">
        <w:rPr>
          <w:rFonts w:ascii="Times New Roman" w:hAnsi="Times New Roman" w:cs="Times New Roman"/>
        </w:rPr>
        <w:t>etc</w:t>
      </w:r>
      <w:proofErr w:type="spellEnd"/>
      <w:r w:rsidRPr="00B87A2B">
        <w:rPr>
          <w:rFonts w:ascii="Times New Roman" w:hAnsi="Times New Roman" w:cs="Times New Roman"/>
        </w:rPr>
        <w:t xml:space="preserve">). Odpowiedzialność za skuteczne uzyskanie ww. dokumentu, jak i wszelkie koszty związane z postępowaniami ponosi Wykonawca. Zamawiający przekaże Wykonawcy żądane przez niego dokumenty niezwłocznie, nie później niż w terminie do 10 dni roboczych od dnia wystąpienia Wykonawcy. Zamawiający może w przypadku bezzasadności żądania Wykonawcy (w szczególności wystąpienia ponownie z tym samym żądaniem, wystąpieniem o przekazanie dokumentu ogólnie dostępnego bądź już udostępnionego Wykonawcy), odmówić złożenia określonego dokumentu. </w:t>
      </w:r>
    </w:p>
    <w:p w14:paraId="5F47C22A" w14:textId="71937A0C" w:rsidR="00B87A2B" w:rsidRPr="00AD1004"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 xml:space="preserve">Wykonawca zobowiązany jest złożyć wnioski o wydanie uzgodnień lub decyzji oraz wszelkie inne wnioski bądź pisma adresowane do osób fizycznych, osób prawnych, organów władzy publicznej i urzędów - z odpowiednim wyprzedzeniem, uwzględniając terminy załatwiania tego typu spraw. Zaniechanie powyższego obowiązku z przyczyn leżących po stronie Wykonawcy nie będzie stanowiło uzasadnionej podstawy do zmiany terminu wykonania Umowy. </w:t>
      </w:r>
    </w:p>
    <w:p w14:paraId="20E094C2" w14:textId="50A67B72" w:rsidR="0077722C" w:rsidRDefault="00B87A2B" w:rsidP="0077722C">
      <w:pPr>
        <w:jc w:val="center"/>
        <w:rPr>
          <w:rFonts w:ascii="Times New Roman" w:hAnsi="Times New Roman" w:cs="Times New Roman"/>
          <w:b/>
          <w:bCs/>
        </w:rPr>
      </w:pPr>
      <w:r w:rsidRPr="00B87A2B">
        <w:rPr>
          <w:rFonts w:ascii="Times New Roman" w:hAnsi="Times New Roman" w:cs="Times New Roman"/>
          <w:b/>
          <w:bCs/>
        </w:rPr>
        <w:t>§ 3</w:t>
      </w:r>
    </w:p>
    <w:p w14:paraId="6682C733" w14:textId="1DDAA67F"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OŚWIADCZENIE WYKONAWCY</w:t>
      </w:r>
    </w:p>
    <w:p w14:paraId="4220D4E8"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dołączy do sporządzonej dokumentacji projektowej własne oświadczenie oraz 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techniczno-budowlanymi oraz wytycznymi i została wykonana w stanie kompletnym z punktu widzenia celu, któremu ma służyć. </w:t>
      </w:r>
    </w:p>
    <w:p w14:paraId="009498E9"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zobowiązany jest do uzyskania wszelkich niezbędnych opinii, uzgodnień i sprawdzeń rozwiązań projektowych w zakresie wynikającym z przepisów powszechnie obowiązujących na terenie Rzeczpospolitej Polskiej. </w:t>
      </w:r>
    </w:p>
    <w:p w14:paraId="5FBAC0D7"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oświadcza, że przedmiot opracowań wynikających z Umowy zostanie opisany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w:t>
      </w:r>
      <w:r w:rsidRPr="00B87A2B">
        <w:rPr>
          <w:rFonts w:ascii="Times New Roman" w:hAnsi="Times New Roman" w:cs="Times New Roman"/>
        </w:rPr>
        <w:lastRenderedPageBreak/>
        <w:t xml:space="preserve">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towarzyszą wyrazy "lub równoważny". Jeżeli przedmiot opracowań został opisany w sposób, o którym mowa w zdaniu poprzednim, Wykonawca określi kryteria stosowane w celu oceny równoważności. </w:t>
      </w:r>
    </w:p>
    <w:p w14:paraId="1A84D9AA"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w trakcie realizacji Umowy oraz w okresie rękojmi, w razie zaistnienia wątpliwości interpretacyjnych co do zapisów zawartych w dokumentacji projektowej, zobowiązany będzie do udzielenia wyjaśnień na żądanie zgłoszone przez Zamawiającego, bez prawa do dodatkowego wynagrodzenia. </w:t>
      </w:r>
    </w:p>
    <w:p w14:paraId="759F20BA" w14:textId="77777777" w:rsidR="00B87A2B" w:rsidRPr="00B87A2B" w:rsidRDefault="00B87A2B" w:rsidP="007E0E0F">
      <w:pPr>
        <w:numPr>
          <w:ilvl w:val="0"/>
          <w:numId w:val="2"/>
        </w:numPr>
        <w:tabs>
          <w:tab w:val="left" w:pos="284"/>
          <w:tab w:val="left" w:pos="426"/>
        </w:tabs>
        <w:ind w:left="284" w:hanging="284"/>
        <w:rPr>
          <w:rFonts w:ascii="Times New Roman" w:hAnsi="Times New Roman" w:cs="Times New Roman"/>
        </w:rPr>
      </w:pPr>
      <w:r w:rsidRPr="00B87A2B">
        <w:rPr>
          <w:rFonts w:ascii="Times New Roman" w:hAnsi="Times New Roman" w:cs="Times New Roman"/>
        </w:rPr>
        <w:t xml:space="preserve">Niezależnie od powyższego, Wykonawca zobowiązany będzie do: </w:t>
      </w:r>
    </w:p>
    <w:p w14:paraId="74B774D5" w14:textId="77777777" w:rsidR="00B87A2B" w:rsidRPr="005D5A8F" w:rsidRDefault="00B87A2B" w:rsidP="00E36AA4">
      <w:pPr>
        <w:pStyle w:val="Akapitzlist"/>
        <w:numPr>
          <w:ilvl w:val="0"/>
          <w:numId w:val="21"/>
        </w:numPr>
        <w:ind w:left="709" w:hanging="425"/>
        <w:jc w:val="both"/>
        <w:rPr>
          <w:rFonts w:ascii="Times New Roman" w:hAnsi="Times New Roman" w:cs="Times New Roman"/>
        </w:rPr>
      </w:pPr>
      <w:r w:rsidRPr="005D5A8F">
        <w:rPr>
          <w:rFonts w:ascii="Times New Roman" w:hAnsi="Times New Roman" w:cs="Times New Roman"/>
        </w:rPr>
        <w:t xml:space="preserve">niezwłocznego wprowadzania do wykonanej dokumentacji zmian, które będą zgodne z obowiązującymi przepisami, jeżeli Zamawiający uzna to za celowe z uwagi na warunki realizacji i przeznaczenie Zadania inwestycyjnego, </w:t>
      </w:r>
    </w:p>
    <w:p w14:paraId="3D09F38F" w14:textId="77777777" w:rsidR="00B87A2B" w:rsidRPr="005D5A8F" w:rsidRDefault="00B87A2B" w:rsidP="00E36AA4">
      <w:pPr>
        <w:pStyle w:val="Akapitzlist"/>
        <w:numPr>
          <w:ilvl w:val="0"/>
          <w:numId w:val="21"/>
        </w:numPr>
        <w:ind w:left="709" w:hanging="425"/>
        <w:jc w:val="both"/>
        <w:rPr>
          <w:rFonts w:ascii="Times New Roman" w:hAnsi="Times New Roman" w:cs="Times New Roman"/>
        </w:rPr>
      </w:pPr>
      <w:r w:rsidRPr="005D5A8F">
        <w:rPr>
          <w:rFonts w:ascii="Times New Roman" w:hAnsi="Times New Roman" w:cs="Times New Roman"/>
        </w:rPr>
        <w:t xml:space="preserve">niezwłocznego uzgadniania z Zamawiającym zmian dokumentacji w zakresie rozwiązań uprzednio zaakceptowanych przez Strony, </w:t>
      </w:r>
    </w:p>
    <w:p w14:paraId="41D1893E" w14:textId="13A7AE07" w:rsidR="00B87A2B" w:rsidRPr="005D5A8F" w:rsidRDefault="00B87A2B" w:rsidP="00E36AA4">
      <w:pPr>
        <w:pStyle w:val="Akapitzlist"/>
        <w:numPr>
          <w:ilvl w:val="0"/>
          <w:numId w:val="21"/>
        </w:numPr>
        <w:spacing w:after="240"/>
        <w:ind w:left="709" w:hanging="425"/>
        <w:jc w:val="both"/>
        <w:rPr>
          <w:rFonts w:ascii="Times New Roman" w:hAnsi="Times New Roman" w:cs="Times New Roman"/>
        </w:rPr>
      </w:pPr>
      <w:r w:rsidRPr="005D5A8F">
        <w:rPr>
          <w:rFonts w:ascii="Times New Roman" w:hAnsi="Times New Roman" w:cs="Times New Roman"/>
        </w:rPr>
        <w:t>zapewnienia koordynacji między poszczególnymi branżami.</w:t>
      </w:r>
    </w:p>
    <w:p w14:paraId="103CA5C6" w14:textId="6832270F" w:rsidR="0077722C" w:rsidRDefault="00B87A2B" w:rsidP="0077722C">
      <w:pPr>
        <w:jc w:val="center"/>
        <w:rPr>
          <w:rFonts w:ascii="Times New Roman" w:hAnsi="Times New Roman" w:cs="Times New Roman"/>
          <w:b/>
          <w:bCs/>
        </w:rPr>
      </w:pPr>
      <w:r w:rsidRPr="00B87A2B">
        <w:rPr>
          <w:rFonts w:ascii="Times New Roman" w:hAnsi="Times New Roman" w:cs="Times New Roman"/>
          <w:b/>
          <w:bCs/>
        </w:rPr>
        <w:t>§ 4</w:t>
      </w:r>
    </w:p>
    <w:p w14:paraId="0B41A68B" w14:textId="67114AE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ETAPY REALIZACJI PRZEDMIOTU UMOWY</w:t>
      </w:r>
    </w:p>
    <w:p w14:paraId="70408E8A" w14:textId="77777777" w:rsidR="00B87A2B" w:rsidRPr="00B87A2B" w:rsidRDefault="00B87A2B" w:rsidP="007E0E0F">
      <w:pPr>
        <w:numPr>
          <w:ilvl w:val="0"/>
          <w:numId w:val="3"/>
        </w:numPr>
        <w:tabs>
          <w:tab w:val="left" w:pos="284"/>
        </w:tabs>
        <w:rPr>
          <w:rFonts w:ascii="Times New Roman" w:hAnsi="Times New Roman" w:cs="Times New Roman"/>
        </w:rPr>
      </w:pPr>
      <w:r w:rsidRPr="00B87A2B">
        <w:rPr>
          <w:rFonts w:ascii="Times New Roman" w:hAnsi="Times New Roman" w:cs="Times New Roman"/>
        </w:rPr>
        <w:t xml:space="preserve">Strony ustalają następujące Etapy realizacji Przedmiotu Umowy: </w:t>
      </w:r>
    </w:p>
    <w:p w14:paraId="221AE6A2" w14:textId="77777777" w:rsidR="00C03061" w:rsidRDefault="00C03061" w:rsidP="00E36AA4">
      <w:pPr>
        <w:pStyle w:val="Akapitzlist"/>
        <w:widowControl w:val="0"/>
        <w:numPr>
          <w:ilvl w:val="0"/>
          <w:numId w:val="51"/>
        </w:numPr>
        <w:autoSpaceDE w:val="0"/>
        <w:autoSpaceDN w:val="0"/>
        <w:adjustRightInd w:val="0"/>
        <w:spacing w:before="60" w:after="60" w:line="276" w:lineRule="auto"/>
        <w:ind w:hanging="502"/>
        <w:jc w:val="both"/>
        <w:rPr>
          <w:rFonts w:ascii="Times New Roman" w:eastAsia="Times New Roman" w:hAnsi="Times New Roman"/>
          <w:lang w:eastAsia="pl-PL"/>
        </w:rPr>
      </w:pPr>
      <w:bookmarkStart w:id="1" w:name="_Hlk188611933"/>
      <w:r w:rsidRPr="005D6087">
        <w:rPr>
          <w:rFonts w:ascii="Times New Roman" w:eastAsia="Times New Roman" w:hAnsi="Times New Roman"/>
          <w:b/>
          <w:bCs/>
          <w:lang w:eastAsia="pl-PL"/>
        </w:rPr>
        <w:t>etap I</w:t>
      </w:r>
      <w:r>
        <w:rPr>
          <w:rFonts w:ascii="Times New Roman" w:eastAsia="Times New Roman" w:hAnsi="Times New Roman"/>
          <w:lang w:eastAsia="pl-PL"/>
        </w:rPr>
        <w:t xml:space="preserve"> – opracowanie i przekazanie propozycji planu zagospodarowania terenu (</w:t>
      </w:r>
      <w:r w:rsidRPr="00AE127A">
        <w:rPr>
          <w:rFonts w:ascii="Times New Roman" w:hAnsi="Times New Roman"/>
        </w:rPr>
        <w:t>koncepcja obejmująca</w:t>
      </w:r>
      <w:r>
        <w:rPr>
          <w:rFonts w:ascii="Times New Roman" w:hAnsi="Times New Roman"/>
        </w:rPr>
        <w:t xml:space="preserve"> przebieg drogi w planie i profile oraz</w:t>
      </w:r>
      <w:r w:rsidRPr="00AE127A">
        <w:rPr>
          <w:rFonts w:ascii="Times New Roman" w:hAnsi="Times New Roman"/>
        </w:rPr>
        <w:t xml:space="preserve"> przekroje konstrukcyjne</w:t>
      </w:r>
      <w:r>
        <w:rPr>
          <w:rFonts w:ascii="Times New Roman" w:eastAsia="Times New Roman" w:hAnsi="Times New Roman"/>
          <w:lang w:eastAsia="pl-PL"/>
        </w:rPr>
        <w:t xml:space="preserve">) – w terminie </w:t>
      </w:r>
      <w:r w:rsidRPr="005D6087">
        <w:rPr>
          <w:rFonts w:ascii="Times New Roman" w:eastAsia="Times New Roman" w:hAnsi="Times New Roman"/>
          <w:b/>
          <w:bCs/>
          <w:lang w:eastAsia="pl-PL"/>
        </w:rPr>
        <w:t>do</w:t>
      </w:r>
      <w:r>
        <w:rPr>
          <w:rFonts w:ascii="Times New Roman" w:eastAsia="Times New Roman" w:hAnsi="Times New Roman"/>
          <w:lang w:eastAsia="pl-PL"/>
        </w:rPr>
        <w:t xml:space="preserve"> </w:t>
      </w:r>
      <w:r w:rsidRPr="005D6087">
        <w:rPr>
          <w:rFonts w:ascii="Times New Roman" w:eastAsia="Times New Roman" w:hAnsi="Times New Roman"/>
          <w:b/>
          <w:bCs/>
          <w:lang w:eastAsia="pl-PL"/>
        </w:rPr>
        <w:t>2 miesięcy od daty podpisania umowy</w:t>
      </w:r>
      <w:r>
        <w:rPr>
          <w:rFonts w:ascii="Times New Roman" w:eastAsia="Times New Roman" w:hAnsi="Times New Roman"/>
          <w:lang w:eastAsia="pl-PL"/>
        </w:rPr>
        <w:t>,</w:t>
      </w:r>
    </w:p>
    <w:p w14:paraId="7D0E9FB4" w14:textId="3F5CF16C" w:rsidR="00C03061" w:rsidRDefault="00C03061" w:rsidP="00E36AA4">
      <w:pPr>
        <w:pStyle w:val="Akapitzlist"/>
        <w:widowControl w:val="0"/>
        <w:numPr>
          <w:ilvl w:val="0"/>
          <w:numId w:val="51"/>
        </w:numPr>
        <w:autoSpaceDE w:val="0"/>
        <w:autoSpaceDN w:val="0"/>
        <w:adjustRightInd w:val="0"/>
        <w:spacing w:before="60" w:after="60" w:line="276" w:lineRule="auto"/>
        <w:ind w:hanging="502"/>
        <w:jc w:val="both"/>
        <w:rPr>
          <w:rFonts w:ascii="Times New Roman" w:eastAsia="Times New Roman" w:hAnsi="Times New Roman"/>
          <w:lang w:eastAsia="pl-PL"/>
        </w:rPr>
      </w:pPr>
      <w:r w:rsidRPr="005D6087">
        <w:rPr>
          <w:rFonts w:ascii="Times New Roman" w:eastAsia="Times New Roman" w:hAnsi="Times New Roman"/>
          <w:b/>
          <w:bCs/>
          <w:lang w:eastAsia="pl-PL"/>
        </w:rPr>
        <w:t>etap II</w:t>
      </w:r>
      <w:r>
        <w:rPr>
          <w:rFonts w:ascii="Times New Roman" w:eastAsia="Times New Roman" w:hAnsi="Times New Roman"/>
          <w:lang w:eastAsia="pl-PL"/>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Pr>
          <w:rFonts w:ascii="Times New Roman" w:eastAsia="Times New Roman" w:hAnsi="Times New Roman"/>
          <w:b/>
          <w:bCs/>
          <w:lang w:eastAsia="pl-PL"/>
        </w:rPr>
        <w:t xml:space="preserve">do </w:t>
      </w:r>
      <w:r w:rsidR="00131CA5">
        <w:rPr>
          <w:rFonts w:ascii="Times New Roman" w:eastAsia="Times New Roman" w:hAnsi="Times New Roman"/>
          <w:b/>
          <w:bCs/>
          <w:lang w:eastAsia="pl-PL"/>
        </w:rPr>
        <w:t>7</w:t>
      </w:r>
      <w:r w:rsidRPr="005D6087">
        <w:rPr>
          <w:rFonts w:ascii="Times New Roman" w:eastAsia="Times New Roman" w:hAnsi="Times New Roman"/>
          <w:b/>
          <w:bCs/>
          <w:lang w:eastAsia="pl-PL"/>
        </w:rPr>
        <w:t xml:space="preserve"> miesięcy od daty podpisania umowy</w:t>
      </w:r>
      <w:r>
        <w:rPr>
          <w:rFonts w:ascii="Times New Roman" w:eastAsia="Times New Roman" w:hAnsi="Times New Roman"/>
          <w:lang w:eastAsia="pl-PL"/>
        </w:rPr>
        <w:t>,</w:t>
      </w:r>
    </w:p>
    <w:p w14:paraId="3511A7D7" w14:textId="77777777" w:rsidR="00C03061" w:rsidRPr="00D00E2E" w:rsidRDefault="00C03061" w:rsidP="00E36AA4">
      <w:pPr>
        <w:pStyle w:val="Akapitzlist"/>
        <w:widowControl w:val="0"/>
        <w:numPr>
          <w:ilvl w:val="0"/>
          <w:numId w:val="51"/>
        </w:numPr>
        <w:autoSpaceDE w:val="0"/>
        <w:autoSpaceDN w:val="0"/>
        <w:adjustRightInd w:val="0"/>
        <w:spacing w:before="60" w:after="0" w:line="276" w:lineRule="auto"/>
        <w:ind w:hanging="502"/>
        <w:jc w:val="both"/>
        <w:rPr>
          <w:rFonts w:ascii="Times New Roman" w:eastAsia="Times New Roman" w:hAnsi="Times New Roman"/>
          <w:lang w:eastAsia="pl-PL"/>
        </w:rPr>
      </w:pPr>
      <w:r w:rsidRPr="005D6087">
        <w:rPr>
          <w:rFonts w:ascii="Times New Roman" w:eastAsia="Times New Roman" w:hAnsi="Times New Roman"/>
          <w:b/>
          <w:bCs/>
          <w:lang w:eastAsia="pl-PL"/>
        </w:rPr>
        <w:t>etap III</w:t>
      </w:r>
      <w:r>
        <w:rPr>
          <w:rFonts w:ascii="Times New Roman" w:eastAsia="Times New Roman" w:hAnsi="Times New Roman"/>
          <w:lang w:eastAsia="pl-PL"/>
        </w:rPr>
        <w:t xml:space="preserve"> – </w:t>
      </w:r>
      <w:bookmarkStart w:id="2" w:name="_Hlk188615252"/>
      <w:r>
        <w:rPr>
          <w:rFonts w:ascii="Times New Roman" w:eastAsia="Times New Roman" w:hAnsi="Times New Roman"/>
          <w:lang w:eastAsia="pl-PL"/>
        </w:rPr>
        <w:t xml:space="preserve">opracowanie projektu technicznego, przedmiarów, kosztorysów inwestorskich, kosztorysów ofertowych, specyfikacji technicznych oraz wszelkich innych dokumentów niezbędnych dla wyceny i wykonania robót budowlanych wynikających z obowiązujących przepisów prawa, uzyskanie decyzji zezwalającej na realizację inwestycji drogowej a także </w:t>
      </w:r>
      <w:r w:rsidRPr="00E51210">
        <w:rPr>
          <w:rStyle w:val="hgkelc"/>
          <w:rFonts w:ascii="Times New Roman" w:hAnsi="Times New Roman"/>
          <w:sz w:val="24"/>
          <w:szCs w:val="24"/>
        </w:rPr>
        <w:t>utrwaleni</w:t>
      </w:r>
      <w:r>
        <w:rPr>
          <w:rStyle w:val="hgkelc"/>
          <w:rFonts w:ascii="Times New Roman" w:hAnsi="Times New Roman"/>
          <w:sz w:val="24"/>
          <w:szCs w:val="24"/>
        </w:rPr>
        <w:t>e</w:t>
      </w:r>
      <w:r w:rsidRPr="00E51210">
        <w:rPr>
          <w:rStyle w:val="hgkelc"/>
          <w:rFonts w:ascii="Times New Roman" w:hAnsi="Times New Roman"/>
          <w:sz w:val="24"/>
          <w:szCs w:val="24"/>
        </w:rPr>
        <w:t xml:space="preserve"> na gruncie nowych punktów granicznych znakami granicznymi</w:t>
      </w:r>
      <w:r>
        <w:rPr>
          <w:rFonts w:ascii="Times New Roman" w:eastAsia="Times New Roman" w:hAnsi="Times New Roman"/>
          <w:lang w:eastAsia="pl-PL"/>
        </w:rPr>
        <w:t xml:space="preserve"> po podziałach – w terminie </w:t>
      </w:r>
      <w:r w:rsidRPr="00FF5A87">
        <w:rPr>
          <w:rFonts w:ascii="Times New Roman" w:eastAsia="Times New Roman" w:hAnsi="Times New Roman"/>
          <w:b/>
          <w:bCs/>
          <w:lang w:eastAsia="pl-PL"/>
        </w:rPr>
        <w:t>do</w:t>
      </w:r>
      <w:r>
        <w:rPr>
          <w:rFonts w:ascii="Times New Roman" w:eastAsia="Times New Roman" w:hAnsi="Times New Roman"/>
          <w:lang w:eastAsia="pl-PL"/>
        </w:rPr>
        <w:t xml:space="preserve"> </w:t>
      </w:r>
      <w:r w:rsidRPr="00FF5A87">
        <w:rPr>
          <w:rFonts w:ascii="Times New Roman" w:eastAsia="Times New Roman" w:hAnsi="Times New Roman"/>
          <w:b/>
          <w:bCs/>
          <w:lang w:eastAsia="pl-PL"/>
        </w:rPr>
        <w:t>1</w:t>
      </w:r>
      <w:r>
        <w:rPr>
          <w:rFonts w:ascii="Times New Roman" w:eastAsia="Times New Roman" w:hAnsi="Times New Roman"/>
          <w:b/>
          <w:bCs/>
          <w:lang w:eastAsia="pl-PL"/>
        </w:rPr>
        <w:t>5.12.2025 r</w:t>
      </w:r>
      <w:bookmarkEnd w:id="2"/>
      <w:r>
        <w:rPr>
          <w:rFonts w:ascii="Times New Roman" w:eastAsia="Times New Roman" w:hAnsi="Times New Roman"/>
          <w:b/>
          <w:bCs/>
          <w:lang w:eastAsia="pl-PL"/>
        </w:rPr>
        <w:t>.</w:t>
      </w:r>
    </w:p>
    <w:p w14:paraId="410B0292" w14:textId="77777777" w:rsidR="00D00E2E" w:rsidRPr="005D6087" w:rsidRDefault="00D00E2E" w:rsidP="00D00E2E">
      <w:pPr>
        <w:pStyle w:val="Akapitzlist"/>
        <w:widowControl w:val="0"/>
        <w:autoSpaceDE w:val="0"/>
        <w:autoSpaceDN w:val="0"/>
        <w:adjustRightInd w:val="0"/>
        <w:spacing w:before="60" w:after="0" w:line="276" w:lineRule="auto"/>
        <w:ind w:left="884"/>
        <w:jc w:val="both"/>
        <w:rPr>
          <w:rFonts w:ascii="Times New Roman" w:eastAsia="Times New Roman" w:hAnsi="Times New Roman"/>
          <w:lang w:eastAsia="pl-PL"/>
        </w:rPr>
      </w:pPr>
    </w:p>
    <w:bookmarkEnd w:id="1"/>
    <w:p w14:paraId="68C3AFB3" w14:textId="2B8743BB" w:rsidR="00C03061" w:rsidRPr="00D00E2E" w:rsidRDefault="00D00E2E" w:rsidP="00A03494">
      <w:pPr>
        <w:pStyle w:val="Akapitzlist"/>
        <w:numPr>
          <w:ilvl w:val="0"/>
          <w:numId w:val="3"/>
        </w:numPr>
        <w:ind w:left="284" w:hanging="284"/>
        <w:jc w:val="both"/>
        <w:rPr>
          <w:rFonts w:ascii="Times New Roman" w:hAnsi="Times New Roman" w:cs="Times New Roman"/>
        </w:rPr>
      </w:pPr>
      <w:r w:rsidRPr="00395167">
        <w:rPr>
          <w:rFonts w:ascii="Times New Roman" w:hAnsi="Times New Roman" w:cs="Times New Roman"/>
        </w:rPr>
        <w:t xml:space="preserve">Wykonawca zobowiązany będzie przedstawić </w:t>
      </w:r>
      <w:r w:rsidR="00A03494" w:rsidRPr="00395167">
        <w:rPr>
          <w:rFonts w:ascii="Times New Roman" w:hAnsi="Times New Roman" w:cs="Times New Roman"/>
        </w:rPr>
        <w:t xml:space="preserve">w terminie do 14 dni od podpisania umowy </w:t>
      </w:r>
      <w:r w:rsidR="00B87A2B" w:rsidRPr="00395167">
        <w:rPr>
          <w:rFonts w:ascii="Times New Roman" w:hAnsi="Times New Roman" w:cs="Times New Roman"/>
        </w:rPr>
        <w:t>Harmonogram Prac Projektowych</w:t>
      </w:r>
      <w:r w:rsidR="00A03494">
        <w:rPr>
          <w:rFonts w:ascii="Times New Roman" w:hAnsi="Times New Roman" w:cs="Times New Roman"/>
        </w:rPr>
        <w:t xml:space="preserve"> zawierający:</w:t>
      </w:r>
    </w:p>
    <w:p w14:paraId="4941D4B5" w14:textId="77777777" w:rsidR="00B87A2B" w:rsidRPr="00B87A2B" w:rsidRDefault="00B87A2B" w:rsidP="00E36AA4">
      <w:pPr>
        <w:numPr>
          <w:ilvl w:val="0"/>
          <w:numId w:val="64"/>
        </w:numPr>
        <w:ind w:left="709" w:hanging="425"/>
        <w:jc w:val="both"/>
        <w:rPr>
          <w:rFonts w:ascii="Times New Roman" w:hAnsi="Times New Roman" w:cs="Times New Roman"/>
        </w:rPr>
      </w:pPr>
      <w:r w:rsidRPr="00B87A2B">
        <w:rPr>
          <w:rFonts w:ascii="Times New Roman" w:hAnsi="Times New Roman" w:cs="Times New Roman"/>
        </w:rPr>
        <w:t xml:space="preserve">poszczególne elementy dokumentacji projektowej zawierające szczegółowe zestawienie niezbędnych opracowań i dokumentów składających się na dokumentację projektową, </w:t>
      </w:r>
    </w:p>
    <w:p w14:paraId="7D89FC64"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kolejność w jakiej Wykonawca proponuje realizować poszczególne elementy dokumentacji projektowej (w formie tabelarycznej i graficznej), </w:t>
      </w:r>
    </w:p>
    <w:p w14:paraId="31A483F6"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terminy wykonywania poszczególnych elementów prac projektowych takich jak: analiza materiałów wyjściowych, zebranie niezbędnych danych, pomiary, badania, ekspertyzy, prace </w:t>
      </w:r>
      <w:r w:rsidRPr="00B87A2B">
        <w:rPr>
          <w:rFonts w:ascii="Times New Roman" w:hAnsi="Times New Roman" w:cs="Times New Roman"/>
        </w:rPr>
        <w:lastRenderedPageBreak/>
        <w:t xml:space="preserve">projektowe (opisy, rysunki, obliczenia), uzgodnienia, zatwierdzenia, prezentacje, opinie, sprawdzenia, uzupełnienia, poprawki, odbiór, </w:t>
      </w:r>
    </w:p>
    <w:p w14:paraId="0F67431F"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szacowane rezerwy czasowe na odbiór dokumentacji projektowej, uzyskanie niezbędnych uzgodnień, decyzji administracyjnych. </w:t>
      </w:r>
    </w:p>
    <w:p w14:paraId="0786AC12" w14:textId="23178CCA" w:rsidR="00B87A2B" w:rsidRPr="00B87A2B" w:rsidRDefault="00B87A2B" w:rsidP="00112E5E">
      <w:pPr>
        <w:numPr>
          <w:ilvl w:val="0"/>
          <w:numId w:val="3"/>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konieczności </w:t>
      </w:r>
      <w:r w:rsidR="00A03494">
        <w:rPr>
          <w:rFonts w:ascii="Times New Roman" w:hAnsi="Times New Roman" w:cs="Times New Roman"/>
        </w:rPr>
        <w:t xml:space="preserve">aktualizacji </w:t>
      </w:r>
      <w:r w:rsidRPr="00B87A2B">
        <w:rPr>
          <w:rFonts w:ascii="Times New Roman" w:hAnsi="Times New Roman" w:cs="Times New Roman"/>
        </w:rPr>
        <w:t xml:space="preserve">Harmonogramu Prac Projektowych Wykonawca będzie przedstawiał Zamawiającemu do zatwierdzenia zaktualizowane wersje ww. dokumentów. </w:t>
      </w:r>
    </w:p>
    <w:p w14:paraId="3F5599EB" w14:textId="5C765EA2" w:rsidR="00B87A2B" w:rsidRPr="00395167" w:rsidRDefault="00B87A2B">
      <w:pPr>
        <w:numPr>
          <w:ilvl w:val="0"/>
          <w:numId w:val="23"/>
        </w:numPr>
        <w:spacing w:after="120"/>
        <w:ind w:left="284" w:hanging="284"/>
        <w:jc w:val="both"/>
        <w:rPr>
          <w:rFonts w:ascii="Times New Roman" w:hAnsi="Times New Roman" w:cs="Times New Roman"/>
        </w:rPr>
      </w:pPr>
      <w:r w:rsidRPr="00B87A2B">
        <w:rPr>
          <w:rFonts w:ascii="Times New Roman" w:hAnsi="Times New Roman" w:cs="Times New Roman"/>
        </w:rPr>
        <w:t>Poszczególne pozycje</w:t>
      </w:r>
      <w:r w:rsidR="00C03061">
        <w:rPr>
          <w:rFonts w:ascii="Times New Roman" w:hAnsi="Times New Roman" w:cs="Times New Roman"/>
        </w:rPr>
        <w:t xml:space="preserve"> </w:t>
      </w:r>
      <w:r w:rsidRPr="00B87A2B">
        <w:rPr>
          <w:rFonts w:ascii="Times New Roman" w:hAnsi="Times New Roman" w:cs="Times New Roman"/>
        </w:rPr>
        <w:t xml:space="preserve">Haromonogramu będą sprawdzane na podstawie </w:t>
      </w:r>
      <w:r w:rsidRPr="00395167">
        <w:rPr>
          <w:rFonts w:ascii="Times New Roman" w:hAnsi="Times New Roman" w:cs="Times New Roman"/>
        </w:rPr>
        <w:t xml:space="preserve">złożonych miesięcznych raportów. </w:t>
      </w:r>
    </w:p>
    <w:p w14:paraId="51FEA490" w14:textId="77777777" w:rsidR="00B87A2B" w:rsidRPr="00B87A2B" w:rsidRDefault="00B87A2B">
      <w:pPr>
        <w:numPr>
          <w:ilvl w:val="0"/>
          <w:numId w:val="23"/>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Zatwierdzenie Harmonogramu i jego ewentualna aktualizacja powinna odbywać się wg następującej procedury: </w:t>
      </w:r>
    </w:p>
    <w:p w14:paraId="30FBFA23" w14:textId="3C343BB5"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pierwszy Harmonogram będzie zapewniał ukończenie Projektu budowlanego i uzyskanie ostatecznej decyzji o pozw</w:t>
      </w:r>
      <w:r w:rsidR="00D00E2E" w:rsidRPr="00395167">
        <w:rPr>
          <w:rFonts w:ascii="Times New Roman" w:hAnsi="Times New Roman" w:cs="Times New Roman"/>
        </w:rPr>
        <w:t>o</w:t>
      </w:r>
      <w:r w:rsidRPr="00395167">
        <w:rPr>
          <w:rFonts w:ascii="Times New Roman" w:hAnsi="Times New Roman" w:cs="Times New Roman"/>
        </w:rPr>
        <w:t>l</w:t>
      </w:r>
      <w:r w:rsidR="00D00E2E" w:rsidRPr="00395167">
        <w:rPr>
          <w:rFonts w:ascii="Times New Roman" w:hAnsi="Times New Roman" w:cs="Times New Roman"/>
        </w:rPr>
        <w:t>eniu</w:t>
      </w:r>
      <w:r w:rsidRPr="00395167">
        <w:rPr>
          <w:rFonts w:ascii="Times New Roman" w:hAnsi="Times New Roman" w:cs="Times New Roman"/>
        </w:rPr>
        <w:t xml:space="preserve"> na realizację inwestycji w czasie ustalonym w Umowie, </w:t>
      </w:r>
    </w:p>
    <w:p w14:paraId="4DB7D1AD" w14:textId="77777777"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 xml:space="preserve">Wykonawca zobowiązany jest przedkładać Zamawiającemu do zatwierdzenia kolejne zaktualizowane Harmonogramy w terminie do 14 dni od daty polecenia Zamawiającego, wydanego w przypadku kiedy postęp prac nie będzie zgodny z pierwotnym Harmonogramem prac, </w:t>
      </w:r>
    </w:p>
    <w:p w14:paraId="1FF3C632" w14:textId="77777777" w:rsidR="00B87A2B" w:rsidRPr="00B87A2B" w:rsidRDefault="00B87A2B">
      <w:pPr>
        <w:numPr>
          <w:ilvl w:val="0"/>
          <w:numId w:val="24"/>
        </w:numPr>
        <w:spacing w:after="120"/>
        <w:ind w:left="709" w:hanging="425"/>
        <w:jc w:val="both"/>
        <w:rPr>
          <w:rFonts w:ascii="Times New Roman" w:hAnsi="Times New Roman" w:cs="Times New Roman"/>
        </w:rPr>
      </w:pPr>
      <w:r w:rsidRPr="00B87A2B">
        <w:rPr>
          <w:rFonts w:ascii="Times New Roman" w:hAnsi="Times New Roman" w:cs="Times New Roman"/>
        </w:rPr>
        <w:t xml:space="preserve">Zamawiający zatwierdzi zaktualizowany Harmonogram prac projektowych, o ile będzie on zgodny z wymaganiami Umowy lub wydanymi poleceniami, w ciągu do 14 dni od daty przedłożenia do zatwierdzenia. Wykonawca będzie wykonywał aktualizację Harmonogramu na swój koszt. </w:t>
      </w:r>
      <w:r w:rsidRPr="00B87A2B">
        <w:rPr>
          <w:rFonts w:ascii="Times New Roman" w:hAnsi="Times New Roman" w:cs="Times New Roman"/>
          <w:b/>
          <w:bCs/>
        </w:rPr>
        <w:t xml:space="preserve">Zatwierdzenie Harmonogramu lub zaktualizowanego Harmonogramu prac projektowych przez Zamawiającego lub brak zastrzeżeń Zamawiającego nie zwolni Wykonawcy z żadnych zobowiązań umownych i odpowiedzialności za ich prawidłowe wykonanie. </w:t>
      </w:r>
    </w:p>
    <w:p w14:paraId="660738AA" w14:textId="77777777" w:rsidR="00B87A2B" w:rsidRPr="00B87A2B" w:rsidRDefault="00B87A2B">
      <w:pPr>
        <w:numPr>
          <w:ilvl w:val="0"/>
          <w:numId w:val="23"/>
        </w:numPr>
        <w:tabs>
          <w:tab w:val="left" w:pos="284"/>
        </w:tabs>
        <w:spacing w:after="120"/>
        <w:rPr>
          <w:rFonts w:ascii="Times New Roman" w:hAnsi="Times New Roman" w:cs="Times New Roman"/>
        </w:rPr>
      </w:pPr>
      <w:r w:rsidRPr="00B87A2B">
        <w:rPr>
          <w:rFonts w:ascii="Times New Roman" w:hAnsi="Times New Roman" w:cs="Times New Roman"/>
        </w:rPr>
        <w:t xml:space="preserve">Jeżeli w którymkolwiek momencie: </w:t>
      </w:r>
    </w:p>
    <w:p w14:paraId="3E15BD0E" w14:textId="77777777" w:rsidR="00B87A2B" w:rsidRPr="00B87A2B"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 xml:space="preserve">rzeczywisty postęp prac projektowych jest zbyt wolny z przyczyn zależnych od Wykonawcy, aby mógł zostać zachowany termin wykonania przedmiotu umowy lub </w:t>
      </w:r>
    </w:p>
    <w:p w14:paraId="411E27FC" w14:textId="77777777" w:rsidR="00982612"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postęp prac projektowych pozostaje (lub przewiduje się, że pozostanie) w opóźnieniu w stosunku do bieżącego harmonogramu prac projektowych z przyczyn zależnych od Wykonawcy</w:t>
      </w:r>
    </w:p>
    <w:p w14:paraId="6302A01E" w14:textId="6AAA262F" w:rsidR="00B87A2B" w:rsidRPr="00B87A2B" w:rsidRDefault="00B87A2B" w:rsidP="00112E5E">
      <w:pPr>
        <w:spacing w:after="120"/>
        <w:ind w:left="709"/>
        <w:jc w:val="both"/>
        <w:rPr>
          <w:rFonts w:ascii="Times New Roman" w:hAnsi="Times New Roman" w:cs="Times New Roman"/>
        </w:rPr>
      </w:pPr>
      <w:r w:rsidRPr="00B87A2B">
        <w:rPr>
          <w:rFonts w:ascii="Times New Roman" w:hAnsi="Times New Roman" w:cs="Times New Roman"/>
        </w:rPr>
        <w:t xml:space="preserve">na żądanie Zamawiającego Wykonawca zobowiązany jest do przedłożenia programu naprawczego, który zamierza wprowadzić w celu przyspieszenia postępu prac projektowych i wywiązania się z niniejszej umowy. </w:t>
      </w:r>
    </w:p>
    <w:p w14:paraId="76C59D86" w14:textId="77777777" w:rsidR="00B87A2B" w:rsidRPr="00B87A2B" w:rsidRDefault="00B87A2B">
      <w:pPr>
        <w:numPr>
          <w:ilvl w:val="0"/>
          <w:numId w:val="23"/>
        </w:numPr>
        <w:tabs>
          <w:tab w:val="left" w:pos="284"/>
        </w:tabs>
        <w:spacing w:after="120"/>
        <w:ind w:left="284" w:hanging="284"/>
        <w:rPr>
          <w:rFonts w:ascii="Times New Roman" w:hAnsi="Times New Roman" w:cs="Times New Roman"/>
        </w:rPr>
      </w:pPr>
      <w:r w:rsidRPr="00B87A2B">
        <w:rPr>
          <w:rFonts w:ascii="Times New Roman" w:hAnsi="Times New Roman" w:cs="Times New Roman"/>
        </w:rPr>
        <w:t xml:space="preserve">Wykonawca jest zobowiązany do przedłożenia ww. programu naprawczego w terminie do </w:t>
      </w:r>
      <w:r w:rsidRPr="00B87A2B">
        <w:rPr>
          <w:rFonts w:ascii="Times New Roman" w:hAnsi="Times New Roman" w:cs="Times New Roman"/>
          <w:b/>
          <w:bCs/>
        </w:rPr>
        <w:t xml:space="preserve">7 dni </w:t>
      </w:r>
      <w:r w:rsidRPr="00B87A2B">
        <w:rPr>
          <w:rFonts w:ascii="Times New Roman" w:hAnsi="Times New Roman" w:cs="Times New Roman"/>
        </w:rPr>
        <w:t xml:space="preserve">od dnia otrzymania żądania od Zamawiającego. </w:t>
      </w:r>
    </w:p>
    <w:p w14:paraId="2813FAA9" w14:textId="1D72912D"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5</w:t>
      </w:r>
    </w:p>
    <w:p w14:paraId="2183F2B9" w14:textId="4F38335A"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NADZÓR AUTORSKI</w:t>
      </w:r>
    </w:p>
    <w:p w14:paraId="3FF9AF3F" w14:textId="77777777" w:rsidR="00783782" w:rsidRPr="00783782" w:rsidRDefault="00783782" w:rsidP="00A363BE">
      <w:pPr>
        <w:autoSpaceDE w:val="0"/>
        <w:autoSpaceDN w:val="0"/>
        <w:adjustRightInd w:val="0"/>
        <w:spacing w:after="0" w:line="240" w:lineRule="auto"/>
        <w:jc w:val="both"/>
        <w:rPr>
          <w:rFonts w:ascii="Times New Roman" w:hAnsi="Times New Roman" w:cs="Times New Roman"/>
          <w:color w:val="000000"/>
          <w:kern w:val="0"/>
          <w:sz w:val="24"/>
          <w:szCs w:val="24"/>
        </w:rPr>
      </w:pPr>
    </w:p>
    <w:p w14:paraId="68C4D70E" w14:textId="61642E05" w:rsidR="00783782" w:rsidRPr="00395167" w:rsidRDefault="00464D45">
      <w:pPr>
        <w:numPr>
          <w:ilvl w:val="0"/>
          <w:numId w:val="52"/>
        </w:numPr>
        <w:autoSpaceDE w:val="0"/>
        <w:autoSpaceDN w:val="0"/>
        <w:adjustRightInd w:val="0"/>
        <w:spacing w:after="89"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Wykonawca</w:t>
      </w:r>
      <w:r w:rsidR="00783782" w:rsidRPr="00395167">
        <w:rPr>
          <w:rFonts w:ascii="Times New Roman" w:hAnsi="Times New Roman" w:cs="Times New Roman"/>
          <w:color w:val="000000"/>
          <w:kern w:val="0"/>
          <w:sz w:val="24"/>
          <w:szCs w:val="24"/>
        </w:rPr>
        <w:t xml:space="preserve"> zapewni sprawowanie Nadzoru Autorskiego, w rozumieniu art. 20 ustawy z dnia 7 lipca 1994 r. Prawo Budowlane (</w:t>
      </w:r>
      <w:proofErr w:type="spellStart"/>
      <w:r w:rsidR="00783782" w:rsidRPr="00395167">
        <w:rPr>
          <w:rFonts w:ascii="Times New Roman" w:hAnsi="Times New Roman" w:cs="Times New Roman"/>
          <w:color w:val="323232"/>
          <w:kern w:val="0"/>
          <w:sz w:val="24"/>
          <w:szCs w:val="24"/>
        </w:rPr>
        <w:t>t.j</w:t>
      </w:r>
      <w:proofErr w:type="spellEnd"/>
      <w:r w:rsidR="00783782" w:rsidRPr="00395167">
        <w:rPr>
          <w:rFonts w:ascii="Times New Roman" w:hAnsi="Times New Roman" w:cs="Times New Roman"/>
          <w:color w:val="323232"/>
          <w:kern w:val="0"/>
          <w:sz w:val="24"/>
          <w:szCs w:val="24"/>
        </w:rPr>
        <w:t xml:space="preserve">. Dz. U. z 2024 r. poz. 725 </w:t>
      </w:r>
      <w:r w:rsidR="00783782" w:rsidRPr="00395167">
        <w:rPr>
          <w:rFonts w:ascii="Times New Roman" w:hAnsi="Times New Roman" w:cs="Times New Roman"/>
          <w:color w:val="000000"/>
          <w:kern w:val="0"/>
          <w:sz w:val="24"/>
          <w:szCs w:val="24"/>
        </w:rPr>
        <w:t xml:space="preserve">ze zm..) - dalej ustawa Prawo Budowlane. </w:t>
      </w:r>
    </w:p>
    <w:p w14:paraId="7C443204" w14:textId="6D419CFE" w:rsidR="00783782" w:rsidRPr="00395167" w:rsidRDefault="00783782">
      <w:pPr>
        <w:numPr>
          <w:ilvl w:val="0"/>
          <w:numId w:val="52"/>
        </w:numPr>
        <w:autoSpaceDE w:val="0"/>
        <w:autoSpaceDN w:val="0"/>
        <w:adjustRightInd w:val="0"/>
        <w:spacing w:after="74"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 ramach Nadzoru Autorskiego Projektant</w:t>
      </w:r>
      <w:r w:rsidR="00464D45" w:rsidRPr="00395167">
        <w:rPr>
          <w:rFonts w:ascii="Times New Roman" w:hAnsi="Times New Roman" w:cs="Times New Roman"/>
          <w:color w:val="000000"/>
          <w:kern w:val="0"/>
          <w:sz w:val="24"/>
          <w:szCs w:val="24"/>
        </w:rPr>
        <w:t xml:space="preserve"> działający w imieniu wykonawcy</w:t>
      </w:r>
      <w:r w:rsidRPr="00395167">
        <w:rPr>
          <w:rFonts w:ascii="Times New Roman" w:hAnsi="Times New Roman" w:cs="Times New Roman"/>
          <w:color w:val="000000"/>
          <w:kern w:val="0"/>
          <w:sz w:val="24"/>
          <w:szCs w:val="24"/>
        </w:rPr>
        <w:t xml:space="preserve"> jest zobowiązany na wezwanie Zamawiającego do: pełnienia podstawowych obowiązków wynikających z przepisów prawa (m.in. art. 20 ust. 1 pkt 4, art. 36 a ust 6, art. 57 ustawy </w:t>
      </w:r>
      <w:r w:rsidRPr="00395167">
        <w:rPr>
          <w:rFonts w:ascii="Times New Roman" w:hAnsi="Times New Roman" w:cs="Times New Roman"/>
          <w:color w:val="000000"/>
          <w:kern w:val="0"/>
          <w:sz w:val="24"/>
          <w:szCs w:val="24"/>
        </w:rPr>
        <w:lastRenderedPageBreak/>
        <w:t xml:space="preserve">Prawo Budowlane) oraz wyjaśniania wątpliwości i udzielania wyjaśnień dotyczących rozwiązań zawartych w przedmiocie umowy podczas realizacji robót, w szczególności do: </w:t>
      </w:r>
    </w:p>
    <w:p w14:paraId="0204FE31" w14:textId="18B3956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udzielania odpowiedzi </w:t>
      </w:r>
      <w:r w:rsidR="00D03B79">
        <w:rPr>
          <w:rFonts w:ascii="Times New Roman" w:hAnsi="Times New Roman" w:cs="Times New Roman"/>
          <w:color w:val="000000"/>
          <w:kern w:val="0"/>
          <w:sz w:val="24"/>
          <w:szCs w:val="24"/>
        </w:rPr>
        <w:t>na pytania Wykonawcó</w:t>
      </w:r>
      <w:r w:rsidR="00D03B79" w:rsidRPr="00D03B79">
        <w:rPr>
          <w:rFonts w:ascii="Times New Roman" w:hAnsi="Times New Roman" w:cs="Times New Roman"/>
          <w:color w:val="000000"/>
          <w:kern w:val="0"/>
          <w:sz w:val="24"/>
          <w:szCs w:val="24"/>
        </w:rPr>
        <w:t>w</w:t>
      </w:r>
      <w:r w:rsidRPr="00D03B79">
        <w:rPr>
          <w:rFonts w:ascii="Times New Roman" w:hAnsi="Times New Roman" w:cs="Times New Roman"/>
          <w:color w:val="000000"/>
          <w:kern w:val="0"/>
          <w:sz w:val="24"/>
          <w:szCs w:val="24"/>
        </w:rPr>
        <w:t xml:space="preserve">, </w:t>
      </w:r>
      <w:r w:rsidRPr="00395167">
        <w:rPr>
          <w:rFonts w:ascii="Times New Roman" w:hAnsi="Times New Roman" w:cs="Times New Roman"/>
          <w:color w:val="000000"/>
          <w:kern w:val="0"/>
          <w:sz w:val="24"/>
          <w:szCs w:val="24"/>
        </w:rPr>
        <w:t>o ile tak</w:t>
      </w:r>
      <w:r w:rsidR="00D03B79">
        <w:rPr>
          <w:rFonts w:ascii="Times New Roman" w:hAnsi="Times New Roman" w:cs="Times New Roman"/>
          <w:color w:val="000000"/>
          <w:kern w:val="0"/>
          <w:sz w:val="24"/>
          <w:szCs w:val="24"/>
        </w:rPr>
        <w:t>ie</w:t>
      </w:r>
      <w:r w:rsidRPr="00395167">
        <w:rPr>
          <w:rFonts w:ascii="Times New Roman" w:hAnsi="Times New Roman" w:cs="Times New Roman"/>
          <w:color w:val="000000"/>
          <w:kern w:val="0"/>
          <w:sz w:val="24"/>
          <w:szCs w:val="24"/>
        </w:rPr>
        <w:t xml:space="preserve"> </w:t>
      </w:r>
      <w:r w:rsidR="00D03B79">
        <w:rPr>
          <w:rFonts w:ascii="Times New Roman" w:hAnsi="Times New Roman" w:cs="Times New Roman"/>
          <w:color w:val="000000"/>
          <w:kern w:val="0"/>
          <w:sz w:val="24"/>
          <w:szCs w:val="24"/>
        </w:rPr>
        <w:t>wpłyną w trakcie prowadzenia postępowania przetargowego</w:t>
      </w:r>
      <w:r w:rsidRPr="00395167">
        <w:rPr>
          <w:rFonts w:ascii="Times New Roman" w:hAnsi="Times New Roman" w:cs="Times New Roman"/>
          <w:color w:val="000000"/>
          <w:kern w:val="0"/>
          <w:sz w:val="24"/>
          <w:szCs w:val="24"/>
        </w:rPr>
        <w:t xml:space="preserve">, </w:t>
      </w:r>
    </w:p>
    <w:p w14:paraId="149849B6" w14:textId="6F412B6C"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analizowania wniosków o zmianę rozwiązań i roszczeń Wykonawcy robót związanych z dokumentacją projektową, w tym: określania przyczyn proponowanych zmian, określania zakresu wprowadzanych zmian istotna/nie istotna zmiana zatwierdzonego projektu budowlanego, opiniowania parametrów ujętych w STWIORB, </w:t>
      </w:r>
    </w:p>
    <w:p w14:paraId="31508F88" w14:textId="23806E8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udziału w: komisjach i naradach technicznych organizowanych przez Zamawiającego lub Inżyniera, w odbiorach częściowych na wezwanie Zamawiającego i obligatoryjnie w odbiorze końcowym robót budowlanych oraz w czynnościach mających na celu doprowadzenie do osiągnięcia projektowanych zdolności użytkowych obiektów, </w:t>
      </w:r>
    </w:p>
    <w:p w14:paraId="7A9F18AA" w14:textId="6BE95A9A"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doradzania w innych sprawach dotyczących przedmiotu umowy, objętych regulacjami przepisów prawa na podstawie których przygotowano przedmiot umowy, </w:t>
      </w:r>
    </w:p>
    <w:p w14:paraId="44821DCE" w14:textId="2DB92CB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pisemnego potwierdzania kwalifikacji zmiany zgodnie z art. 36a ustawy Prawo Budowlane oraz w dzienniku budowy, w ciągu 5 dni od przedłożenia rozwiązań jednak nie później niż dzień przed rozpoczęciem realizacji robót zamiennych, </w:t>
      </w:r>
    </w:p>
    <w:p w14:paraId="4EBE3EFA" w14:textId="02C62CC3"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uczestniczenia w postępowaniu zmierzającym do uzyskania pozwolenia na użytkowanie w szczególności w zakresie autoryzacji zmian w dokumentacji powykonawczej, </w:t>
      </w:r>
    </w:p>
    <w:p w14:paraId="7382E02C" w14:textId="389C3212" w:rsidR="00783782" w:rsidRPr="00395167" w:rsidRDefault="00783782">
      <w:pPr>
        <w:pStyle w:val="Akapitzlist"/>
        <w:numPr>
          <w:ilvl w:val="1"/>
          <w:numId w:val="53"/>
        </w:num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sporządzanie comiesięcznych raportów z wykonywania obowiązków Nadzoru Autorskiego. </w:t>
      </w:r>
    </w:p>
    <w:p w14:paraId="4A0F64C1" w14:textId="53CD9EA9" w:rsidR="00783782" w:rsidRPr="00395167" w:rsidRDefault="00783782" w:rsidP="00A363BE">
      <w:pPr>
        <w:tabs>
          <w:tab w:val="left" w:pos="567"/>
        </w:tabs>
        <w:autoSpaceDE w:val="0"/>
        <w:autoSpaceDN w:val="0"/>
        <w:adjustRightInd w:val="0"/>
        <w:spacing w:after="120" w:line="240" w:lineRule="auto"/>
        <w:ind w:left="567"/>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Termin realizacji ww. obowiązków zostanie każdorazowo wyznaczony przez Zamawiającego. </w:t>
      </w:r>
      <w:r w:rsidR="00464D45" w:rsidRPr="00395167">
        <w:rPr>
          <w:rFonts w:ascii="Times New Roman" w:hAnsi="Times New Roman" w:cs="Times New Roman"/>
          <w:color w:val="000000"/>
          <w:kern w:val="0"/>
          <w:sz w:val="24"/>
          <w:szCs w:val="24"/>
        </w:rPr>
        <w:t>Wykonawca</w:t>
      </w:r>
      <w:r w:rsidRPr="00395167">
        <w:rPr>
          <w:rFonts w:ascii="Times New Roman" w:hAnsi="Times New Roman" w:cs="Times New Roman"/>
          <w:color w:val="000000"/>
          <w:kern w:val="0"/>
          <w:sz w:val="24"/>
          <w:szCs w:val="24"/>
        </w:rPr>
        <w:t xml:space="preserve"> może wnosić o zmianę wskazanego terminu zrealizowania obowiązków wyłącznie w pierwszych 2 dniach od powiadomienia o terminie realizowania obowiązków Nadzoru Autorskiego. Zamawiający jest zobowiązany zająć stanowisko w ww. sprawie w czasie 2 dni roboczych od wpłynięcia wniosku i uznać wyłącznie przyczyny wynikające z realizacji ww. kontraktu. </w:t>
      </w:r>
    </w:p>
    <w:p w14:paraId="5E036811" w14:textId="6FEBC5D6" w:rsidR="00B87A2B" w:rsidRPr="00395167" w:rsidRDefault="00783782">
      <w:pPr>
        <w:numPr>
          <w:ilvl w:val="0"/>
          <w:numId w:val="52"/>
        </w:numPr>
        <w:autoSpaceDE w:val="0"/>
        <w:autoSpaceDN w:val="0"/>
        <w:adjustRightInd w:val="0"/>
        <w:spacing w:after="0"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Podstawę podjęcia czynności Nadzoru Autorskiego przez </w:t>
      </w:r>
      <w:r w:rsidR="00464D45" w:rsidRPr="00395167">
        <w:rPr>
          <w:rFonts w:ascii="Times New Roman" w:hAnsi="Times New Roman" w:cs="Times New Roman"/>
          <w:color w:val="000000"/>
          <w:kern w:val="0"/>
          <w:sz w:val="24"/>
          <w:szCs w:val="24"/>
        </w:rPr>
        <w:t>Wykonawcę</w:t>
      </w:r>
      <w:r w:rsidRPr="00395167">
        <w:rPr>
          <w:rFonts w:ascii="Times New Roman" w:hAnsi="Times New Roman" w:cs="Times New Roman"/>
          <w:color w:val="000000"/>
          <w:kern w:val="0"/>
          <w:sz w:val="24"/>
          <w:szCs w:val="24"/>
        </w:rPr>
        <w:t xml:space="preserve"> stanowi wezwanie przekazane przez Zamawiającego w terminie nie krótszym niż 3 dni robocze przed wyznaczoną datą rozpoczęcia wykonywania zobowiązania związanego z pełnieniem Nadzoru Autorskiego. Strony dopuszczają przekazywanie wezwania pocztą elektroniczną. </w:t>
      </w:r>
    </w:p>
    <w:p w14:paraId="64480A3E" w14:textId="77777777" w:rsidR="00112E5E" w:rsidRDefault="00112E5E" w:rsidP="0077722C">
      <w:pPr>
        <w:jc w:val="center"/>
        <w:rPr>
          <w:rFonts w:ascii="Times New Roman" w:hAnsi="Times New Roman" w:cs="Times New Roman"/>
          <w:b/>
          <w:bCs/>
        </w:rPr>
      </w:pPr>
    </w:p>
    <w:p w14:paraId="43BC2B3E" w14:textId="01924AB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6</w:t>
      </w:r>
    </w:p>
    <w:p w14:paraId="24D3C5E9" w14:textId="1D70DD96"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PRZEDSTAWICIELE STRON</w:t>
      </w:r>
    </w:p>
    <w:p w14:paraId="6B5C540F" w14:textId="77777777" w:rsidR="00B87A2B" w:rsidRPr="00B87A2B" w:rsidRDefault="00B87A2B">
      <w:pPr>
        <w:numPr>
          <w:ilvl w:val="0"/>
          <w:numId w:val="4"/>
        </w:numPr>
        <w:tabs>
          <w:tab w:val="left" w:pos="284"/>
        </w:tabs>
        <w:rPr>
          <w:rFonts w:ascii="Times New Roman" w:hAnsi="Times New Roman" w:cs="Times New Roman"/>
        </w:rPr>
      </w:pPr>
      <w:r w:rsidRPr="00B87A2B">
        <w:rPr>
          <w:rFonts w:ascii="Times New Roman" w:hAnsi="Times New Roman" w:cs="Times New Roman"/>
        </w:rPr>
        <w:t xml:space="preserve">Zamawiający wyznacza swojego przedstawiciela w zakresie realizacji Przedmiotu Umowy: </w:t>
      </w:r>
    </w:p>
    <w:p w14:paraId="50BA5B63" w14:textId="1D6A5590"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6AF16ACF" w14:textId="53C4684A"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7720E1F1" w14:textId="015C3476"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kom.………………….., e</w:t>
      </w:r>
      <w:r w:rsidRPr="00B87A2B">
        <w:rPr>
          <w:rFonts w:ascii="Times New Roman" w:hAnsi="Times New Roman" w:cs="Times New Roman"/>
        </w:rPr>
        <w:t>-mail…………………………</w:t>
      </w:r>
      <w:r w:rsidR="00B55EE4">
        <w:rPr>
          <w:rFonts w:ascii="Times New Roman" w:hAnsi="Times New Roman" w:cs="Times New Roman"/>
        </w:rPr>
        <w:t>…………...</w:t>
      </w:r>
      <w:r w:rsidRPr="00B87A2B">
        <w:rPr>
          <w:rFonts w:ascii="Times New Roman" w:hAnsi="Times New Roman" w:cs="Times New Roman"/>
        </w:rPr>
        <w:t xml:space="preserve">……………. </w:t>
      </w:r>
    </w:p>
    <w:p w14:paraId="7409322F" w14:textId="62106704" w:rsidR="00B87A2B" w:rsidRPr="00095DAD" w:rsidRDefault="00B87A2B">
      <w:pPr>
        <w:numPr>
          <w:ilvl w:val="0"/>
          <w:numId w:val="4"/>
        </w:numPr>
        <w:tabs>
          <w:tab w:val="left" w:pos="284"/>
        </w:tabs>
        <w:rPr>
          <w:rFonts w:ascii="Times New Roman" w:hAnsi="Times New Roman" w:cs="Times New Roman"/>
        </w:rPr>
      </w:pPr>
      <w:r w:rsidRPr="00095DAD">
        <w:rPr>
          <w:rFonts w:ascii="Times New Roman" w:hAnsi="Times New Roman" w:cs="Times New Roman"/>
        </w:rPr>
        <w:t>Wykonawca wyznacza do</w:t>
      </w:r>
      <w:r w:rsidR="00095DAD" w:rsidRPr="00095DAD">
        <w:rPr>
          <w:rFonts w:ascii="Times New Roman" w:hAnsi="Times New Roman" w:cs="Times New Roman"/>
        </w:rPr>
        <w:t xml:space="preserve"> </w:t>
      </w:r>
      <w:r w:rsidRPr="00095DAD">
        <w:rPr>
          <w:rFonts w:ascii="Times New Roman" w:hAnsi="Times New Roman" w:cs="Times New Roman"/>
        </w:rPr>
        <w:t xml:space="preserve">koordynowania prac projektowych: </w:t>
      </w:r>
    </w:p>
    <w:p w14:paraId="2FAFB8D4" w14:textId="2597FB11" w:rsidR="00B87A2B" w:rsidRPr="00B87A2B" w:rsidRDefault="00B87A2B" w:rsidP="00B55EE4">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035258BD" w14:textId="14F5EECC"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604FCB5B" w14:textId="69DCCBC8"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w:t>
      </w:r>
      <w:r w:rsidRPr="00B87A2B">
        <w:rPr>
          <w:rFonts w:ascii="Times New Roman" w:hAnsi="Times New Roman" w:cs="Times New Roman"/>
        </w:rPr>
        <w:t>om. …………………</w:t>
      </w:r>
      <w:r w:rsidR="00982612">
        <w:rPr>
          <w:rFonts w:ascii="Times New Roman" w:hAnsi="Times New Roman" w:cs="Times New Roman"/>
        </w:rPr>
        <w:t xml:space="preserve">, </w:t>
      </w:r>
      <w:r w:rsidRPr="00B87A2B">
        <w:rPr>
          <w:rFonts w:ascii="Times New Roman" w:hAnsi="Times New Roman" w:cs="Times New Roman"/>
        </w:rPr>
        <w:t>e-mail………………………………………</w:t>
      </w:r>
      <w:r w:rsidR="00B55EE4">
        <w:rPr>
          <w:rFonts w:ascii="Times New Roman" w:hAnsi="Times New Roman" w:cs="Times New Roman"/>
        </w:rPr>
        <w:t>…………..</w:t>
      </w:r>
      <w:r w:rsidRPr="00B87A2B">
        <w:rPr>
          <w:rFonts w:ascii="Times New Roman" w:hAnsi="Times New Roman" w:cs="Times New Roman"/>
        </w:rPr>
        <w:t xml:space="preserve">. </w:t>
      </w:r>
    </w:p>
    <w:p w14:paraId="63EA4C94" w14:textId="77777777" w:rsidR="00B87A2B" w:rsidRPr="00B87A2B" w:rsidRDefault="00B87A2B" w:rsidP="00982612">
      <w:pPr>
        <w:numPr>
          <w:ilvl w:val="0"/>
          <w:numId w:val="4"/>
        </w:numPr>
        <w:tabs>
          <w:tab w:val="left" w:pos="142"/>
          <w:tab w:val="left" w:pos="284"/>
        </w:tabs>
        <w:ind w:left="284" w:hanging="284"/>
        <w:jc w:val="both"/>
        <w:rPr>
          <w:rFonts w:ascii="Times New Roman" w:hAnsi="Times New Roman" w:cs="Times New Roman"/>
        </w:rPr>
      </w:pPr>
      <w:r w:rsidRPr="00B87A2B">
        <w:rPr>
          <w:rFonts w:ascii="Times New Roman" w:hAnsi="Times New Roman" w:cs="Times New Roman"/>
        </w:rPr>
        <w:lastRenderedPageBreak/>
        <w:t xml:space="preserve">Osoby powyższe nie są upoważnione do zaciągania zobowiązań w imieniu Stron, chyba że udzielone zostanie im odrębne pełnomocnictwo. </w:t>
      </w:r>
    </w:p>
    <w:p w14:paraId="2E88B716" w14:textId="21A775FA" w:rsidR="00B87A2B" w:rsidRDefault="00B87A2B" w:rsidP="00982612">
      <w:pPr>
        <w:numPr>
          <w:ilvl w:val="0"/>
          <w:numId w:val="4"/>
        </w:numPr>
        <w:tabs>
          <w:tab w:val="left" w:pos="284"/>
        </w:tabs>
        <w:spacing w:after="360"/>
        <w:ind w:left="284" w:hanging="284"/>
        <w:jc w:val="both"/>
        <w:rPr>
          <w:rFonts w:ascii="Times New Roman" w:hAnsi="Times New Roman" w:cs="Times New Roman"/>
        </w:rPr>
      </w:pPr>
      <w:r w:rsidRPr="00B87A2B">
        <w:rPr>
          <w:rFonts w:ascii="Times New Roman" w:hAnsi="Times New Roman" w:cs="Times New Roman"/>
        </w:rPr>
        <w:t xml:space="preserve">Zmiana osób wskazanych w ust. 1 i 2 nie wymaga zmiany Umowy, przy czym zmiana osoby wskazanej w ust. 2 wymaga </w:t>
      </w:r>
      <w:r w:rsidRPr="00395167">
        <w:rPr>
          <w:rFonts w:ascii="Times New Roman" w:hAnsi="Times New Roman" w:cs="Times New Roman"/>
        </w:rPr>
        <w:t>uprzedniej pisemnej zgody Zamawiającego, pod rygorem nieważności</w:t>
      </w:r>
      <w:r w:rsidR="00982612">
        <w:rPr>
          <w:rFonts w:ascii="Times New Roman" w:hAnsi="Times New Roman" w:cs="Times New Roman"/>
        </w:rPr>
        <w:t>.</w:t>
      </w:r>
    </w:p>
    <w:p w14:paraId="74EBFA58" w14:textId="0DF1854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7</w:t>
      </w:r>
    </w:p>
    <w:p w14:paraId="1BEFF92F" w14:textId="0592E11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PODWYKONAWSTWO</w:t>
      </w:r>
    </w:p>
    <w:p w14:paraId="60373340"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Zgodnie z treścią przepisu art. 7 pkt 27 ustawy Prawo zamówień publicznych, przez umowę o podwykonawstwo należy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40B5FA69"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może powierzyć wykonanie części zamówienia podwykonawcy poprzez zawarcie umowy/ umów o podwykonawstwo. </w:t>
      </w:r>
    </w:p>
    <w:p w14:paraId="20547805"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 razie zawarcia umów o podwykonawstwo, Wykonawca zobowiązany jest zapewnić przeniesienie na Zamawiającego praw autorskich przez wszystkie osoby uczestniczące w realizacji Przedmiotu Umowy, w tym także przez osoby zaangażowane przez poszczególnych podwykonawców i dalszych podwykonawców, zgodnie z zasadami określonymi w § 13 Umowy. </w:t>
      </w:r>
    </w:p>
    <w:p w14:paraId="638D248B"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zobowiązuje się zapewnić, że wszystkie umowy z podwykonawcami i dalszymi podwykonawcami: </w:t>
      </w:r>
    </w:p>
    <w:p w14:paraId="38BFC256" w14:textId="77777777" w:rsidR="00B87A2B" w:rsidRPr="00095DAD" w:rsidRDefault="00B87A2B">
      <w:pPr>
        <w:pStyle w:val="Akapitzlist"/>
        <w:numPr>
          <w:ilvl w:val="0"/>
          <w:numId w:val="26"/>
        </w:numPr>
        <w:rPr>
          <w:rFonts w:ascii="Times New Roman" w:hAnsi="Times New Roman" w:cs="Times New Roman"/>
        </w:rPr>
      </w:pPr>
      <w:r w:rsidRPr="00095DAD">
        <w:rPr>
          <w:rFonts w:ascii="Times New Roman" w:hAnsi="Times New Roman" w:cs="Times New Roman"/>
        </w:rPr>
        <w:t xml:space="preserve">będą przewidywać termin zapłaty nie dłuższy niż 30 dni, </w:t>
      </w:r>
    </w:p>
    <w:p w14:paraId="2F8F2EEA" w14:textId="77777777" w:rsidR="00B87A2B" w:rsidRPr="00095DAD" w:rsidRDefault="00B87A2B">
      <w:pPr>
        <w:pStyle w:val="Akapitzlist"/>
        <w:numPr>
          <w:ilvl w:val="0"/>
          <w:numId w:val="26"/>
        </w:numPr>
        <w:jc w:val="both"/>
        <w:rPr>
          <w:rFonts w:ascii="Times New Roman" w:hAnsi="Times New Roman" w:cs="Times New Roman"/>
        </w:rPr>
      </w:pPr>
      <w:r w:rsidRPr="00095DAD">
        <w:rPr>
          <w:rFonts w:ascii="Times New Roman" w:hAnsi="Times New Roman" w:cs="Times New Roman"/>
        </w:rPr>
        <w:t xml:space="preserve">w razie gdy Umowę z Zamawiającym zawrą wykonawcy wspólnie ubiegający się o udzielenie zamówienia, umowy z każdym podwykonawcą zawierać będą wszyscy wykonawcy jako solidarnie zobowiązani. </w:t>
      </w:r>
    </w:p>
    <w:p w14:paraId="2307A066"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odpowiada za wszelkie działania i zaniechania swoich podwykonawców i dalszych podwykonawców, a także ich oraz swoich pracowników i współpracowników jak za własne działania i zaniechania. </w:t>
      </w:r>
    </w:p>
    <w:p w14:paraId="76A13747"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zobowiązany jest do przedłożenia Zamawiającemu poświadczonej za zgodność z oryginałem kopii zawartej umowy o podwykonawstwo w terminie 7 dni od dnia jej zawarcia. </w:t>
      </w:r>
    </w:p>
    <w:p w14:paraId="21D290E9" w14:textId="77777777" w:rsidR="00B87A2B" w:rsidRPr="00B87A2B" w:rsidRDefault="00B87A2B" w:rsidP="00FD27C7">
      <w:pPr>
        <w:numPr>
          <w:ilvl w:val="0"/>
          <w:numId w:val="5"/>
        </w:numPr>
        <w:tabs>
          <w:tab w:val="left" w:pos="284"/>
        </w:tabs>
        <w:spacing w:after="360"/>
        <w:rPr>
          <w:rFonts w:ascii="Times New Roman" w:hAnsi="Times New Roman" w:cs="Times New Roman"/>
        </w:rPr>
      </w:pPr>
      <w:r w:rsidRPr="00B87A2B">
        <w:rPr>
          <w:rFonts w:ascii="Times New Roman" w:hAnsi="Times New Roman" w:cs="Times New Roman"/>
        </w:rPr>
        <w:t xml:space="preserve">Postanowienie powyższe stosuje się odpowiednio do zmian umowy o podwykonawstwo. </w:t>
      </w:r>
    </w:p>
    <w:p w14:paraId="0323C285" w14:textId="6ED10E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8</w:t>
      </w:r>
    </w:p>
    <w:p w14:paraId="0DEA125B" w14:textId="652E25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ODBIORY</w:t>
      </w:r>
    </w:p>
    <w:p w14:paraId="67CEDCB7" w14:textId="25531FF3"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Przekazanie kompletnej dokumentacji wykonanej w ramach danego Etapu realizacji Przedmiotu Umowy, nastąpi poprzez jej złożenie </w:t>
      </w:r>
      <w:r w:rsidR="00395167">
        <w:rPr>
          <w:rFonts w:ascii="Times New Roman" w:hAnsi="Times New Roman" w:cs="Times New Roman"/>
        </w:rPr>
        <w:t xml:space="preserve">w </w:t>
      </w:r>
      <w:r w:rsidRPr="00B87A2B">
        <w:rPr>
          <w:rFonts w:ascii="Times New Roman" w:hAnsi="Times New Roman" w:cs="Times New Roman"/>
        </w:rPr>
        <w:t>siedzib</w:t>
      </w:r>
      <w:r w:rsidR="00395167">
        <w:rPr>
          <w:rFonts w:ascii="Times New Roman" w:hAnsi="Times New Roman" w:cs="Times New Roman"/>
        </w:rPr>
        <w:t>ie</w:t>
      </w:r>
      <w:r w:rsidRPr="00B87A2B">
        <w:rPr>
          <w:rFonts w:ascii="Times New Roman" w:hAnsi="Times New Roman" w:cs="Times New Roman"/>
        </w:rPr>
        <w:t xml:space="preserve"> Zamawiającego </w:t>
      </w:r>
      <w:r w:rsidR="00395167">
        <w:rPr>
          <w:rFonts w:ascii="Times New Roman" w:hAnsi="Times New Roman" w:cs="Times New Roman"/>
        </w:rPr>
        <w:t xml:space="preserve">(pisemnie bądź w formie elektronicznej) </w:t>
      </w:r>
      <w:r w:rsidRPr="00B87A2B">
        <w:rPr>
          <w:rFonts w:ascii="Times New Roman" w:hAnsi="Times New Roman" w:cs="Times New Roman"/>
        </w:rPr>
        <w:t xml:space="preserve">wraz z podpisanym przez osobę umocowaną do reprezentowania Wykonawcy protokołem odbioru. Przekazanie dokumentów w siedzibie Zamawiającego nie jest równoznaczne z dokonaniem przez Zamawiającego odbioru. W ramach czynności odbiorowych Zamawiający dokonuje weryfikacji zgodności </w:t>
      </w:r>
      <w:r w:rsidR="00FD27C7">
        <w:rPr>
          <w:rFonts w:ascii="Times New Roman" w:hAnsi="Times New Roman" w:cs="Times New Roman"/>
        </w:rPr>
        <w:t xml:space="preserve">i kompletności </w:t>
      </w:r>
      <w:r w:rsidRPr="00B87A2B">
        <w:rPr>
          <w:rFonts w:ascii="Times New Roman" w:hAnsi="Times New Roman" w:cs="Times New Roman"/>
        </w:rPr>
        <w:t>dokumentacji z</w:t>
      </w:r>
      <w:r w:rsidR="00FD27C7">
        <w:rPr>
          <w:rFonts w:ascii="Times New Roman" w:hAnsi="Times New Roman" w:cs="Times New Roman"/>
        </w:rPr>
        <w:t xml:space="preserve"> opisem zamówienia i</w:t>
      </w:r>
      <w:r w:rsidRPr="00B87A2B">
        <w:rPr>
          <w:rFonts w:ascii="Times New Roman" w:hAnsi="Times New Roman" w:cs="Times New Roman"/>
        </w:rPr>
        <w:t xml:space="preserve"> poczynionymi ustaleniami. </w:t>
      </w:r>
    </w:p>
    <w:p w14:paraId="05F6370B" w14:textId="77777777"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Zamawiający </w:t>
      </w:r>
      <w:r w:rsidRPr="00395167">
        <w:rPr>
          <w:rFonts w:ascii="Times New Roman" w:hAnsi="Times New Roman" w:cs="Times New Roman"/>
        </w:rPr>
        <w:t>zastrzega sobie 30-dniowy termin</w:t>
      </w:r>
      <w:r w:rsidRPr="00B87A2B">
        <w:rPr>
          <w:rFonts w:ascii="Times New Roman" w:hAnsi="Times New Roman" w:cs="Times New Roman"/>
        </w:rPr>
        <w:t xml:space="preserve"> na dokonanie sprawdzenia i oceny poprawności oraz zgodności przekazanej dokumentacji z niniejszą Umową – termin ten rozpoczyna swój bieg w dniu </w:t>
      </w:r>
      <w:r w:rsidRPr="00B87A2B">
        <w:rPr>
          <w:rFonts w:ascii="Times New Roman" w:hAnsi="Times New Roman" w:cs="Times New Roman"/>
        </w:rPr>
        <w:lastRenderedPageBreak/>
        <w:t xml:space="preserve">złożenia dokumentów w siedzibie Zamawiającego. Zamawiający we wskazanym powyżej terminie dokona odbioru dokumentacji, z zastrzeżeniem ust. 6. </w:t>
      </w:r>
    </w:p>
    <w:p w14:paraId="51AA5D50" w14:textId="77777777" w:rsidR="00B87A2B" w:rsidRPr="00B87A2B" w:rsidRDefault="00B87A2B">
      <w:pPr>
        <w:numPr>
          <w:ilvl w:val="0"/>
          <w:numId w:val="6"/>
        </w:numPr>
        <w:ind w:left="284" w:hanging="284"/>
        <w:rPr>
          <w:rFonts w:ascii="Times New Roman" w:hAnsi="Times New Roman" w:cs="Times New Roman"/>
        </w:rPr>
      </w:pPr>
      <w:r w:rsidRPr="00B87A2B">
        <w:rPr>
          <w:rFonts w:ascii="Times New Roman" w:hAnsi="Times New Roman" w:cs="Times New Roman"/>
        </w:rPr>
        <w:t xml:space="preserve">Dokonanie odbioru realizowane jest poprzez podpisanie protokołu odbioru przez przedstawiciela Zamawiającego, wskazanego w § 6 Umowy. </w:t>
      </w:r>
    </w:p>
    <w:p w14:paraId="0FCAA85F"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Dokonanie odbioru dokumentacji przez Zamawiającego nie zwalnia Wykonawcy z odpowiedzialności za niewykonanie czy też nienależyte wykonanie dokumentacji oraz nie stanowi jej przyjęcia bez zastrzeżeń, w rozumieniu art. 55 ust. 4 ustawy o prawie autorskim i prawach pokrewnych oraz nie pozbawia Zamawiającego uprawnień wynikających z rękojmi i gwarancji. </w:t>
      </w:r>
    </w:p>
    <w:p w14:paraId="6CAA03F9"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Dokonanie odbioru przez Zamawiającego stanowi podstawę do wystawienia przez Wykonawcę faktury VAT lub rachunku zgodnie z postanowieniami § 9 Umowy. </w:t>
      </w:r>
    </w:p>
    <w:p w14:paraId="516761E4" w14:textId="77777777" w:rsidR="00B87A2B" w:rsidRPr="00B87A2B" w:rsidRDefault="00B87A2B" w:rsidP="00177A1A">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Jeżeli przekazana dokumentacja lub jej część zostanie przez Zamawiającego uznana za nienależycie wykonaną Zamawiający wedle swojego wyboru: </w:t>
      </w:r>
    </w:p>
    <w:p w14:paraId="107B9BBB" w14:textId="77777777" w:rsidR="00B87A2B" w:rsidRPr="00B87A2B" w:rsidRDefault="00B87A2B" w:rsidP="00792771">
      <w:pPr>
        <w:ind w:left="567" w:hanging="283"/>
        <w:jc w:val="both"/>
        <w:rPr>
          <w:rFonts w:ascii="Times New Roman" w:hAnsi="Times New Roman" w:cs="Times New Roman"/>
        </w:rPr>
      </w:pPr>
      <w:r w:rsidRPr="00B87A2B">
        <w:rPr>
          <w:rFonts w:ascii="Times New Roman" w:hAnsi="Times New Roman" w:cs="Times New Roman"/>
        </w:rPr>
        <w:t xml:space="preserve">a) odmówi dokonania odbioru zwracając dokumentację Wykonawcy. Uprawnienie niniejsze przysługuje Zamawiającemu w przypadku kiedy przekazana dokumentacja jest niekompletna bądź posiada istotne wady, </w:t>
      </w:r>
    </w:p>
    <w:p w14:paraId="4E949767" w14:textId="109EC6A8" w:rsidR="00B87A2B" w:rsidRPr="00B87A2B" w:rsidRDefault="00B87A2B" w:rsidP="00B55EE4">
      <w:pPr>
        <w:ind w:left="567" w:hanging="283"/>
        <w:rPr>
          <w:rFonts w:ascii="Times New Roman" w:hAnsi="Times New Roman" w:cs="Times New Roman"/>
        </w:rPr>
      </w:pPr>
      <w:r w:rsidRPr="00B87A2B">
        <w:rPr>
          <w:rFonts w:ascii="Times New Roman" w:hAnsi="Times New Roman" w:cs="Times New Roman"/>
        </w:rPr>
        <w:t>b) wezwie Wykonawcę do usunięcia stwierdzonych nieprawidłowości.</w:t>
      </w:r>
    </w:p>
    <w:p w14:paraId="358131AC" w14:textId="242A6F66" w:rsidR="00B87A2B" w:rsidRPr="00B87A2B" w:rsidRDefault="00B87A2B" w:rsidP="00792771">
      <w:pPr>
        <w:numPr>
          <w:ilvl w:val="0"/>
          <w:numId w:val="6"/>
        </w:numPr>
        <w:tabs>
          <w:tab w:val="left" w:pos="284"/>
          <w:tab w:val="left" w:pos="426"/>
        </w:tabs>
        <w:ind w:left="284" w:hanging="284"/>
        <w:jc w:val="both"/>
        <w:rPr>
          <w:rFonts w:ascii="Times New Roman" w:hAnsi="Times New Roman" w:cs="Times New Roman"/>
        </w:rPr>
      </w:pPr>
      <w:r w:rsidRPr="00B87A2B">
        <w:rPr>
          <w:rFonts w:ascii="Times New Roman" w:hAnsi="Times New Roman" w:cs="Times New Roman"/>
        </w:rPr>
        <w:t>W przypadku wystąpienia okoliczności, których mowa w ust. 6</w:t>
      </w:r>
      <w:r w:rsidR="00D03B79">
        <w:rPr>
          <w:rFonts w:ascii="Times New Roman" w:hAnsi="Times New Roman" w:cs="Times New Roman"/>
        </w:rPr>
        <w:t xml:space="preserve"> </w:t>
      </w:r>
      <w:r w:rsidRPr="00B87A2B">
        <w:rPr>
          <w:rFonts w:ascii="Times New Roman" w:hAnsi="Times New Roman" w:cs="Times New Roman"/>
        </w:rPr>
        <w:t xml:space="preserve">lit. a) powyżej, Wykonawca zobowiązany jest do ponownego przekazania dokumentacji, poczynając od czynności, o której mowa w § 8 ust. 1. </w:t>
      </w:r>
    </w:p>
    <w:p w14:paraId="385B5280" w14:textId="77777777" w:rsidR="00B87A2B" w:rsidRPr="00B87A2B" w:rsidRDefault="00B87A2B" w:rsidP="00792771">
      <w:pPr>
        <w:numPr>
          <w:ilvl w:val="0"/>
          <w:numId w:val="6"/>
        </w:numPr>
        <w:tabs>
          <w:tab w:val="left" w:pos="284"/>
          <w:tab w:val="left" w:pos="426"/>
        </w:tabs>
        <w:spacing w:after="360"/>
        <w:ind w:left="284" w:hanging="284"/>
        <w:jc w:val="both"/>
        <w:rPr>
          <w:rFonts w:ascii="Times New Roman" w:hAnsi="Times New Roman" w:cs="Times New Roman"/>
        </w:rPr>
      </w:pPr>
      <w:r w:rsidRPr="00B87A2B">
        <w:rPr>
          <w:rFonts w:ascii="Times New Roman" w:hAnsi="Times New Roman" w:cs="Times New Roman"/>
        </w:rPr>
        <w:t xml:space="preserve">W przypadku, o którym mowa w ust. 6 lit. b) powyżej , jeżeli Wykonawca w terminie 7 dni usunie stwierdzone przez Zamawiającego nieprawidłowości w wykonaniu dokumentacji, będzie się uważać jako wykonanie przez Wykonawcę obowiązków zgodnie z terminami Umownymi. </w:t>
      </w:r>
    </w:p>
    <w:p w14:paraId="0EC89530" w14:textId="3654E6B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9</w:t>
      </w:r>
    </w:p>
    <w:p w14:paraId="40100DA2" w14:textId="72240399"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WYNAGRODZENIE</w:t>
      </w:r>
    </w:p>
    <w:p w14:paraId="42E7C65C" w14:textId="5122A245" w:rsidR="00B87A2B" w:rsidRDefault="00B87A2B">
      <w:pPr>
        <w:pStyle w:val="Akapitzlist"/>
        <w:numPr>
          <w:ilvl w:val="0"/>
          <w:numId w:val="27"/>
        </w:numPr>
        <w:tabs>
          <w:tab w:val="left" w:pos="284"/>
        </w:tabs>
        <w:spacing w:after="0"/>
        <w:ind w:left="284" w:hanging="284"/>
        <w:jc w:val="both"/>
        <w:rPr>
          <w:rFonts w:ascii="Times New Roman" w:hAnsi="Times New Roman" w:cs="Times New Roman"/>
        </w:rPr>
      </w:pPr>
      <w:r w:rsidRPr="00B55EE4">
        <w:rPr>
          <w:rFonts w:ascii="Times New Roman" w:hAnsi="Times New Roman" w:cs="Times New Roman"/>
        </w:rPr>
        <w:t xml:space="preserve">Za wykonanie Przedmiotu Umowy Zamawiający zobowiązuje się zapłacić Wykonawcy łączne, całkowite, ryczałtowe wynagrodzenie w wysokości: </w:t>
      </w:r>
      <w:r w:rsidRPr="00B55EE4">
        <w:rPr>
          <w:rFonts w:ascii="Times New Roman" w:hAnsi="Times New Roman" w:cs="Times New Roman"/>
          <w:b/>
          <w:bCs/>
        </w:rPr>
        <w:t xml:space="preserve">zł netto </w:t>
      </w:r>
      <w:r w:rsidRPr="00B55EE4">
        <w:rPr>
          <w:rFonts w:ascii="Times New Roman" w:hAnsi="Times New Roman" w:cs="Times New Roman"/>
        </w:rPr>
        <w:t xml:space="preserve">(słownie: ….) powiększone o obowiązującą stawkę podatku VAT (23%), tj. łącznie </w:t>
      </w:r>
      <w:r w:rsidRPr="00B55EE4">
        <w:rPr>
          <w:rFonts w:ascii="Times New Roman" w:hAnsi="Times New Roman" w:cs="Times New Roman"/>
          <w:b/>
          <w:bCs/>
        </w:rPr>
        <w:t xml:space="preserve">zł brutto </w:t>
      </w:r>
      <w:r w:rsidRPr="00B55EE4">
        <w:rPr>
          <w:rFonts w:ascii="Times New Roman" w:hAnsi="Times New Roman" w:cs="Times New Roman"/>
        </w:rPr>
        <w:t xml:space="preserve">(słownie: ………..), na które składają się następujące kwoty: </w:t>
      </w:r>
    </w:p>
    <w:p w14:paraId="32E8FD87" w14:textId="77777777" w:rsidR="00F259F9" w:rsidRPr="00F259F9" w:rsidRDefault="00F259F9" w:rsidP="00F259F9">
      <w:pPr>
        <w:pStyle w:val="Akapitzlist"/>
        <w:tabs>
          <w:tab w:val="left" w:pos="284"/>
        </w:tabs>
        <w:spacing w:after="0"/>
        <w:ind w:left="284"/>
        <w:jc w:val="both"/>
        <w:rPr>
          <w:rFonts w:ascii="Times New Roman" w:hAnsi="Times New Roman" w:cs="Times New Roman"/>
          <w:sz w:val="16"/>
          <w:szCs w:val="16"/>
        </w:rPr>
      </w:pPr>
    </w:p>
    <w:p w14:paraId="50B18E57" w14:textId="322AF3D3"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pierwszego, o którym mowa w §4 ust. 1 </w:t>
      </w:r>
      <w:r w:rsidR="00112E5E">
        <w:rPr>
          <w:rFonts w:ascii="Times New Roman" w:hAnsi="Times New Roman" w:cs="Times New Roman"/>
          <w:b/>
          <w:bCs/>
        </w:rPr>
        <w:t>pkt. 1</w:t>
      </w:r>
      <w:r w:rsidRPr="00B55EE4">
        <w:rPr>
          <w:rFonts w:ascii="Times New Roman" w:hAnsi="Times New Roman" w:cs="Times New Roman"/>
          <w:b/>
          <w:bCs/>
        </w:rPr>
        <w:t xml:space="preserve"> - 1</w:t>
      </w:r>
      <w:r w:rsidR="00112E5E">
        <w:rPr>
          <w:rFonts w:ascii="Times New Roman" w:hAnsi="Times New Roman" w:cs="Times New Roman"/>
          <w:b/>
          <w:bCs/>
        </w:rPr>
        <w:t>0</w:t>
      </w:r>
      <w:r w:rsidRPr="00B55EE4">
        <w:rPr>
          <w:rFonts w:ascii="Times New Roman" w:hAnsi="Times New Roman" w:cs="Times New Roman"/>
          <w:b/>
          <w:bCs/>
        </w:rPr>
        <w:t xml:space="preserve">% wartości wynagrodzenia </w:t>
      </w:r>
      <w:r w:rsidRPr="00B55EE4">
        <w:rPr>
          <w:rFonts w:ascii="Times New Roman" w:hAnsi="Times New Roman" w:cs="Times New Roman"/>
        </w:rPr>
        <w:t xml:space="preserve">: zł netto (słownie: ….) powiększone o obowiązującą stawkę podatku VAT (23%), tj. łącznie …. zł brutto (słownie: ………..). </w:t>
      </w:r>
    </w:p>
    <w:p w14:paraId="46AE6E0E" w14:textId="3FCB154E"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drugiego, o którym mowa w §4 ust. 1 </w:t>
      </w:r>
      <w:r w:rsidR="00112E5E">
        <w:rPr>
          <w:rFonts w:ascii="Times New Roman" w:hAnsi="Times New Roman" w:cs="Times New Roman"/>
          <w:b/>
          <w:bCs/>
        </w:rPr>
        <w:t>pkt 2</w:t>
      </w:r>
      <w:r w:rsidRPr="00B55EE4">
        <w:rPr>
          <w:rFonts w:ascii="Times New Roman" w:hAnsi="Times New Roman" w:cs="Times New Roman"/>
          <w:b/>
          <w:bCs/>
        </w:rPr>
        <w:t xml:space="preserve"> - </w:t>
      </w:r>
      <w:r w:rsidR="00112E5E">
        <w:rPr>
          <w:rFonts w:ascii="Times New Roman" w:hAnsi="Times New Roman" w:cs="Times New Roman"/>
          <w:b/>
          <w:bCs/>
        </w:rPr>
        <w:t>40</w:t>
      </w:r>
      <w:r w:rsidRPr="00B55EE4">
        <w:rPr>
          <w:rFonts w:ascii="Times New Roman" w:hAnsi="Times New Roman" w:cs="Times New Roman"/>
          <w:b/>
          <w:bCs/>
        </w:rPr>
        <w:t xml:space="preserve">%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2CC0EFBF" w14:textId="49B8273C"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trzeciego, o którym mowa w §4 ust. 1 </w:t>
      </w:r>
      <w:r w:rsidR="00112E5E">
        <w:rPr>
          <w:rFonts w:ascii="Times New Roman" w:hAnsi="Times New Roman" w:cs="Times New Roman"/>
          <w:b/>
          <w:bCs/>
        </w:rPr>
        <w:t>pkt 3</w:t>
      </w:r>
      <w:r w:rsidRPr="00B55EE4">
        <w:rPr>
          <w:rFonts w:ascii="Times New Roman" w:hAnsi="Times New Roman" w:cs="Times New Roman"/>
          <w:b/>
          <w:bCs/>
        </w:rPr>
        <w:t xml:space="preserve"> - </w:t>
      </w:r>
      <w:r w:rsidR="00112E5E">
        <w:rPr>
          <w:rFonts w:ascii="Times New Roman" w:hAnsi="Times New Roman" w:cs="Times New Roman"/>
          <w:b/>
          <w:bCs/>
        </w:rPr>
        <w:t>5</w:t>
      </w:r>
      <w:r w:rsidRPr="00B55EE4">
        <w:rPr>
          <w:rFonts w:ascii="Times New Roman" w:hAnsi="Times New Roman" w:cs="Times New Roman"/>
          <w:b/>
          <w:bCs/>
        </w:rPr>
        <w:t xml:space="preserve">0%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70288301" w14:textId="557B560C" w:rsidR="008E61D9" w:rsidRPr="008E61D9" w:rsidRDefault="008E61D9">
      <w:pPr>
        <w:pStyle w:val="Akapitzlist"/>
        <w:numPr>
          <w:ilvl w:val="0"/>
          <w:numId w:val="61"/>
        </w:numPr>
        <w:ind w:left="426" w:hanging="426"/>
        <w:jc w:val="both"/>
        <w:rPr>
          <w:rFonts w:ascii="Times New Roman" w:eastAsia="SimSun, 宋体" w:hAnsi="Times New Roman" w:cs="Times New Roman"/>
          <w:kern w:val="3"/>
          <w:sz w:val="24"/>
          <w:szCs w:val="24"/>
          <w:lang w:eastAsia="zh-CN" w:bidi="hi-IN"/>
          <w14:ligatures w14:val="none"/>
        </w:rPr>
      </w:pPr>
      <w:r w:rsidRPr="008E61D9">
        <w:rPr>
          <w:rFonts w:ascii="Times New Roman" w:eastAsia="SimSun, 宋体" w:hAnsi="Times New Roman" w:cs="Times New Roman"/>
          <w:kern w:val="3"/>
          <w:sz w:val="24"/>
          <w:szCs w:val="24"/>
          <w:lang w:eastAsia="zh-CN" w:bidi="hi-IN"/>
          <w14:ligatures w14:val="none"/>
        </w:rPr>
        <w:t xml:space="preserve">Wynagrodzenie określone w ust. 1 obejmuje wszelkie niezbędne koszty dla wykonania Przedmiotu Umowy i realizacji wszystkich obowiązków leżących po stronie Wykonawcy. Wszelkie koszty związane z realizacją Umowy, w szczególności: wartość usługi, wartość wymaganych uzgodnień, wykonanych podziałów działek, koszty opracowania dokumentów i materiałów, koszt dostarczenia Przedmiotu Umowy do Zamawiającego oraz </w:t>
      </w:r>
      <w:r w:rsidRPr="008E61D9">
        <w:rPr>
          <w:rFonts w:ascii="Times New Roman" w:eastAsia="SimSun, 宋体" w:hAnsi="Times New Roman" w:cs="Times New Roman"/>
          <w:kern w:val="3"/>
          <w:sz w:val="24"/>
          <w:szCs w:val="24"/>
          <w:lang w:eastAsia="zh-CN" w:bidi="hi-IN"/>
          <w14:ligatures w14:val="none"/>
        </w:rPr>
        <w:lastRenderedPageBreak/>
        <w:t xml:space="preserve">koszt przeniesienia praw autorskich majątkowych i praw zależnych do projektu, koszt poniesiony w wykonaniu udzielonej rękojmi, ewentualny koszt uzgodnień zmian w istniejącej dokumentacji projektowej, koszt tłumaczeń, zysk, narzuty, ewentualne upusty, ubezpieczenia, opłaty za uzgodnienia, ewentualne opłaty sądowe, skarbowe, koszty powielenia dokumentacji w celu uzyskania uzgodnień, decyzji, opinii oraz pozostałe składniki cenotwórcze w tym podatki i wszystkie inne koszty konieczne do poniesienia celem wykonania Przedmiotu Umowy. </w:t>
      </w:r>
    </w:p>
    <w:p w14:paraId="5D369DB8" w14:textId="77777777" w:rsidR="008E61D9" w:rsidRPr="008E61D9" w:rsidRDefault="008E61D9">
      <w:pPr>
        <w:pStyle w:val="Standard"/>
        <w:widowControl/>
        <w:numPr>
          <w:ilvl w:val="0"/>
          <w:numId w:val="61"/>
        </w:numPr>
        <w:tabs>
          <w:tab w:val="left" w:pos="426"/>
        </w:tabs>
        <w:suppressAutoHyphens w:val="0"/>
        <w:spacing w:after="120" w:line="276" w:lineRule="auto"/>
        <w:ind w:left="426" w:hanging="426"/>
        <w:jc w:val="both"/>
        <w:textAlignment w:val="auto"/>
        <w:rPr>
          <w:rFonts w:cs="Times New Roman"/>
        </w:rPr>
      </w:pPr>
      <w:r w:rsidRPr="008E61D9">
        <w:rPr>
          <w:rFonts w:cs="Times New Roman"/>
        </w:rPr>
        <w:t xml:space="preserve">Obowiązek pełnienia nadzoru autorskiego Wykonawca będzie realizował bez dodatkowego wynagrodzenia bez względu na rzeczywisty czas trwania nadzoru, przy czym wykonawca zostaje zwolniony z obowiązku świadczenia nadzoru autorskiego jeśli rozpoczęcie robót nie nastąpi </w:t>
      </w:r>
      <w:r w:rsidRPr="00513B07">
        <w:rPr>
          <w:rFonts w:cs="Times New Roman"/>
        </w:rPr>
        <w:t>w  terminie 36 miesięcy</w:t>
      </w:r>
      <w:r w:rsidRPr="008E61D9">
        <w:rPr>
          <w:rFonts w:cs="Times New Roman"/>
        </w:rPr>
        <w:t xml:space="preserve"> od dnia odbioru Dokumentacji Projektowej.</w:t>
      </w:r>
    </w:p>
    <w:p w14:paraId="6ED66D43" w14:textId="66FE992C" w:rsidR="00B87A2B" w:rsidRDefault="00B87A2B">
      <w:pPr>
        <w:pStyle w:val="Akapitzlist"/>
        <w:numPr>
          <w:ilvl w:val="0"/>
          <w:numId w:val="61"/>
        </w:numPr>
        <w:tabs>
          <w:tab w:val="left" w:pos="426"/>
        </w:tabs>
        <w:ind w:left="426" w:hanging="426"/>
        <w:jc w:val="both"/>
        <w:rPr>
          <w:rFonts w:ascii="Times New Roman" w:hAnsi="Times New Roman" w:cs="Times New Roman"/>
        </w:rPr>
      </w:pPr>
      <w:r w:rsidRPr="00B55EE4">
        <w:rPr>
          <w:rFonts w:ascii="Times New Roman" w:hAnsi="Times New Roman" w:cs="Times New Roman"/>
        </w:rPr>
        <w:t xml:space="preserve">Do każdej wystawionej faktury winny być załączone: podpisany przez wskazane w Umowie osoby, protokół odbioru oraz oświadczenia, o których mowa w §13 ust. 2 i 4 Umowy. Do faktury wystawionej za ostatni Etap realizacji Przedmiotu Umowy oprócz wskazanych w poprzednim zdaniu dokumentów, winny być również załączone oświadczenia, o których mowa w §3 ust. 1. Faktura przedłożona bez ww. załączników uznana będzie za niekompletną i będzie podstawą do wstrzymania wypłaty należności. Do czasu przedłożenia kompletnej faktury, Wykonawcy nie będą przysługiwać odsetki od niezapłaconej należności. Termin zapłaty wynikający z faktury zaczyna biec na nowo z momentem przekazania kompletu wymaganych załączników. </w:t>
      </w:r>
    </w:p>
    <w:p w14:paraId="3385F0E7" w14:textId="77777777" w:rsidR="00792771" w:rsidRPr="00B55EE4" w:rsidRDefault="00792771" w:rsidP="00792771">
      <w:pPr>
        <w:pStyle w:val="Akapitzlist"/>
        <w:ind w:left="360"/>
        <w:rPr>
          <w:rFonts w:ascii="Times New Roman" w:hAnsi="Times New Roman" w:cs="Times New Roman"/>
        </w:rPr>
      </w:pPr>
    </w:p>
    <w:p w14:paraId="6A6012EA" w14:textId="44E6D0DF" w:rsidR="00B87A2B" w:rsidRPr="00930473" w:rsidRDefault="00B87A2B">
      <w:pPr>
        <w:pStyle w:val="Akapitzlist"/>
        <w:numPr>
          <w:ilvl w:val="0"/>
          <w:numId w:val="61"/>
        </w:numPr>
        <w:ind w:left="284" w:hanging="284"/>
        <w:jc w:val="both"/>
        <w:rPr>
          <w:rFonts w:ascii="Times New Roman" w:hAnsi="Times New Roman" w:cs="Times New Roman"/>
        </w:rPr>
      </w:pPr>
      <w:r w:rsidRPr="00B55EE4">
        <w:rPr>
          <w:rFonts w:ascii="Times New Roman" w:hAnsi="Times New Roman" w:cs="Times New Roman"/>
        </w:rPr>
        <w:t xml:space="preserve">Strony ustalają, że datą zapłaty faktury będzie data obciążenia rachunku bankowego </w:t>
      </w:r>
      <w:r w:rsidR="00126211">
        <w:rPr>
          <w:rFonts w:ascii="Times New Roman" w:hAnsi="Times New Roman" w:cs="Times New Roman"/>
        </w:rPr>
        <w:t>Z</w:t>
      </w:r>
      <w:r w:rsidRPr="00B55EE4">
        <w:rPr>
          <w:rFonts w:ascii="Times New Roman" w:hAnsi="Times New Roman" w:cs="Times New Roman"/>
        </w:rPr>
        <w:t>a</w:t>
      </w:r>
      <w:r w:rsidR="00126211">
        <w:rPr>
          <w:rFonts w:ascii="Times New Roman" w:hAnsi="Times New Roman" w:cs="Times New Roman"/>
        </w:rPr>
        <w:t>mawiającego</w:t>
      </w:r>
      <w:r w:rsidRPr="00B55EE4">
        <w:rPr>
          <w:rFonts w:ascii="Times New Roman" w:hAnsi="Times New Roman" w:cs="Times New Roman"/>
        </w:rPr>
        <w:t xml:space="preserve">. </w:t>
      </w:r>
    </w:p>
    <w:p w14:paraId="02C28EA0" w14:textId="0B390096" w:rsidR="00B87A2B" w:rsidRDefault="00B87A2B">
      <w:pPr>
        <w:numPr>
          <w:ilvl w:val="0"/>
          <w:numId w:val="61"/>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Faktury będą płatne przelewem w terminie do 30 dni kalendarzowych od daty otrzymania przez Zamawiającego prawidłowo wystawionej faktury wraz z wymaganymi załącznikami, o których mowa w ust. 8 powyżej. Wystawiona przez Wykonawcę faktura VAT musi posiadać następujące oznaczenie  </w:t>
      </w:r>
    </w:p>
    <w:p w14:paraId="1EAB077D"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t>Nabywca:</w:t>
      </w:r>
    </w:p>
    <w:p w14:paraId="224AF9F7" w14:textId="77777777" w:rsidR="00930473" w:rsidRP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Powiat Grudziądzki, ul. Małomłyńska 1, 86-300 Grudziądz, NIP 876-24-10-290</w:t>
      </w:r>
    </w:p>
    <w:p w14:paraId="31642B02"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t>Odbiorca/płatnik</w:t>
      </w:r>
    </w:p>
    <w:p w14:paraId="6FFB22EE" w14:textId="77777777" w:rsid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 xml:space="preserve">Powiatowy Zarząd Dróg, ul. Paderewskiego 233, 86-300 </w:t>
      </w:r>
    </w:p>
    <w:p w14:paraId="13E1CF7A" w14:textId="77777777" w:rsidR="00464D45" w:rsidRDefault="00464D45" w:rsidP="00FA6C11">
      <w:pPr>
        <w:jc w:val="center"/>
        <w:rPr>
          <w:rFonts w:ascii="Times New Roman" w:hAnsi="Times New Roman" w:cs="Times New Roman"/>
          <w:b/>
          <w:bCs/>
        </w:rPr>
      </w:pPr>
    </w:p>
    <w:p w14:paraId="27E49ECD" w14:textId="43119083"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 10</w:t>
      </w:r>
    </w:p>
    <w:p w14:paraId="697DA342" w14:textId="6BD82CF1"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ZOBOWIĄZANIA WYKONAWCY W ZAKRESIE RĘKOJMI ZA WADY</w:t>
      </w:r>
    </w:p>
    <w:p w14:paraId="13ECFEDC"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Wykonawca udziela Zamawiającemu rękojmi na wykonanie Przedmiotu Umowy. Wykonawca jest odpowiedzialny wobec Zamawiającego w szczególności za wady dokumentacji projektowej, zmniejszające jej wartość lub użyteczność, zwłaszcza za rozwiązania niezgodne z obowiązującymi przepisami prawa i normami technicznymi. Uprawnienia Zamawiającego z tytułu rękojmi za wady Przedmiotu Umowy wygasają wraz z wygaśnięciem odpowiedzialności wykonawcy robót budowlanych z tytułu rękojmi za wady robót wykonanych na podstawie dokumentacji projektowej Wykonawcy, z zastrzeżeniem ust. 7 poniżej. </w:t>
      </w:r>
    </w:p>
    <w:p w14:paraId="05F9F646"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O wszelkich ujawnionych w trakcie trwania rękojmi wadach dokumentacji projektowej Zamawiający poinformuje Wykonawcę na piśmie w terminie do 14 dni od daty ich wykrycia. </w:t>
      </w:r>
    </w:p>
    <w:p w14:paraId="4E52555A" w14:textId="6778B69F" w:rsidR="00B87A2B" w:rsidRPr="00FA6C11"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lastRenderedPageBreak/>
        <w:t xml:space="preserve">Wykonawca zawiadomiony na podstawie ust. 2, zobowiązany jest do nieodpłatnego usunięcia wad i uwzględnienia uwag wniesionych przez Zamawiającego w terminie do 7 dni od daty </w:t>
      </w:r>
      <w:r w:rsidR="00FA6C11" w:rsidRPr="00FA6C11">
        <w:rPr>
          <w:rFonts w:ascii="Times New Roman" w:hAnsi="Times New Roman" w:cs="Times New Roman"/>
        </w:rPr>
        <w:t>otrzymania przez Wykonawcę zawiadomienia o wadach, chyba że Strony uzgodnią termin</w:t>
      </w:r>
      <w:r w:rsidR="00FA6C11">
        <w:rPr>
          <w:rFonts w:ascii="Times New Roman" w:hAnsi="Times New Roman" w:cs="Times New Roman"/>
        </w:rPr>
        <w:t xml:space="preserve"> </w:t>
      </w:r>
      <w:r w:rsidRPr="00FA6C11">
        <w:rPr>
          <w:rFonts w:ascii="Times New Roman" w:hAnsi="Times New Roman" w:cs="Times New Roman"/>
        </w:rPr>
        <w:t xml:space="preserve">późniejszy. </w:t>
      </w:r>
    </w:p>
    <w:p w14:paraId="47A1453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nie usunięcia wady dokumentacji projektowej w terminie określonym w ust. 3, Zamawiający ma prawo usunąć wadę we własnym zakresie na koszt i ryzyko Wykonawcy. Powierzenie usunięcia wad w takim przypadku nie będzie umniejszać praw Zamawiającego do naliczenia Wykonawcy kary umownej za zwłokę w usunięciu wad. Wykonawca oświadcza, że powierzenie usunięcia wad innemu podmiotowi, nie będzie stanowiło jakiegokolwiek naruszenia praw autorskich Wykonawcy i nie będzie rodziło jakichkolwiek roszczeń w stosunku do Zamawiającego. </w:t>
      </w:r>
    </w:p>
    <w:p w14:paraId="10EA5CC7" w14:textId="77777777" w:rsidR="00B87A2B" w:rsidRPr="00B87A2B" w:rsidRDefault="00B87A2B">
      <w:pPr>
        <w:numPr>
          <w:ilvl w:val="0"/>
          <w:numId w:val="29"/>
        </w:numPr>
        <w:ind w:left="284" w:hanging="284"/>
        <w:jc w:val="both"/>
        <w:rPr>
          <w:rFonts w:ascii="Times New Roman" w:hAnsi="Times New Roman" w:cs="Times New Roman"/>
        </w:rPr>
      </w:pPr>
      <w:r w:rsidRPr="00B87A2B">
        <w:rPr>
          <w:rFonts w:ascii="Times New Roman" w:hAnsi="Times New Roman" w:cs="Times New Roman"/>
        </w:rPr>
        <w:t xml:space="preserve">W okresie rękojmi 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 </w:t>
      </w:r>
    </w:p>
    <w:p w14:paraId="09F5FE6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okresie rękojmi Wykonawca ponosi wobec Zamawiającego odpowiedzialność odszkodowawczą za wszelkie szkody powstałe w związku z wykonywaniem robót budowlanych prowadzonych w oparciu o dokumentację projektową będącą Przedmiotem Umowy, jeżeli roboty te wykonywane były zgodnie z tą dokumentacją, a szkoda powstała w związku lub z powodu wad w tej dokumentacji. </w:t>
      </w:r>
    </w:p>
    <w:p w14:paraId="5B9CCEB7" w14:textId="4C3BEFE3" w:rsidR="00B87A2B" w:rsidRPr="00FA6C11" w:rsidRDefault="00B87A2B">
      <w:pPr>
        <w:numPr>
          <w:ilvl w:val="0"/>
          <w:numId w:val="29"/>
        </w:numPr>
        <w:spacing w:after="120"/>
        <w:ind w:left="284" w:hanging="284"/>
        <w:jc w:val="both"/>
        <w:rPr>
          <w:rFonts w:ascii="Times New Roman" w:hAnsi="Times New Roman" w:cs="Times New Roman"/>
        </w:rPr>
      </w:pPr>
      <w:r w:rsidRPr="00FA6C11">
        <w:rPr>
          <w:rFonts w:ascii="Times New Roman" w:hAnsi="Times New Roman" w:cs="Times New Roman"/>
        </w:rPr>
        <w:t xml:space="preserve">Jeżeli w trakcie wykonywania robót budowlanych zostaną ujawnione wady dokumentacji projektowej, a Wykonawca w odpowiedzi na wezwanie Zamawiającego do ich usunięcia złoży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Niezależnie od powyższego, Wykonawca pokryje także Zamawiającemu wszelkie szkody, które ten poniósł w związku z wadami dokumentacji projektowej (w tym utracone korzyści). Zamawiający zastrzega sobie prawo do powołania w każdym czasie zespołu sprawdzającego, który dokona oceny przedmiotu umowy, </w:t>
      </w:r>
      <w:r w:rsidR="00513B07">
        <w:rPr>
          <w:rFonts w:ascii="Times New Roman" w:hAnsi="Times New Roman" w:cs="Times New Roman"/>
        </w:rPr>
        <w:t>między innymi</w:t>
      </w:r>
      <w:r w:rsidRPr="00FA6C11">
        <w:rPr>
          <w:rFonts w:ascii="Times New Roman" w:hAnsi="Times New Roman" w:cs="Times New Roman"/>
        </w:rPr>
        <w:t xml:space="preserve"> w zakresie zgodności wykonania przedmiotu umowy z prawem w szczególności z prawem zamówień publicznych i prawem budowlanym. </w:t>
      </w:r>
    </w:p>
    <w:p w14:paraId="5FA3460D" w14:textId="77777777" w:rsidR="00FA6C11" w:rsidRDefault="00B87A2B">
      <w:pPr>
        <w:pStyle w:val="Akapitzlist"/>
        <w:numPr>
          <w:ilvl w:val="0"/>
          <w:numId w:val="29"/>
        </w:numPr>
        <w:ind w:left="284" w:hanging="284"/>
        <w:jc w:val="both"/>
        <w:rPr>
          <w:rFonts w:ascii="Times New Roman" w:hAnsi="Times New Roman" w:cs="Times New Roman"/>
        </w:rPr>
      </w:pPr>
      <w:r w:rsidRPr="00FA6C11">
        <w:rPr>
          <w:rFonts w:ascii="Times New Roman" w:hAnsi="Times New Roman" w:cs="Times New Roman"/>
        </w:rPr>
        <w:t xml:space="preserve">Uprawnienia, o których mowa </w:t>
      </w:r>
      <w:r w:rsidRPr="00513B07">
        <w:rPr>
          <w:rFonts w:ascii="Times New Roman" w:hAnsi="Times New Roman" w:cs="Times New Roman"/>
        </w:rPr>
        <w:t>w ust. 1 wygasają również po upływie 5 lat od dnia</w:t>
      </w:r>
      <w:r w:rsidRPr="00FA6C11">
        <w:rPr>
          <w:rFonts w:ascii="Times New Roman" w:hAnsi="Times New Roman" w:cs="Times New Roman"/>
        </w:rPr>
        <w:t xml:space="preserve"> podpisania protokołu odbioru całości dokumentacji projektowej wykonanej w ramach Umowy, w sytuacji nieprzystąpienia w tym okresie przez Zamawiającego do realizacji Zadania inwestycyjnego. </w:t>
      </w:r>
    </w:p>
    <w:p w14:paraId="00270F6E" w14:textId="77777777" w:rsidR="00FA6C11" w:rsidRPr="00FA6C11" w:rsidRDefault="00FA6C11" w:rsidP="00FA6C11">
      <w:pPr>
        <w:pStyle w:val="Akapitzlist"/>
        <w:ind w:left="284"/>
        <w:rPr>
          <w:rFonts w:ascii="Times New Roman" w:hAnsi="Times New Roman" w:cs="Times New Roman"/>
        </w:rPr>
      </w:pPr>
    </w:p>
    <w:p w14:paraId="76124FB0" w14:textId="64E3AD0C" w:rsidR="00FA6C11" w:rsidRPr="00FA6C11" w:rsidRDefault="00FA6C11" w:rsidP="00255DA4">
      <w:pPr>
        <w:pStyle w:val="Default"/>
        <w:spacing w:after="120"/>
        <w:jc w:val="center"/>
        <w:rPr>
          <w:rFonts w:ascii="Times New Roman" w:hAnsi="Times New Roman" w:cs="Times New Roman"/>
          <w:sz w:val="22"/>
          <w:szCs w:val="22"/>
        </w:rPr>
      </w:pPr>
      <w:r w:rsidRPr="00FA6C11">
        <w:rPr>
          <w:rFonts w:ascii="Times New Roman" w:hAnsi="Times New Roman" w:cs="Times New Roman"/>
          <w:b/>
          <w:bCs/>
          <w:sz w:val="22"/>
          <w:szCs w:val="22"/>
        </w:rPr>
        <w:t>§ 11</w:t>
      </w:r>
    </w:p>
    <w:p w14:paraId="7D40283B" w14:textId="378814CA" w:rsidR="00FA6C11" w:rsidRPr="00FA6C11" w:rsidRDefault="00FA6C11">
      <w:pPr>
        <w:numPr>
          <w:ilvl w:val="1"/>
          <w:numId w:val="7"/>
        </w:numPr>
        <w:jc w:val="center"/>
        <w:rPr>
          <w:rFonts w:ascii="Times New Roman" w:hAnsi="Times New Roman" w:cs="Times New Roman"/>
        </w:rPr>
      </w:pPr>
      <w:r w:rsidRPr="00FA6C11">
        <w:rPr>
          <w:rFonts w:ascii="Times New Roman" w:hAnsi="Times New Roman" w:cs="Times New Roman"/>
          <w:b/>
          <w:bCs/>
        </w:rPr>
        <w:t>ZABEZPIECZENIE NALEŻYTEGO WYKONANIA UMOWY</w:t>
      </w:r>
    </w:p>
    <w:p w14:paraId="29B320E4" w14:textId="15C337CB"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celu zapewnienia należytego wykonania Umowy, ustanawia się zabezpieczenie, które Wykonawca wniósł w formie ...................................... w wysokości 5% wynagrodzenia brutto wynikającego z Oferty tj. .................... zł, słownie:...................................... </w:t>
      </w:r>
    </w:p>
    <w:p w14:paraId="58019F92"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Należyte wykonywanie Umowy obejmuje również obowiązek uiszczenia przez Wykonawcę wszystkich należności należnych podwykonawcom, kar umownych, odszkodowań itp. </w:t>
      </w:r>
    </w:p>
    <w:p w14:paraId="51538E96" w14:textId="493FDDC6"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dokonania przez Wykonawcę wyboru zabezpieczenia jako zabezpieczenie wniesione w pieniądzu Wykonawca przeleje właściwą kwotę zabezpieczenia na </w:t>
      </w:r>
      <w:r w:rsidR="00331113">
        <w:rPr>
          <w:rFonts w:ascii="Times New Roman" w:hAnsi="Times New Roman" w:cs="Times New Roman"/>
        </w:rPr>
        <w:t>r</w:t>
      </w:r>
      <w:r w:rsidRPr="00B87A2B">
        <w:rPr>
          <w:rFonts w:ascii="Times New Roman" w:hAnsi="Times New Roman" w:cs="Times New Roman"/>
        </w:rPr>
        <w:t>achunek bankowy</w:t>
      </w:r>
      <w:r w:rsidR="0043718A">
        <w:rPr>
          <w:rFonts w:ascii="Times New Roman" w:hAnsi="Times New Roman" w:cs="Times New Roman"/>
        </w:rPr>
        <w:t xml:space="preserve"> Zamawiającego nr</w:t>
      </w:r>
      <w:r w:rsidRPr="00B87A2B">
        <w:rPr>
          <w:rFonts w:ascii="Times New Roman" w:hAnsi="Times New Roman" w:cs="Times New Roman"/>
        </w:rPr>
        <w:t xml:space="preserve"> </w:t>
      </w:r>
      <w:r w:rsidR="0043718A" w:rsidRPr="0001787F">
        <w:rPr>
          <w:rFonts w:ascii="Times New Roman" w:hAnsi="Times New Roman" w:cs="Times New Roman"/>
          <w:sz w:val="24"/>
          <w:szCs w:val="24"/>
        </w:rPr>
        <w:t>53 9500 0008 0007 1794 2000 0005</w:t>
      </w:r>
      <w:r w:rsidRPr="00B87A2B">
        <w:rPr>
          <w:rFonts w:ascii="Times New Roman" w:hAnsi="Times New Roman" w:cs="Times New Roman"/>
        </w:rPr>
        <w:t xml:space="preserve">. </w:t>
      </w:r>
    </w:p>
    <w:p w14:paraId="0D91F593"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Zamawiający uprawniony jest do zmiany formy na zabezpieczenie w pieniądzu, przez wypłatę kwoty z dotychczasowego zabezpieczenia. </w:t>
      </w:r>
    </w:p>
    <w:p w14:paraId="3386BD27"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lastRenderedPageBreak/>
        <w:t xml:space="preserve">W przypadku konieczności zmiany terminu ważności zabezpieczenia wniesionego w formie gwarancji bankowej lub ubezpieczeniowej lub w innej formie niż w pieniądzu, spowodowanej zmianą terminu wykonania i przekazania dokumentacji projektowej, a także gdy nie został podpisany protokół odbioru oraz nie zakończyła biegu rękojmia za wady robót budowlanych wykonanych na podstawie przedmiotowej dokumentacji projektowej, Wykonawca zobowiązany jest do złożenia Zamawiającemu najpóźniej na 30 dni przed upływem terminu ważności zabezpieczenia, odpowiednio zmienionego zabezpieczenia. </w:t>
      </w:r>
    </w:p>
    <w:p w14:paraId="391B0271" w14:textId="2F532E6A" w:rsidR="00B87A2B" w:rsidRPr="006820D5"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Jeżeli Wykonawca nie dokona czynności, o których mowa w ust. 5, Zamawiającemu (analogicznie do regulacji z § 11 ust. 4) przysługuje prawo wystąpienia z wezwaniem do wypłaty zabezpieczenia w pełnej kwocie z dotychczasowej gwarancji należytego wykonania Umowy lub z gwarancji zabezpieczenia roszczeń z tytułu rękojmi (lub zabezpieczenia wniesionego w innej formie niż w pieniądzu) w celu zmiany formy na zabezpieczenie w pieniądzu. </w:t>
      </w:r>
    </w:p>
    <w:p w14:paraId="32B1077E" w14:textId="77777777" w:rsidR="00B87A2B" w:rsidRPr="006820D5" w:rsidRDefault="00B87A2B">
      <w:pPr>
        <w:pStyle w:val="Akapitzlist"/>
        <w:numPr>
          <w:ilvl w:val="0"/>
          <w:numId w:val="31"/>
        </w:numPr>
        <w:spacing w:after="0"/>
        <w:jc w:val="both"/>
        <w:rPr>
          <w:rFonts w:ascii="Times New Roman" w:hAnsi="Times New Roman" w:cs="Times New Roman"/>
        </w:rPr>
      </w:pPr>
      <w:r w:rsidRPr="006820D5">
        <w:rPr>
          <w:rFonts w:ascii="Times New Roman" w:hAnsi="Times New Roman" w:cs="Times New Roman"/>
        </w:rPr>
        <w:t xml:space="preserve">Wykonawca w trakcie realizacji Umowy ma prawo do dokonania zmiany formy zabezpieczenia na jedną lub kilka form określonych w art. 450 ust. 1 ustawy Prawo zamówień publicznych, pod warunkiem dokonania jej z zachowaniem ciągłości zabezpieczenia i bez zmniejszania jego wysokości. W przypadku zabezpieczenia w formie pieniądza, Wykonawca wniesie je przelewem na rachunek bankowy wskazany w ust. 3 powyżej. </w:t>
      </w:r>
    </w:p>
    <w:p w14:paraId="4C793D9F" w14:textId="77777777" w:rsidR="00B87A2B" w:rsidRPr="006820D5" w:rsidRDefault="00B87A2B">
      <w:pPr>
        <w:pStyle w:val="Akapitzlist"/>
        <w:numPr>
          <w:ilvl w:val="0"/>
          <w:numId w:val="31"/>
        </w:numPr>
        <w:jc w:val="both"/>
        <w:rPr>
          <w:rFonts w:ascii="Times New Roman" w:hAnsi="Times New Roman" w:cs="Times New Roman"/>
        </w:rPr>
      </w:pPr>
      <w:r w:rsidRPr="006820D5">
        <w:rPr>
          <w:rFonts w:ascii="Times New Roman" w:hAnsi="Times New Roman" w:cs="Times New Roman"/>
        </w:rPr>
        <w:t xml:space="preserve">Zabezpieczenie należytego wykonania Umowy w wysokości 70 % jego wartości, będzie zwrócone Wykonawcy wraz z należnymi odsetkami, w przypadku wnoszenia zabezpieczenia w pieniądzu, wynikającymi z umowy rachunku bankowego, na którym było ono przechowywane, pomniejszone o koszt prowadzenia tego rachunku oraz prowizji bankowej za przelew pieniędzy na rachunek bankowy Wykonawcy w ciągu 30 dni od dnia wykonania Przedmiotu Umowy. </w:t>
      </w:r>
    </w:p>
    <w:p w14:paraId="623DD639" w14:textId="77777777" w:rsidR="00B87A2B" w:rsidRPr="006820D5" w:rsidRDefault="00B87A2B">
      <w:pPr>
        <w:pStyle w:val="Akapitzlist"/>
        <w:numPr>
          <w:ilvl w:val="0"/>
          <w:numId w:val="31"/>
        </w:numPr>
        <w:spacing w:after="360"/>
        <w:jc w:val="both"/>
        <w:rPr>
          <w:rFonts w:ascii="Times New Roman" w:hAnsi="Times New Roman" w:cs="Times New Roman"/>
        </w:rPr>
      </w:pPr>
      <w:r w:rsidRPr="006820D5">
        <w:rPr>
          <w:rFonts w:ascii="Times New Roman" w:hAnsi="Times New Roman" w:cs="Times New Roman"/>
        </w:rPr>
        <w:t xml:space="preserve">Pozostała część zabezpieczenia (w przypadku wnoszenia zabezpieczenia w pieniądzu zgodnie z warunkami określonymi w zdaniu poprzednim) zostanie zwrócona w ciągu 15 dni od daty upływu rękojmi za wady robót budowlanych wykonanych na podstawie przedmiotowej dokumentacji projektowej lub w sytuacji o której mowa w § 10 ust. 7 po upływie 5 lat od dnia podpisania protokołu odbioru całości dokumentacji projektowej wykonanej w ramach Umowy. </w:t>
      </w:r>
    </w:p>
    <w:p w14:paraId="25444395" w14:textId="07730106" w:rsidR="00B87A2B" w:rsidRPr="00B87A2B" w:rsidRDefault="00B87A2B" w:rsidP="00255DA4">
      <w:pPr>
        <w:spacing w:after="120"/>
        <w:jc w:val="center"/>
        <w:rPr>
          <w:rFonts w:ascii="Times New Roman" w:hAnsi="Times New Roman" w:cs="Times New Roman"/>
        </w:rPr>
      </w:pPr>
      <w:r w:rsidRPr="00B87A2B">
        <w:rPr>
          <w:rFonts w:ascii="Times New Roman" w:hAnsi="Times New Roman" w:cs="Times New Roman"/>
          <w:b/>
          <w:bCs/>
        </w:rPr>
        <w:t>§ 12</w:t>
      </w:r>
    </w:p>
    <w:p w14:paraId="46E16B0B" w14:textId="61FAE75E"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KARY UMOWNE</w:t>
      </w:r>
    </w:p>
    <w:p w14:paraId="50D45C83" w14:textId="77777777" w:rsidR="00B87A2B" w:rsidRPr="00B87A2B" w:rsidRDefault="00B87A2B" w:rsidP="00674678">
      <w:pPr>
        <w:numPr>
          <w:ilvl w:val="0"/>
          <w:numId w:val="8"/>
        </w:numPr>
        <w:tabs>
          <w:tab w:val="left" w:pos="284"/>
        </w:tabs>
        <w:spacing w:after="120"/>
        <w:rPr>
          <w:rFonts w:ascii="Times New Roman" w:hAnsi="Times New Roman" w:cs="Times New Roman"/>
        </w:rPr>
      </w:pPr>
      <w:r w:rsidRPr="00B87A2B">
        <w:rPr>
          <w:rFonts w:ascii="Times New Roman" w:hAnsi="Times New Roman" w:cs="Times New Roman"/>
        </w:rPr>
        <w:t xml:space="preserve">Zamawiający obciąży Wykonawcę następującymi karami umownymi: </w:t>
      </w:r>
    </w:p>
    <w:p w14:paraId="7DEDED6B" w14:textId="51103761"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pierwszego, określonego w § 4 ust. 1 </w:t>
      </w:r>
      <w:r w:rsidR="00055771" w:rsidRPr="00177A1A">
        <w:rPr>
          <w:rFonts w:ascii="Times New Roman" w:hAnsi="Times New Roman" w:cs="Times New Roman"/>
        </w:rPr>
        <w:t>pkt 1</w:t>
      </w:r>
      <w:r w:rsidRPr="00177A1A">
        <w:rPr>
          <w:rFonts w:ascii="Times New Roman" w:hAnsi="Times New Roman" w:cs="Times New Roman"/>
        </w:rPr>
        <w:t xml:space="preserve"> Umowy – w wysokości 0,3 % wartości całkowitego wynagrodzenia brutto Wykonawcy wskazanego w § 9 ust. 1, za każdy dzień zwłoki, </w:t>
      </w:r>
    </w:p>
    <w:p w14:paraId="2BBA2E4A" w14:textId="1D1D62E4"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drugiego, określonego w § 4 ust. 1 </w:t>
      </w:r>
      <w:r w:rsidR="00055771" w:rsidRPr="00177A1A">
        <w:rPr>
          <w:rFonts w:ascii="Times New Roman" w:hAnsi="Times New Roman" w:cs="Times New Roman"/>
        </w:rPr>
        <w:t>pkt 2</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B3BA2CF" w14:textId="1F33AF55" w:rsidR="00B87A2B" w:rsidRPr="00177A1A" w:rsidRDefault="00B87A2B" w:rsidP="00853BE1">
      <w:pPr>
        <w:pStyle w:val="Akapitzlist"/>
        <w:numPr>
          <w:ilvl w:val="0"/>
          <w:numId w:val="33"/>
        </w:numPr>
        <w:tabs>
          <w:tab w:val="left" w:pos="709"/>
        </w:tabs>
        <w:spacing w:after="0"/>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trzeciego, określonego w § 4 ust. 1 </w:t>
      </w:r>
      <w:r w:rsidR="00055771" w:rsidRPr="00177A1A">
        <w:rPr>
          <w:rFonts w:ascii="Times New Roman" w:hAnsi="Times New Roman" w:cs="Times New Roman"/>
        </w:rPr>
        <w:t>pkt 3</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9E186C4"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zwłoki w usunięciu wad Przedmiotu Umowy w wysokości 0,3 % wartości całkowitego wynagrodzenia brutto Wykonawcy wskazanego w § 9 ust. 1 za każdy dzień zwłoki, licząc od terminu wyznaczonego przez Zamawiającego, </w:t>
      </w:r>
    </w:p>
    <w:p w14:paraId="7391AB16"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nieprzedłożenia w terminie wskazanym w § 4 ust. 2 Umowy Harmonogramu Prac Projektowych, którego ten termin dotyczy – kara w wysokości 200 zł za każdy dzień zwłoki, </w:t>
      </w:r>
    </w:p>
    <w:p w14:paraId="39BAE557"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odstąpienia od Umowy przez Wykonawcę lub przez Zamawiającego z przyczyn leżących po stronie Wykonawcy w wysokości 20 % wynagrodzenia umownego brutto określonego w § 9 ust. 1 Umowy, </w:t>
      </w:r>
    </w:p>
    <w:p w14:paraId="764AFC78"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lastRenderedPageBreak/>
        <w:t xml:space="preserve">w przypadku nieprzedłożenia w terminie wskazanym w § 7 ust. 6 Umowy poświadczonych za zgodność z oryginałem kopii umów o podwykonawstwo lub zmian tych umów, każdorazowo karą umowna w wysokości 1 % wartości całkowitego wynagrodzenia brutto Wykonawcy wskazanego w § 9 ust. 1, </w:t>
      </w:r>
    </w:p>
    <w:p w14:paraId="35C48207" w14:textId="77777777" w:rsidR="00B87A2B" w:rsidRPr="00B87A2B" w:rsidRDefault="00B87A2B" w:rsidP="00853BE1">
      <w:pPr>
        <w:numPr>
          <w:ilvl w:val="0"/>
          <w:numId w:val="33"/>
        </w:numPr>
        <w:spacing w:after="0"/>
        <w:ind w:left="709" w:hanging="425"/>
        <w:jc w:val="both"/>
        <w:rPr>
          <w:rFonts w:ascii="Times New Roman" w:hAnsi="Times New Roman" w:cs="Times New Roman"/>
        </w:rPr>
      </w:pPr>
      <w:r w:rsidRPr="00B87A2B">
        <w:rPr>
          <w:rFonts w:ascii="Times New Roman" w:hAnsi="Times New Roman" w:cs="Times New Roman"/>
        </w:rPr>
        <w:t xml:space="preserve">w przypadku braku zmiany umowy o podwykonawstwo w zakresie terminu zapłaty, każdorazowo karą umowną w wysokości 1 % wartości całkowitego wynagrodzenia brutto Wykonawcy wskazanego w § 9 ust. 1, </w:t>
      </w:r>
    </w:p>
    <w:p w14:paraId="5D69C25E" w14:textId="323486F7" w:rsidR="00B87A2B" w:rsidRPr="00D03B79" w:rsidRDefault="00B87A2B" w:rsidP="00D03B79">
      <w:pPr>
        <w:pStyle w:val="Akapitzlist"/>
        <w:numPr>
          <w:ilvl w:val="0"/>
          <w:numId w:val="33"/>
        </w:numPr>
        <w:ind w:left="709" w:hanging="425"/>
        <w:jc w:val="both"/>
        <w:rPr>
          <w:rFonts w:ascii="Times New Roman" w:hAnsi="Times New Roman" w:cs="Times New Roman"/>
        </w:rPr>
      </w:pPr>
      <w:r w:rsidRPr="006820D5">
        <w:rPr>
          <w:rFonts w:ascii="Times New Roman" w:hAnsi="Times New Roman" w:cs="Times New Roman"/>
        </w:rPr>
        <w:t xml:space="preserve">w przypadku braku zapłaty lub nieterminowej zapłaty wynagrodzenia należnego podwykonawcom z tytułu zmiany wysokości wynagrodzenia, o której mowa w art. 439 ust. 5 ustawy Prawo zamówień publicznych w wysokości 1 % wartości całkowitego wynagrodzenia brutto Wykonawcy, określonego w § 9 ust. 1 niniejszej Umowy za każde stwierdzone naruszenie, </w:t>
      </w:r>
      <w:r w:rsidRPr="00D03B79">
        <w:rPr>
          <w:rFonts w:ascii="Times New Roman" w:hAnsi="Times New Roman" w:cs="Times New Roman"/>
        </w:rPr>
        <w:t xml:space="preserve"> </w:t>
      </w:r>
    </w:p>
    <w:p w14:paraId="3D528723"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Wierzytelności Zamawiającego z tytułu kar umownych zostaną potrącone z wierzytelności Wykonawcy, w szczególności z tytułu należnego wynagrodzenia za wykonanie Przedmiotu Umowy, na co Wykonawca niniejszym wyraża nieodwołalną i bezwarunkową zgodę. </w:t>
      </w:r>
    </w:p>
    <w:p w14:paraId="22170E47"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Zamawiający zastrzega sobie prawo dochodzenia na zasadach ogólnych odszkodowania do wysokości poniesionej szkody. </w:t>
      </w:r>
    </w:p>
    <w:p w14:paraId="698B74FC" w14:textId="77777777" w:rsidR="00B87A2B" w:rsidRPr="00F1475C"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 przypadku, gdy wysokość kar umownych, którymi Zamawiający obciążył Wykonawcę osiągnie wartość 20 % łącznego wynagrodzenia brutto określonego w §9 ust. 1 Umowy, Zamawiający będzie mógł odstąpić od Umowy, </w:t>
      </w:r>
      <w:r w:rsidRPr="00F1475C">
        <w:rPr>
          <w:rFonts w:ascii="Times New Roman" w:hAnsi="Times New Roman" w:cs="Times New Roman"/>
        </w:rPr>
        <w:t xml:space="preserve">zgodnie z §16 ust. 2 pkt 6. </w:t>
      </w:r>
    </w:p>
    <w:p w14:paraId="2613D46B" w14:textId="6878BF6C"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Naliczenie kar za zwłokę lub inne przypadki określone w Umowie nie wyłącza prawa do naliczenia kar za odstąpienie – Zamawiający zastrzega możliwość kumulatywnego naliczania kar, w tym kar za zwłokę zastrzeżonych w § 12 ust. 1 </w:t>
      </w:r>
      <w:r w:rsidR="002B61AF">
        <w:rPr>
          <w:rFonts w:ascii="Times New Roman" w:hAnsi="Times New Roman" w:cs="Times New Roman"/>
        </w:rPr>
        <w:t>pkt 1-</w:t>
      </w:r>
      <w:r w:rsidR="00F1475C">
        <w:rPr>
          <w:rFonts w:ascii="Times New Roman" w:hAnsi="Times New Roman" w:cs="Times New Roman"/>
        </w:rPr>
        <w:t>3</w:t>
      </w:r>
      <w:r w:rsidRPr="00B87A2B">
        <w:rPr>
          <w:rFonts w:ascii="Times New Roman" w:hAnsi="Times New Roman" w:cs="Times New Roman"/>
        </w:rPr>
        <w:t xml:space="preserve"> Umowy (tj. w przypadku zwłoki w wykonaniu kolejnych etapów realizacji Umowy, ww. kary za zwłokę mogą być naliczane narastająco). </w:t>
      </w:r>
    </w:p>
    <w:p w14:paraId="61C8E3C9"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Strony ustalają, iż naliczone kary zaokrąglą się w górę do pełnego złotego. </w:t>
      </w:r>
    </w:p>
    <w:p w14:paraId="72D78AD4" w14:textId="77777777" w:rsidR="00B87A2B" w:rsidRPr="00B87A2B" w:rsidRDefault="00B87A2B">
      <w:pPr>
        <w:numPr>
          <w:ilvl w:val="0"/>
          <w:numId w:val="3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Strony ustalają, że Zamawiający będzie uprawniony do naliczenia kar umownych w wysokości maksymalnie 20% wartości całkowitego wynagrodzenia Wykonawcy, o którym mowa w § 9 ust. 1 Umowy. </w:t>
      </w:r>
    </w:p>
    <w:p w14:paraId="62B9B565" w14:textId="718AF7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13</w:t>
      </w:r>
    </w:p>
    <w:p w14:paraId="0970D3A3" w14:textId="7B35DD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PRAWA AUTORSKIE</w:t>
      </w:r>
    </w:p>
    <w:p w14:paraId="1EE2CA67" w14:textId="56064F04" w:rsidR="00B87A2B" w:rsidRPr="006820D5" w:rsidRDefault="00B87A2B">
      <w:pPr>
        <w:numPr>
          <w:ilvl w:val="0"/>
          <w:numId w:val="9"/>
        </w:numPr>
        <w:tabs>
          <w:tab w:val="left" w:pos="284"/>
        </w:tabs>
        <w:rPr>
          <w:rFonts w:ascii="Times New Roman" w:hAnsi="Times New Roman" w:cs="Times New Roman"/>
        </w:rPr>
      </w:pPr>
      <w:r w:rsidRPr="00B87A2B">
        <w:rPr>
          <w:rFonts w:ascii="Times New Roman" w:hAnsi="Times New Roman" w:cs="Times New Roman"/>
        </w:rPr>
        <w:t xml:space="preserve">W ramach wynagrodzenia umownego określonego w §9 ust. 1 Umowy, Wykonawca: </w:t>
      </w:r>
    </w:p>
    <w:p w14:paraId="7D7B9B12" w14:textId="47AA1E6D"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przenosi na Zamawiającego autorskie prawa majątkowe do wszystkich utworów w rozumieniu ustawy o Prawie autorskim i prawach pokrewnych, wytworzonych w trakcie realizacji Przedmiotu Umowy, zwanych dalej „</w:t>
      </w:r>
      <w:r w:rsidRPr="002B61AF">
        <w:rPr>
          <w:rFonts w:ascii="Times New Roman" w:hAnsi="Times New Roman" w:cs="Times New Roman"/>
          <w:b/>
          <w:bCs/>
        </w:rPr>
        <w:t>Utworami</w:t>
      </w:r>
      <w:r w:rsidRPr="002B61AF">
        <w:rPr>
          <w:rFonts w:ascii="Times New Roman" w:hAnsi="Times New Roman" w:cs="Times New Roman"/>
        </w:rPr>
        <w:t xml:space="preserve">”. Wynagrodzenie określone w §9 ust. 1 Umowy obejmuje również wynagrodzenie za przeniesienie na Zamawiającego własności egzemplarzy Utworów. </w:t>
      </w:r>
    </w:p>
    <w:p w14:paraId="09F8F096" w14:textId="551A12D0"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przenosi na Zamawiającego wyłączne prawo zezwalania na wykonywanie zależnych praw autorskich do Utworów oraz udzielania i cofania dalszych zezwoleń w tym zakresie, a także na wykonywanie prawa zależnego w stosunku do wszelkich opracowań Utworów, tj. wyraża zgodę na korzystanie, rozporządzanie i rozpowszechnianie opracowań Utworów a także na dokonywanie w nich zmian i modyfikacji. </w:t>
      </w:r>
    </w:p>
    <w:p w14:paraId="2E326576" w14:textId="23C9EBE3"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wykonywanie powyższych uprawnień będzie następowało na polach eksploatacji wymienionych w ust. 6. </w:t>
      </w:r>
    </w:p>
    <w:p w14:paraId="5E6B37D5" w14:textId="77777777" w:rsidR="00B87A2B" w:rsidRPr="00B87A2B" w:rsidRDefault="00B87A2B" w:rsidP="007962B5">
      <w:pPr>
        <w:numPr>
          <w:ilvl w:val="0"/>
          <w:numId w:val="9"/>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przekazując egzemplarze poszczególnych opracowań, dokumentów, dokumentacji i innych materiałów w ramach każdego z Etapów, przedstawi oświadczenie własne, że dysponuje na </w:t>
      </w:r>
      <w:r w:rsidRPr="00B87A2B">
        <w:rPr>
          <w:rFonts w:ascii="Times New Roman" w:hAnsi="Times New Roman" w:cs="Times New Roman"/>
        </w:rPr>
        <w:lastRenderedPageBreak/>
        <w:t xml:space="preserve">zasadzie wyłączności majątkowymi prawami autorskimi do Utworu/ów (nabył je skutecznie w zakresie upoważniającym do ich przeniesienia na Zamawiającego), a prawa te pozostają wolne od wad, w tym praw i roszczeń osób trzecich oraz nabył wyłączne prawo do zezwalania na wykonywanie praw zależnych do Utworu/ów. </w:t>
      </w:r>
    </w:p>
    <w:p w14:paraId="64BB8EC0" w14:textId="77777777" w:rsidR="00C22F0D" w:rsidRDefault="00B87A2B" w:rsidP="007962B5">
      <w:pPr>
        <w:numPr>
          <w:ilvl w:val="0"/>
          <w:numId w:val="9"/>
        </w:numPr>
        <w:tabs>
          <w:tab w:val="left" w:pos="426"/>
        </w:tabs>
        <w:ind w:left="426" w:hanging="426"/>
        <w:jc w:val="both"/>
        <w:rPr>
          <w:rFonts w:ascii="Times New Roman" w:hAnsi="Times New Roman" w:cs="Times New Roman"/>
        </w:rPr>
      </w:pPr>
      <w:r w:rsidRPr="00C22F0D">
        <w:rPr>
          <w:rFonts w:ascii="Times New Roman" w:hAnsi="Times New Roman" w:cs="Times New Roman"/>
        </w:rPr>
        <w:t>Jeżeli powyższe oświadczenie okaże się niepełne lub nieprawdziwe, Wykonawca zobowiązuje się do zwolnienia Zamawiającego z wszelkiej odpowiedzialności z tytułu roszczeń związanych z naruszeniem praw osób trzecich wskutek rozporządzania i korzystania przez Zamawiającego z Utworu/ów lub ich opracowań. W zakresie niniejszego oświadczenia Wykonawca ponosi względem Zamawiającego pełną odpowiedzialność odszkodowawczą obejmująca w szczególności szkodę bezpośrednią, koszty pomocy prawnej świadczonej w celu obrony interesów Zamawiającego oraz równowartość świadczeń spełnionych przez Zamawiającego w celu zaspokojenia roszczeń osób trzecich będących autorami utworów, dotyczących naruszenia praw do tego Utworu/ów. Powyższe nie zwalnia Wykonawcy z obowiązku współdziałania z Zamawiającym w celu skutecznej obrony przed roszczeniami takich osób trzecich dotyczących naruszenia praw do ww. Utworu/ów.</w:t>
      </w:r>
    </w:p>
    <w:p w14:paraId="210DA4C8" w14:textId="4A3809FB" w:rsidR="00B87A2B" w:rsidRPr="00C22F0D" w:rsidRDefault="00B87A2B">
      <w:pPr>
        <w:numPr>
          <w:ilvl w:val="0"/>
          <w:numId w:val="9"/>
        </w:numPr>
        <w:tabs>
          <w:tab w:val="left" w:pos="426"/>
        </w:tabs>
        <w:ind w:left="426" w:hanging="426"/>
        <w:rPr>
          <w:rFonts w:ascii="Times New Roman" w:hAnsi="Times New Roman" w:cs="Times New Roman"/>
        </w:rPr>
      </w:pPr>
      <w:r w:rsidRPr="00C22F0D">
        <w:rPr>
          <w:rFonts w:ascii="Times New Roman" w:hAnsi="Times New Roman" w:cs="Times New Roman"/>
        </w:rPr>
        <w:t xml:space="preserve">Wykonawca przy podpisaniu odbioru Utworu/ów zobowiązuje się przekazać Zamawiającemu: </w:t>
      </w:r>
    </w:p>
    <w:p w14:paraId="53AB9B21" w14:textId="66DA79E4" w:rsidR="00C22F0D" w:rsidRPr="002B61AF" w:rsidRDefault="00B87A2B">
      <w:pPr>
        <w:pStyle w:val="Akapitzlist"/>
        <w:numPr>
          <w:ilvl w:val="1"/>
          <w:numId w:val="47"/>
        </w:numPr>
        <w:jc w:val="both"/>
        <w:rPr>
          <w:rFonts w:ascii="Times New Roman" w:hAnsi="Times New Roman" w:cs="Times New Roman"/>
        </w:rPr>
      </w:pPr>
      <w:r w:rsidRPr="002B61AF">
        <w:rPr>
          <w:rFonts w:ascii="Times New Roman" w:hAnsi="Times New Roman" w:cs="Times New Roman"/>
        </w:rPr>
        <w:t xml:space="preserve">listę wszystkich osób biorących udział w wykonaniu Utworu/ów, niezależnie od tego, czy wykonywały czynności na podstawie umów łączących ich bezpośrednio z Wykonawcą, czy też umów łączących ich z podwykonawcami lub dalszymi podwykonawcami Wykonawcy; na liście dla każdej osoby wskazany zostanie również podmiot, z którym wiązała go umowa, na podstawie której brał udział w przygotowaniu Utworu/ów, </w:t>
      </w:r>
    </w:p>
    <w:p w14:paraId="237760F4" w14:textId="7FB4F2B0" w:rsidR="00B87A2B" w:rsidRDefault="00B87A2B">
      <w:pPr>
        <w:pStyle w:val="Akapitzlist"/>
        <w:numPr>
          <w:ilvl w:val="1"/>
          <w:numId w:val="47"/>
        </w:numPr>
        <w:spacing w:after="120"/>
        <w:jc w:val="both"/>
        <w:rPr>
          <w:rFonts w:ascii="Times New Roman" w:hAnsi="Times New Roman" w:cs="Times New Roman"/>
        </w:rPr>
      </w:pPr>
      <w:r w:rsidRPr="002B61AF">
        <w:rPr>
          <w:rFonts w:ascii="Times New Roman" w:hAnsi="Times New Roman" w:cs="Times New Roman"/>
        </w:rPr>
        <w:t>pisemne oświadczenie/a ww. osób potwierdzające okoliczności, o których mowa w ust. 2 w zakresie prawa dysponowania przez Wykonawcę autorskimi prawami majątkowymi i upoważnienia do korzystania z praw zależnych. Oświadczenia te winny zawierać również stwierdzenie, iż czynności wykonywane przez Zamawiającego lub przez osobę przez niego upoważnioną w zakresie określonym Umową nie będą stanowiły naruszenia autorskich praw osobistych każdej z osób, o których mowa w ust. 4 lit a). Oświadczenia te także winny zawierać stwierdzenie, iż każda z osób, o których mowa w ust. 4 lit. a) powyżej zobowiązuje się nie wykonywać względem Miasta Poznania autorskich praw osobistych do utworów w sposób ograniczający, utrudniający lub uniemożliwiający Zamawiającemu korzystanie z Utworów.</w:t>
      </w:r>
    </w:p>
    <w:p w14:paraId="39FD3D2B" w14:textId="77777777" w:rsidR="008D4168" w:rsidRPr="008D4168" w:rsidRDefault="008D4168" w:rsidP="008D4168">
      <w:pPr>
        <w:pStyle w:val="Akapitzlist"/>
        <w:spacing w:after="120"/>
        <w:jc w:val="both"/>
        <w:rPr>
          <w:rFonts w:ascii="Times New Roman" w:hAnsi="Times New Roman" w:cs="Times New Roman"/>
          <w:sz w:val="10"/>
          <w:szCs w:val="10"/>
        </w:rPr>
      </w:pPr>
    </w:p>
    <w:p w14:paraId="35CF3161" w14:textId="41E037A7" w:rsidR="00B87A2B" w:rsidRPr="00C22F0D" w:rsidRDefault="00B87A2B">
      <w:pPr>
        <w:pStyle w:val="Akapitzlist"/>
        <w:numPr>
          <w:ilvl w:val="0"/>
          <w:numId w:val="34"/>
        </w:numPr>
        <w:jc w:val="both"/>
        <w:rPr>
          <w:rFonts w:ascii="Times New Roman" w:hAnsi="Times New Roman" w:cs="Times New Roman"/>
        </w:rPr>
      </w:pPr>
      <w:r w:rsidRPr="00C22F0D">
        <w:rPr>
          <w:rFonts w:ascii="Times New Roman" w:hAnsi="Times New Roman" w:cs="Times New Roman"/>
        </w:rPr>
        <w:t xml:space="preserve">Strony zgodnie oświadczają, iż ich intencją jest zapewnienie Zamawiającemu, w ramach wynagrodzenia określonego Umową, możliwości wykonywania praw autorskich majątkowych, do Utworu/ów oraz autorskich praw zależnych, w szczególności nieograniczonego prawa do: korzystania z Utworów, rozporządzania nimi, wprowadzania do nich zmian, modyfikacji, sporządzania ich opracowań oraz korzystania z tych opracowań i rozporządzania nimi. Zamiarem Stron jest zapewnienie, aby takie korzystanie z Utworów, ich opracowań oraz rozporządzanie nimi nie wymagało odrębnych zgód i zezwoleń Wykonawcy lub autora/ów, by nie wymagało zapłaty odrębnego wynagrodzenia i nie było przez autora/ ów utworu traktowane jako naruszenie praw osobistych. </w:t>
      </w:r>
    </w:p>
    <w:p w14:paraId="68A62DAD" w14:textId="68AB3D4B" w:rsidR="00B87A2B" w:rsidRPr="002B7D51" w:rsidRDefault="00B87A2B">
      <w:pPr>
        <w:pStyle w:val="Akapitzlist"/>
        <w:numPr>
          <w:ilvl w:val="0"/>
          <w:numId w:val="39"/>
        </w:numPr>
        <w:rPr>
          <w:rFonts w:ascii="Times New Roman" w:hAnsi="Times New Roman" w:cs="Times New Roman"/>
        </w:rPr>
      </w:pPr>
      <w:r w:rsidRPr="002B7D51">
        <w:rPr>
          <w:rFonts w:ascii="Times New Roman" w:hAnsi="Times New Roman" w:cs="Times New Roman"/>
        </w:rPr>
        <w:t xml:space="preserve">Nabycie przez Zamawiającego praw, o których mowa w ust. 1, następuje : </w:t>
      </w:r>
    </w:p>
    <w:p w14:paraId="664C6694" w14:textId="77777777" w:rsidR="00C22F0D" w:rsidRDefault="00B87A2B">
      <w:pPr>
        <w:pStyle w:val="Akapitzlist"/>
        <w:numPr>
          <w:ilvl w:val="0"/>
          <w:numId w:val="35"/>
        </w:numPr>
        <w:ind w:left="567" w:hanging="284"/>
        <w:rPr>
          <w:rFonts w:ascii="Times New Roman" w:hAnsi="Times New Roman" w:cs="Times New Roman"/>
        </w:rPr>
      </w:pPr>
      <w:r w:rsidRPr="00C22F0D">
        <w:rPr>
          <w:rFonts w:ascii="Times New Roman" w:hAnsi="Times New Roman" w:cs="Times New Roman"/>
        </w:rPr>
        <w:t xml:space="preserve">z chwilą wydania Zamawiającemu egzemplarzy Utworów i to bez podpisania odrębnej umowy o skutku rozporządzającym, oraz </w:t>
      </w:r>
    </w:p>
    <w:p w14:paraId="5DEDC580" w14:textId="11618C34" w:rsidR="00B87A2B" w:rsidRPr="00C22F0D" w:rsidRDefault="00B87A2B">
      <w:pPr>
        <w:pStyle w:val="Akapitzlist"/>
        <w:numPr>
          <w:ilvl w:val="0"/>
          <w:numId w:val="35"/>
        </w:numPr>
        <w:tabs>
          <w:tab w:val="left" w:pos="567"/>
        </w:tabs>
        <w:ind w:left="567" w:hanging="283"/>
        <w:jc w:val="both"/>
        <w:rPr>
          <w:rFonts w:ascii="Times New Roman" w:hAnsi="Times New Roman" w:cs="Times New Roman"/>
        </w:rPr>
      </w:pPr>
      <w:r w:rsidRPr="00C22F0D">
        <w:rPr>
          <w:rFonts w:ascii="Times New Roman" w:hAnsi="Times New Roman" w:cs="Times New Roman"/>
        </w:rPr>
        <w:t xml:space="preserve"> bez ograniczeń co do terytorium, czasu, liczby egzemplarzy, w zakresie następujących pól eksploatacji: </w:t>
      </w:r>
    </w:p>
    <w:p w14:paraId="05BEAF39" w14:textId="34D96106" w:rsidR="00B87A2B" w:rsidRPr="00C22F0D" w:rsidRDefault="00B87A2B">
      <w:pPr>
        <w:pStyle w:val="Akapitzlist"/>
        <w:numPr>
          <w:ilvl w:val="0"/>
          <w:numId w:val="36"/>
        </w:numPr>
        <w:ind w:left="993" w:hanging="426"/>
        <w:rPr>
          <w:rFonts w:ascii="Times New Roman" w:hAnsi="Times New Roman" w:cs="Times New Roman"/>
        </w:rPr>
      </w:pPr>
      <w:r w:rsidRPr="00C22F0D">
        <w:rPr>
          <w:rFonts w:ascii="Times New Roman" w:hAnsi="Times New Roman" w:cs="Times New Roman"/>
        </w:rPr>
        <w:t xml:space="preserve">użytkowanie utworów, ich elementów, fragmentów i opracowań na własny użytek oraz użytek osób trzecich w celach związanych z realizacją zadań Zamawiającego, </w:t>
      </w:r>
    </w:p>
    <w:p w14:paraId="7F54CA83" w14:textId="0E772626"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wykonywanie na podstawie Utworów robót budowlanych i prac innego rodzaju w nich opisanych, </w:t>
      </w:r>
    </w:p>
    <w:p w14:paraId="72E9F541" w14:textId="2BC6E2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lastRenderedPageBreak/>
        <w:t xml:space="preserve">wprowadzanie wszelkiego rodzaju zmian do Utworów, w szczególności dokonywanie twórczych (lub nietwórczych) przeróbek, adaptacji, uzupełnień, przystosowań, czy opracowań Utworów (w tym usuwania jej wad), </w:t>
      </w:r>
    </w:p>
    <w:p w14:paraId="1472AD96" w14:textId="6343D02A" w:rsidR="00B87A2B" w:rsidRPr="000F3408"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 xml:space="preserve">utrwalanie Utworów na wszelkich rodzajach nośników, a </w:t>
      </w:r>
      <w:r w:rsidR="000F3408" w:rsidRPr="000F3408">
        <w:rPr>
          <w:rFonts w:ascii="Times New Roman" w:hAnsi="Times New Roman" w:cs="Times New Roman"/>
        </w:rPr>
        <w:t>także</w:t>
      </w:r>
      <w:r w:rsidRPr="000F3408">
        <w:rPr>
          <w:rFonts w:ascii="Times New Roman" w:hAnsi="Times New Roman" w:cs="Times New Roman"/>
        </w:rPr>
        <w:t xml:space="preserve"> w formie papierowej, </w:t>
      </w:r>
    </w:p>
    <w:p w14:paraId="0E7A076C" w14:textId="17D455F2" w:rsidR="00B87A2B" w:rsidRPr="000F3408"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 xml:space="preserve">udostępnianie i publikowanie Utworów (w tym także publikowania po raz pierwszy) w dowolnej formie i postaci, </w:t>
      </w:r>
    </w:p>
    <w:p w14:paraId="7A7B68FD" w14:textId="12C75A29" w:rsidR="00B87A2B" w:rsidRPr="00C22F0D"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zwielokrotnianie Utworów dowolną techniką w dowolnej ilości</w:t>
      </w:r>
      <w:r w:rsidR="00634587">
        <w:rPr>
          <w:rFonts w:ascii="Times New Roman" w:hAnsi="Times New Roman" w:cs="Times New Roman"/>
        </w:rPr>
        <w:t>,</w:t>
      </w:r>
      <w:r w:rsidRPr="00C22F0D">
        <w:rPr>
          <w:rFonts w:ascii="Times New Roman" w:hAnsi="Times New Roman" w:cs="Times New Roman"/>
        </w:rPr>
        <w:t xml:space="preserve"> </w:t>
      </w:r>
    </w:p>
    <w:p w14:paraId="4E4E717C" w14:textId="380B1602"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Utworów do pamięci komputera na dowolnej liczbie stanowisk komputerowych oraz do sieci multimedialnej, telekomunikacyjnej, komputerowej, w tym do Internetu, </w:t>
      </w:r>
    </w:p>
    <w:p w14:paraId="53D8BFF1" w14:textId="4CC6CC7A" w:rsidR="00B87A2B" w:rsidRPr="007E20AE"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wymiana nośników, na których Utwór utrwalono, </w:t>
      </w:r>
      <w:r w:rsidRPr="007E20AE">
        <w:rPr>
          <w:rFonts w:ascii="Times New Roman" w:hAnsi="Times New Roman" w:cs="Times New Roman"/>
        </w:rPr>
        <w:t xml:space="preserve"> </w:t>
      </w:r>
    </w:p>
    <w:p w14:paraId="3D48536C" w14:textId="28DEEB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wykorzystywania całości lub fragmentów utworu do celów promocyjnych i reklamy, w tym także w formie w dowolny sposób zmodyfikowanej, </w:t>
      </w:r>
    </w:p>
    <w:p w14:paraId="1AB52C08" w14:textId="0261097E"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zmian, skrótów, </w:t>
      </w:r>
    </w:p>
    <w:p w14:paraId="3366E18F" w14:textId="16DD9A97"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sporządzenie wersji obcojęzycznych</w:t>
      </w:r>
      <w:r w:rsidR="007E20AE">
        <w:rPr>
          <w:rFonts w:ascii="Times New Roman" w:hAnsi="Times New Roman" w:cs="Times New Roman"/>
        </w:rPr>
        <w:t>,</w:t>
      </w:r>
      <w:r w:rsidRPr="00C22F0D">
        <w:rPr>
          <w:rFonts w:ascii="Times New Roman" w:hAnsi="Times New Roman" w:cs="Times New Roman"/>
        </w:rPr>
        <w:t xml:space="preserve"> </w:t>
      </w:r>
    </w:p>
    <w:p w14:paraId="0CE7FCB3" w14:textId="6B11742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Utworu do obrotu (oryginałów oraz ich kopii lub produktów wykonanych z wykorzystaniem utworu), w tym jego użyczenie, najem, dzierżawę, </w:t>
      </w:r>
    </w:p>
    <w:p w14:paraId="3AD61906" w14:textId="591452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wykorzystywanie Utworu w całości lub w części, w celu realizacji przyjętej koncepcji, w tym również w postępowaniach (m. in. o udzielenie zamówienia publicznego) zmierzających do realizacji przyjętej koncepcji, w szczególności poprzez włączanie utworu (lub jego części) do specyfikacji istotnych warunków zamówienia, do projektów umów oraz udostępnienie utworu instytucjom, osobom trzecim, w tym osobom zainteresowanym realizacją określonej koncepcji, przy uwzględnieniu prawa do niezbędnych modyfikacji przedmiotu umowy wynikających z powszechnie i aktualnie obowiązujących przepisów prawa, jak również potrzeb Zamawiającego, </w:t>
      </w:r>
    </w:p>
    <w:p w14:paraId="428AC549" w14:textId="289EDEEF"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wykonanie na podstawie Utworu (w tym również zlecenie wykonania innemu podmiotowi) prac projektowych i wykonawczych. </w:t>
      </w:r>
    </w:p>
    <w:p w14:paraId="60BF4DA5" w14:textId="5241114B"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zezwalanie osobom trzecim na korzystanie z Utworu na polach eksploatacji wskazanym powyżej. </w:t>
      </w:r>
    </w:p>
    <w:p w14:paraId="2612A1C3" w14:textId="369CE85C"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Równocześnie z nabyciem autorskich praw majątkowych do Utworów, Zamawiający nabywa własność wszystkich egzemplarzy, na których utwory zostały utrwalone. </w:t>
      </w:r>
    </w:p>
    <w:p w14:paraId="33D4821E" w14:textId="5C903F89"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zobowiązuje się, że wykonując Umowę będzie przestrzegał przepisów Ustawy z dnia 4 lutego 1994 r. o prawie autorskim i prawach pokrewnych oraz nie naruszy praw majątkowych osób trzecich, a Utwory przekaże Zamawiającemu w stanie wolnym od obciążeń prawami tych osób. </w:t>
      </w:r>
    </w:p>
    <w:p w14:paraId="7A908F4A" w14:textId="7532FC67"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wykonywane w ramach Umowy dzieła nie naruszają żadnych praw patentowych, projektowych, znaków chronionych zastrzeżonych przez lub na rzecz osób trzecich. Wykonawca potwierdza również, przy tworzeniu Utworów nie posłużył się elementami innych utworów, w szczególności, że nie korzysta z nich na podstawie licencji. </w:t>
      </w:r>
    </w:p>
    <w:p w14:paraId="16D5F449" w14:textId="791A991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wyżej wymienione autorskie prawa majątkowe oraz prawo do zezwalania na wykonywanie praw zależnych przysługują mu na zasadzie wyłączności, nie są obciążone żadnymi prawami osób trzecich, nie są przedmiotem postępowania sądowego lub egzekucyjnego oraz że posiada wszystkie wymagane zgody i zezwolenia na wykonywanie i rozporządzenie tymi prawami w zakresie określonym w ust. 1 powyżej. </w:t>
      </w:r>
    </w:p>
    <w:p w14:paraId="2909454D" w14:textId="5A6C34B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Niezależenie od innych postanowień Umowy, w przypadku podniesienia przez osoby trzecie w stosunku do Zamawiającego lub jego licencjobiorców jakichkolwiek roszczeń wynikających z naruszenia ich autorskich praw majątkowych lub osobistych praw autorskich do Utworów stanowiących przedmiot Umowy lub ich części, praw zależnych, bądź też innych praw na dobrach niematerialnych, Wykonawca zwolni Zamawiającego lub jego licencjobiorców z jakiejkolwiek odpowiedzialności wynikającej z takich roszczeń oraz pokryje wszelkie koszty, w tym koszty </w:t>
      </w:r>
      <w:r w:rsidRPr="002B7D51">
        <w:rPr>
          <w:rFonts w:ascii="Times New Roman" w:hAnsi="Times New Roman" w:cs="Times New Roman"/>
        </w:rPr>
        <w:lastRenderedPageBreak/>
        <w:t xml:space="preserve">pomocy prawnej, koszty sądowe i koszty egzekucyjne poniesione przez Zamawiającego lub jego licencjobiorców w związku z takimi roszczeniami. </w:t>
      </w:r>
    </w:p>
    <w:p w14:paraId="2BC37773" w14:textId="384F59B8"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 przypadku nieprawdziwości oświadczeń złożonych przez Wykonawcę w Umowie lub podniesienia przez osoby trzecie w stosunku do Zamawiającego lub jego licencjobiorców, roszczeń, o których mowa w ust. 11 powyżej lub wad prawnych przedmiotu Umowy, w wyniku czego Zamawiający lub licencjobiorcy nie będą mogli wykonywać uprawnień określonych w Umowie, Wykonawca na własny koszt uzyska od osób uprawnionych uprawnienia umożliwiające </w:t>
      </w:r>
      <w:r w:rsidR="00C22F0D" w:rsidRPr="002B7D51">
        <w:rPr>
          <w:rFonts w:ascii="Times New Roman" w:hAnsi="Times New Roman" w:cs="Times New Roman"/>
        </w:rPr>
        <w:t xml:space="preserve">mu wykonanie zobowiązań wynikających z Umowy lub na własny koszt zapewni, aby osoby </w:t>
      </w:r>
      <w:r w:rsidRPr="002B7D51">
        <w:rPr>
          <w:rFonts w:ascii="Times New Roman" w:hAnsi="Times New Roman" w:cs="Times New Roman"/>
        </w:rPr>
        <w:t xml:space="preserve">trzecie dysponujące prawami do przedmiotu Umowy przeniosły na Zamawiającego lub jego licencjobiorców wszelkie prawa oraz udzieliły wszelkich, zgód, zezwoleń i upoważnień w zakresie takim jak określony w Umowie. </w:t>
      </w:r>
    </w:p>
    <w:p w14:paraId="04CA3A97" w14:textId="77777777" w:rsidR="00B87A2B" w:rsidRPr="00B87A2B" w:rsidRDefault="00B87A2B">
      <w:pPr>
        <w:numPr>
          <w:ilvl w:val="0"/>
          <w:numId w:val="38"/>
        </w:numPr>
        <w:tabs>
          <w:tab w:val="left" w:pos="426"/>
        </w:tabs>
        <w:spacing w:after="360"/>
        <w:ind w:left="426" w:hanging="426"/>
        <w:jc w:val="both"/>
        <w:rPr>
          <w:rFonts w:ascii="Times New Roman" w:hAnsi="Times New Roman" w:cs="Times New Roman"/>
        </w:rPr>
      </w:pPr>
      <w:r w:rsidRPr="00B87A2B">
        <w:rPr>
          <w:rFonts w:ascii="Times New Roman" w:hAnsi="Times New Roman" w:cs="Times New Roman"/>
        </w:rPr>
        <w:t xml:space="preserve">W przypadku, o którym mowa w ust. 11 powyżej, Zamawiający zawiadomi Wykonawcę o tym fakcie. Wówczas Wykonawca zobowiązany jest do niezwłocznego przystąpienia do sporu po stronie Zamawiającego, jednak nie później niż w terminie 7 dni od dnia otrzymania zawiadomienia. </w:t>
      </w:r>
    </w:p>
    <w:p w14:paraId="0D36E314" w14:textId="060F32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14</w:t>
      </w:r>
    </w:p>
    <w:p w14:paraId="0DB22313" w14:textId="384C8686"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ODPOWIEDZIALNOŚĆ WYKONAWCY</w:t>
      </w:r>
    </w:p>
    <w:p w14:paraId="05F85B36" w14:textId="77777777" w:rsidR="00B87A2B" w:rsidRPr="00B87A2B" w:rsidRDefault="00B87A2B" w:rsidP="00FE7408">
      <w:pPr>
        <w:numPr>
          <w:ilvl w:val="0"/>
          <w:numId w:val="10"/>
        </w:numPr>
        <w:tabs>
          <w:tab w:val="left" w:pos="284"/>
          <w:tab w:val="left" w:pos="709"/>
        </w:tabs>
        <w:ind w:left="284" w:hanging="284"/>
        <w:jc w:val="both"/>
        <w:rPr>
          <w:rFonts w:ascii="Times New Roman" w:hAnsi="Times New Roman" w:cs="Times New Roman"/>
        </w:rPr>
      </w:pPr>
      <w:r w:rsidRPr="00B87A2B">
        <w:rPr>
          <w:rFonts w:ascii="Times New Roman" w:hAnsi="Times New Roman" w:cs="Times New Roman"/>
        </w:rPr>
        <w:t xml:space="preserve">Wykonawca odpowiada za działania i zaniechania osób, z których pomocą zobowiązanie wykonuje, jak również osób, którym wykonanie zobowiązania powierza, jak za własne działanie lub zaniechanie. </w:t>
      </w:r>
    </w:p>
    <w:p w14:paraId="23CFC8C9" w14:textId="77777777" w:rsidR="00B87A2B" w:rsidRPr="00B87A2B" w:rsidRDefault="00B87A2B" w:rsidP="00177A1A">
      <w:pPr>
        <w:numPr>
          <w:ilvl w:val="0"/>
          <w:numId w:val="10"/>
        </w:numPr>
        <w:tabs>
          <w:tab w:val="left" w:pos="284"/>
          <w:tab w:val="left" w:pos="709"/>
        </w:tabs>
        <w:spacing w:after="240"/>
        <w:ind w:left="284" w:hanging="284"/>
        <w:jc w:val="both"/>
        <w:rPr>
          <w:rFonts w:ascii="Times New Roman" w:hAnsi="Times New Roman" w:cs="Times New Roman"/>
        </w:rPr>
      </w:pPr>
      <w:r w:rsidRPr="00B87A2B">
        <w:rPr>
          <w:rFonts w:ascii="Times New Roman" w:hAnsi="Times New Roman" w:cs="Times New Roman"/>
        </w:rPr>
        <w:t xml:space="preserve">Odpowiedzialność odszkodowawcza Wykonawcy obejmuje wszelkie szkody w majątku Zamawiającego, będące następstwem niewykonania bądź nienależytego wykonania przez Wykonawcę obowiązków wynikających z Umowy oraz z przepisów powszechnie obowiązujących dotyczących zasad opracowywania dokumentacji projektowej, w szczególności poniesienie przez Zamawiającego dodatkowych kosztów podczas realizacji zadania inwestycyjnego oraz wydłużenia czasu realizacji przedsięwzięcia wskutek wadliwej dokumentacji dostarczonej przez Wykonawcę. </w:t>
      </w:r>
    </w:p>
    <w:p w14:paraId="0588F19F" w14:textId="6AD1A762"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15</w:t>
      </w:r>
    </w:p>
    <w:p w14:paraId="71AA1150" w14:textId="080F393D"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ZMIANY UMOWY</w:t>
      </w:r>
    </w:p>
    <w:p w14:paraId="3C6DBEEB" w14:textId="77777777" w:rsidR="0063476C" w:rsidRPr="0063476C" w:rsidRDefault="0063476C">
      <w:pPr>
        <w:pStyle w:val="Standard"/>
        <w:widowControl/>
        <w:numPr>
          <w:ilvl w:val="0"/>
          <w:numId w:val="58"/>
        </w:numPr>
        <w:suppressAutoHyphens w:val="0"/>
        <w:spacing w:line="276" w:lineRule="auto"/>
        <w:ind w:left="426" w:hanging="426"/>
        <w:jc w:val="both"/>
        <w:textAlignment w:val="auto"/>
        <w:rPr>
          <w:rFonts w:cs="Times New Roman"/>
        </w:rPr>
      </w:pPr>
      <w:r w:rsidRPr="0063476C">
        <w:rPr>
          <w:rFonts w:cs="Times New Roman"/>
        </w:rPr>
        <w:t>Zamawiający dopuszcza możliwość zmiany umowy zgodnie z art. 455 ust. 1 pkt 1) ustawy Prawo zamówień publicznych w następującym zakresie:</w:t>
      </w:r>
    </w:p>
    <w:p w14:paraId="5942230C" w14:textId="77777777" w:rsidR="0063476C" w:rsidRPr="0063476C" w:rsidRDefault="0063476C">
      <w:pPr>
        <w:pStyle w:val="Standard"/>
        <w:widowControl/>
        <w:numPr>
          <w:ilvl w:val="1"/>
          <w:numId w:val="59"/>
        </w:numPr>
        <w:suppressAutoHyphens w:val="0"/>
        <w:spacing w:line="276" w:lineRule="auto"/>
        <w:ind w:left="851"/>
        <w:jc w:val="both"/>
        <w:textAlignment w:val="auto"/>
        <w:rPr>
          <w:rFonts w:cs="Times New Roman"/>
        </w:rPr>
      </w:pPr>
      <w:r w:rsidRPr="0063476C">
        <w:rPr>
          <w:rFonts w:eastAsiaTheme="minorHAnsi" w:cs="Times New Roman"/>
        </w:rPr>
        <w:t>zmiany terminu realizacji przedmiotu Umowy w przypadku:</w:t>
      </w:r>
    </w:p>
    <w:p w14:paraId="59476FDB"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rPr>
        <w:t>w przypadku wystąpienia siły wyższej (tj. działania i zamieszki wojenne, ataki terrorystyczne, klęski żywiołowe spowodowane przez burze, huragany, tajfuny, trzęsienia ziemi, wybuchy wulkanów</w:t>
      </w:r>
      <w:r w:rsidRPr="0063476C">
        <w:rPr>
          <w:rFonts w:eastAsiaTheme="minorHAnsi" w:cs="Times New Roman"/>
          <w:color w:val="00000A"/>
        </w:rPr>
        <w:t xml:space="preserve">, ekonomiczne następstwa globalnego kryzysu finansowego i inne) uniemożliwiającej wykonanie zamówienia w terminie umownym lub powodującej zmianę zakresu robót, </w:t>
      </w:r>
    </w:p>
    <w:p w14:paraId="249AFF0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trwania wymienionych okoliczności;</w:t>
      </w:r>
    </w:p>
    <w:p w14:paraId="69355FB1"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zmiany przepisów powodujących konieczność zastosowania innych rozwiązań niż zakładano w opisie przedmiotu zamówienia, aby zapewnić zgodność przedmiotu umowy z tymi przepisami, </w:t>
      </w:r>
    </w:p>
    <w:p w14:paraId="3FA4E816"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Wykonawcy do wprowadzenia modyfikacji w dokumentacji;</w:t>
      </w:r>
    </w:p>
    <w:p w14:paraId="34686537"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zmiany przepisów powodujących konieczność uzyskania dokumentów, które te przepisy narzucają,</w:t>
      </w:r>
    </w:p>
    <w:p w14:paraId="23FFC4ED"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lastRenderedPageBreak/>
        <w:t>- o czas niezbędny do uzyskania tych dokumentów, z uwzględnieniem terminów przewidzianych prawem oraz wewnętrznymi aktami organizacyjnymi podmiotów uprawnionych do ich wydania;</w:t>
      </w:r>
    </w:p>
    <w:p w14:paraId="263278B0"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gdy właściwe organy administracji publicznej i instytucje nie wydały wymaganych do wykonania świadczenia decyzji administracyjnych lub uzgodnień lub opinii</w:t>
      </w:r>
      <w:r w:rsidRPr="0063476C">
        <w:rPr>
          <w:rFonts w:eastAsiaTheme="minorHAnsi" w:cs="Times New Roman"/>
          <w:color w:val="00000A"/>
        </w:rPr>
        <w:br/>
        <w:t>w ustawowym terminie (a jeśli nie wyznaczono terminu ustawowego w terminie zwyczajowo przyjętym na ich wydanie)</w:t>
      </w:r>
    </w:p>
    <w:p w14:paraId="794CC17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występującego opóźnienia;</w:t>
      </w:r>
    </w:p>
    <w:p w14:paraId="10A5ED29"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konieczności dokonania korekt w opisie przedmiotu zamówienia w zakresie wynikającym ze </w:t>
      </w:r>
      <w:bookmarkStart w:id="3" w:name="_Hlk153888486"/>
      <w:r w:rsidRPr="0063476C">
        <w:rPr>
          <w:rFonts w:eastAsiaTheme="minorHAnsi" w:cs="Times New Roman"/>
          <w:color w:val="00000A"/>
        </w:rPr>
        <w:t xml:space="preserve">zmiany opisu przedmiotu zamówienia na skutek </w:t>
      </w:r>
      <w:bookmarkEnd w:id="3"/>
      <w:r w:rsidRPr="0063476C">
        <w:rPr>
          <w:rFonts w:eastAsiaTheme="minorHAnsi" w:cs="Times New Roman"/>
          <w:color w:val="00000A"/>
        </w:rPr>
        <w:t>błędów w opisie przedmiotu zamówienia lub zmiany opisu przedmiotu zamówienia na skutek zmiany oczekiwań Zamawiającego lub zmiany opisu przedmiotu zamówienia na skutek okoliczności niezależnych od stron w szczególności związanych</w:t>
      </w:r>
      <w:r w:rsidRPr="0063476C">
        <w:rPr>
          <w:rFonts w:eastAsiaTheme="minorHAnsi" w:cs="Times New Roman"/>
          <w:color w:val="00000A"/>
        </w:rPr>
        <w:br/>
        <w:t xml:space="preserve">z czynnikiem społecznym, zmianą przepisów lub zmianą stanowiska instytucji uzgadniających (opiniujących) </w:t>
      </w:r>
    </w:p>
    <w:p w14:paraId="488800F5" w14:textId="77777777" w:rsidR="0063476C" w:rsidRPr="0063476C" w:rsidRDefault="0063476C" w:rsidP="0063476C">
      <w:pPr>
        <w:pStyle w:val="Standard"/>
        <w:widowControl/>
        <w:suppressAutoHyphens w:val="0"/>
        <w:spacing w:line="276" w:lineRule="auto"/>
        <w:ind w:left="1134" w:hanging="141"/>
        <w:jc w:val="both"/>
        <w:textAlignment w:val="auto"/>
        <w:rPr>
          <w:rFonts w:eastAsiaTheme="minorHAnsi" w:cs="Times New Roman"/>
          <w:color w:val="00000A"/>
        </w:rPr>
      </w:pPr>
      <w:r w:rsidRPr="0063476C">
        <w:rPr>
          <w:rFonts w:eastAsiaTheme="minorHAnsi" w:cs="Times New Roman"/>
          <w:color w:val="00000A"/>
        </w:rPr>
        <w:t>- o czas potrzebny na wykonanie przez wykonawcę dodatkowych czynności na etapie projektowania lub o czas wstrzymania wykonywania przedmiotu zamówienia;</w:t>
      </w:r>
    </w:p>
    <w:p w14:paraId="410D1C8F"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skierowania przez Zamawiającego do Wykonawcy pisemnego żądania wstrzymania wykonywania usługi, </w:t>
      </w:r>
    </w:p>
    <w:p w14:paraId="2F0D6853"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przez który usługa nie była wykonywana;</w:t>
      </w:r>
    </w:p>
    <w:p w14:paraId="306811D8"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 zakresu świadczenia dokonanych na podstawie art. 455 ust. 1 pkt 3) lub 4) lub ust. 2 ustawy Prawo zamówień publicznych, </w:t>
      </w:r>
    </w:p>
    <w:p w14:paraId="23814F35"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do wykonania dodatkowych czynności, jeżeli czynności tych Wykonawca nie mógł zrealizować w pierwotnym terminie wykonania umowy.</w:t>
      </w:r>
    </w:p>
    <w:p w14:paraId="32C85F86"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w zakresie płatności-wynagrodzenia w przypadku:</w:t>
      </w:r>
    </w:p>
    <w:p w14:paraId="4C056528"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0"/>
          <w:sz w:val="24"/>
          <w:szCs w:val="24"/>
        </w:rPr>
        <w:t>zmiany powszechnie obowiązujących przepisów prawa w zakresie mającym wpływ na realizację przedmiotu umowy</w:t>
      </w:r>
      <w:r w:rsidRPr="0063476C">
        <w:rPr>
          <w:rFonts w:ascii="Times New Roman" w:hAnsi="Times New Roman" w:cs="Times New Roman"/>
          <w:color w:val="00000A"/>
          <w:sz w:val="24"/>
          <w:szCs w:val="24"/>
        </w:rPr>
        <w:t>;</w:t>
      </w:r>
    </w:p>
    <w:p w14:paraId="06068255" w14:textId="31021EDE" w:rsidR="0063476C" w:rsidRPr="00040C4F"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w:t>
      </w:r>
      <w:r w:rsidR="00040C4F">
        <w:rPr>
          <w:rFonts w:ascii="Times New Roman" w:hAnsi="Times New Roman" w:cs="Times New Roman"/>
          <w:color w:val="00000A"/>
          <w:sz w:val="24"/>
          <w:szCs w:val="24"/>
        </w:rPr>
        <w:t>y</w:t>
      </w:r>
      <w:r w:rsidRPr="0063476C">
        <w:rPr>
          <w:rFonts w:ascii="Times New Roman" w:hAnsi="Times New Roman" w:cs="Times New Roman"/>
          <w:color w:val="00000A"/>
          <w:sz w:val="24"/>
          <w:szCs w:val="24"/>
        </w:rPr>
        <w:t xml:space="preserve"> obowiązującej stawki VAT - </w:t>
      </w:r>
      <w:r w:rsidRPr="0063476C">
        <w:rPr>
          <w:rFonts w:ascii="Times New Roman" w:hAnsi="Times New Roman" w:cs="Times New Roman"/>
          <w:color w:val="000000"/>
          <w:sz w:val="24"/>
          <w:szCs w:val="24"/>
        </w:rPr>
        <w:t>wartość należnego wynagrodzenia zostanie skorygowana o wartość należnego podatku poprzez dodanie do wartości netto wartości należnego podatku VAT, zgodnie z obowiązującymi w tym zakresie przepisami prawa;</w:t>
      </w:r>
    </w:p>
    <w:p w14:paraId="3F6C095C" w14:textId="65B1DCE3" w:rsidR="00040C4F" w:rsidRPr="0063476C" w:rsidRDefault="00040C4F">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897FBA">
        <w:rPr>
          <w:rFonts w:ascii="Times New Roman" w:hAnsi="Times New Roman" w:cs="Times New Roman"/>
          <w:color w:val="000000"/>
          <w:sz w:val="24"/>
          <w:szCs w:val="24"/>
        </w:rPr>
        <w:t xml:space="preserve">konieczności wykonania </w:t>
      </w:r>
      <w:r w:rsidR="007962B5" w:rsidRPr="00897FBA">
        <w:rPr>
          <w:rFonts w:ascii="Times New Roman" w:hAnsi="Times New Roman" w:cs="Times New Roman"/>
          <w:color w:val="000000"/>
          <w:sz w:val="24"/>
          <w:szCs w:val="24"/>
        </w:rPr>
        <w:t xml:space="preserve">dodatkowych elementów dokumentacji nieujętych w Opisie przedmiotu zamówienia (również </w:t>
      </w:r>
      <w:r w:rsidRPr="00897FBA">
        <w:rPr>
          <w:rFonts w:ascii="Times New Roman" w:hAnsi="Times New Roman" w:cs="Times New Roman"/>
          <w:color w:val="000000"/>
          <w:sz w:val="24"/>
          <w:szCs w:val="24"/>
        </w:rPr>
        <w:t>większej ilości podziałów niż założone przez Zamawiając</w:t>
      </w:r>
      <w:r>
        <w:rPr>
          <w:rFonts w:ascii="Times New Roman" w:hAnsi="Times New Roman" w:cs="Times New Roman"/>
          <w:color w:val="000000"/>
          <w:sz w:val="24"/>
          <w:szCs w:val="24"/>
        </w:rPr>
        <w:t>eg</w:t>
      </w:r>
      <w:r w:rsidR="007962B5">
        <w:rPr>
          <w:rFonts w:ascii="Times New Roman" w:hAnsi="Times New Roman" w:cs="Times New Roman"/>
          <w:color w:val="000000"/>
          <w:sz w:val="24"/>
          <w:szCs w:val="24"/>
        </w:rPr>
        <w:t xml:space="preserve">o o </w:t>
      </w:r>
      <w:r w:rsidR="00897FBA">
        <w:rPr>
          <w:rFonts w:ascii="Times New Roman" w:hAnsi="Times New Roman" w:cs="Times New Roman"/>
          <w:color w:val="000000"/>
          <w:sz w:val="24"/>
          <w:szCs w:val="24"/>
        </w:rPr>
        <w:t xml:space="preserve">co najmniej 10% </w:t>
      </w:r>
      <w:r w:rsidR="007962B5">
        <w:rPr>
          <w:rFonts w:ascii="Times New Roman" w:hAnsi="Times New Roman" w:cs="Times New Roman"/>
          <w:color w:val="000000"/>
          <w:sz w:val="24"/>
          <w:szCs w:val="24"/>
        </w:rPr>
        <w:t>)</w:t>
      </w:r>
      <w:r w:rsidR="007F1DB1">
        <w:rPr>
          <w:rFonts w:ascii="Times New Roman" w:hAnsi="Times New Roman" w:cs="Times New Roman"/>
          <w:color w:val="000000"/>
          <w:sz w:val="24"/>
          <w:szCs w:val="24"/>
        </w:rPr>
        <w:t xml:space="preserve"> </w:t>
      </w:r>
    </w:p>
    <w:p w14:paraId="42C29F57"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 kadrowych w przypadku:</w:t>
      </w:r>
    </w:p>
    <w:p w14:paraId="3F67A9BE" w14:textId="39E98FB8"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odpowiedzialnych za prawidłowe świadczenie usług ze strony Wykonawcy i osób wyznaczonych do współpracy w imieniu Zamawiającego</w:t>
      </w:r>
      <w:r w:rsidR="008F085E">
        <w:rPr>
          <w:rFonts w:ascii="Times New Roman" w:hAnsi="Times New Roman" w:cs="Times New Roman"/>
          <w:color w:val="00000A"/>
          <w:sz w:val="24"/>
          <w:szCs w:val="24"/>
        </w:rPr>
        <w:t>,</w:t>
      </w:r>
    </w:p>
    <w:p w14:paraId="06E7AF66"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reprezentujących Wykonawcę, których konieczność wprowadzenia wynika ze zmian organizacyjnych;</w:t>
      </w:r>
    </w:p>
    <w:p w14:paraId="01409993"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pozostałe okoliczności powodujące możliwość zmiany umowy:</w:t>
      </w:r>
    </w:p>
    <w:p w14:paraId="265054C0"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 xml:space="preserve">rezygnacja przez Zamawiającego z realizacji części przedmiotu umowy. W takim przypadku wynagrodzenie przysługujące Wykonawcy zostanie pomniejszone, przy czym Zamawiający zapłaci za wszystkie spełnione świadczenia oraz </w:t>
      </w:r>
      <w:r w:rsidRPr="0063476C">
        <w:rPr>
          <w:rFonts w:ascii="Times New Roman" w:hAnsi="Times New Roman" w:cs="Times New Roman"/>
          <w:color w:val="00000A"/>
          <w:sz w:val="24"/>
          <w:szCs w:val="24"/>
        </w:rPr>
        <w:lastRenderedPageBreak/>
        <w:t>udokumentowane koszty, które Wykonawca poniósł w związku z wynikającymi z umowy planowanymi świadczeniami;</w:t>
      </w:r>
    </w:p>
    <w:p w14:paraId="72D01401"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nieprzewidzianych okoliczności formalno-prawnych;</w:t>
      </w:r>
    </w:p>
    <w:p w14:paraId="339C4FEE" w14:textId="77777777" w:rsidR="0063476C" w:rsidRPr="0063476C" w:rsidRDefault="0063476C">
      <w:pPr>
        <w:pStyle w:val="Akapitzlist"/>
        <w:numPr>
          <w:ilvl w:val="2"/>
          <w:numId w:val="59"/>
        </w:numPr>
        <w:autoSpaceDE w:val="0"/>
        <w:autoSpaceDN w:val="0"/>
        <w:adjustRightInd w:val="0"/>
        <w:spacing w:after="0" w:line="276" w:lineRule="auto"/>
        <w:ind w:left="1276"/>
        <w:jc w:val="both"/>
        <w:rPr>
          <w:rStyle w:val="Domylnaczcionkaakapitu1"/>
          <w:rFonts w:ascii="Times New Roman" w:hAnsi="Times New Roman" w:cs="Times New Roman"/>
          <w:color w:val="00000A"/>
          <w:sz w:val="24"/>
          <w:szCs w:val="24"/>
        </w:rPr>
      </w:pPr>
      <w:r w:rsidRPr="0063476C">
        <w:rPr>
          <w:rFonts w:ascii="Times New Roman" w:hAnsi="Times New Roman" w:cs="Times New Roman"/>
          <w:color w:val="000000"/>
          <w:sz w:val="24"/>
          <w:szCs w:val="24"/>
        </w:rPr>
        <w:t>innych ważnych powodów.</w:t>
      </w:r>
    </w:p>
    <w:p w14:paraId="60D301CD" w14:textId="77777777" w:rsidR="00B87A2B" w:rsidRPr="00EE7863" w:rsidRDefault="00B87A2B">
      <w:pPr>
        <w:pStyle w:val="Akapitzlist"/>
        <w:numPr>
          <w:ilvl w:val="0"/>
          <w:numId w:val="58"/>
        </w:numPr>
        <w:ind w:left="426" w:hanging="426"/>
        <w:rPr>
          <w:rFonts w:ascii="Times New Roman" w:hAnsi="Times New Roman" w:cs="Times New Roman"/>
        </w:rPr>
      </w:pPr>
      <w:r w:rsidRPr="00EE7863">
        <w:rPr>
          <w:rFonts w:ascii="Times New Roman" w:hAnsi="Times New Roman" w:cs="Times New Roman"/>
        </w:rPr>
        <w:t xml:space="preserve">Wykonawca ma obowiązek udokumentować zaistniałe okoliczności powodujące zmianę Umowy. </w:t>
      </w:r>
    </w:p>
    <w:p w14:paraId="19F8FD40" w14:textId="77777777" w:rsidR="00B87A2B" w:rsidRDefault="00B87A2B">
      <w:pPr>
        <w:numPr>
          <w:ilvl w:val="0"/>
          <w:numId w:val="58"/>
        </w:numPr>
        <w:ind w:left="426" w:hanging="426"/>
        <w:jc w:val="both"/>
        <w:rPr>
          <w:rFonts w:ascii="Times New Roman" w:hAnsi="Times New Roman" w:cs="Times New Roman"/>
        </w:rPr>
      </w:pPr>
      <w:r w:rsidRPr="00B87A2B">
        <w:rPr>
          <w:rFonts w:ascii="Times New Roman" w:hAnsi="Times New Roman" w:cs="Times New Roman"/>
        </w:rP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6E901A05" w14:textId="02EB43B3"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t>§ 16</w:t>
      </w:r>
    </w:p>
    <w:p w14:paraId="2943316C" w14:textId="1690CC1F"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t>ODSTĄPIENIE OD UMOWY</w:t>
      </w:r>
    </w:p>
    <w:p w14:paraId="11CBBC9A"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14:paraId="500F148B"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Poza postanowieniem ust. 1 oraz poza innymi przypadkami wskazanymi w niniejszej Umowie, Zamawiającemu przysługuje prawo do </w:t>
      </w:r>
      <w:r w:rsidRPr="008F085E">
        <w:rPr>
          <w:rFonts w:ascii="Times New Roman" w:hAnsi="Times New Roman" w:cs="Times New Roman"/>
        </w:rPr>
        <w:t>odstąpienia od Umowy, które może być wykonane w terminie 180 dni od upływu umownego terminu wykonania ostatniego Etapu realizacji</w:t>
      </w:r>
      <w:r w:rsidRPr="00B87A2B">
        <w:rPr>
          <w:rFonts w:ascii="Times New Roman" w:hAnsi="Times New Roman" w:cs="Times New Roman"/>
        </w:rPr>
        <w:t xml:space="preserve"> Przedmiotu Umowy, w szczególności w przypadku gdy: </w:t>
      </w:r>
    </w:p>
    <w:p w14:paraId="62B5BD07" w14:textId="2593C08A"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1) </w:t>
      </w:r>
      <w:r w:rsidR="002672A3">
        <w:rPr>
          <w:rFonts w:ascii="Times New Roman" w:hAnsi="Times New Roman" w:cs="Times New Roman"/>
        </w:rPr>
        <w:t xml:space="preserve"> </w:t>
      </w:r>
      <w:r w:rsidRPr="00B87A2B">
        <w:rPr>
          <w:rFonts w:ascii="Times New Roman" w:hAnsi="Times New Roman" w:cs="Times New Roman"/>
        </w:rPr>
        <w:t xml:space="preserve">Wykonawca podzleca zamówienie w całości lub w części bez wiedzy Zamawiającego, </w:t>
      </w:r>
    </w:p>
    <w:p w14:paraId="7121AFC0" w14:textId="304E4533"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2) </w:t>
      </w:r>
      <w:r w:rsidR="002672A3">
        <w:rPr>
          <w:rFonts w:ascii="Times New Roman" w:hAnsi="Times New Roman" w:cs="Times New Roman"/>
        </w:rPr>
        <w:t xml:space="preserve"> </w:t>
      </w:r>
      <w:r w:rsidRPr="00B87A2B">
        <w:rPr>
          <w:rFonts w:ascii="Times New Roman" w:hAnsi="Times New Roman" w:cs="Times New Roman"/>
        </w:rPr>
        <w:t xml:space="preserve">Wykonawca zostanie postawiony w stan likwidacji, </w:t>
      </w:r>
    </w:p>
    <w:p w14:paraId="34603C68" w14:textId="45C191EA"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3) </w:t>
      </w:r>
      <w:r w:rsidR="002672A3">
        <w:rPr>
          <w:rFonts w:ascii="Times New Roman" w:hAnsi="Times New Roman" w:cs="Times New Roman"/>
        </w:rPr>
        <w:t xml:space="preserve"> </w:t>
      </w:r>
      <w:r w:rsidRPr="00B87A2B">
        <w:rPr>
          <w:rFonts w:ascii="Times New Roman" w:hAnsi="Times New Roman" w:cs="Times New Roman"/>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6AFA2BBC" w14:textId="2E07966D"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4) </w:t>
      </w:r>
      <w:r w:rsidR="002672A3">
        <w:rPr>
          <w:rFonts w:ascii="Times New Roman" w:hAnsi="Times New Roman" w:cs="Times New Roman"/>
        </w:rPr>
        <w:t xml:space="preserve"> </w:t>
      </w:r>
      <w:r w:rsidRPr="00B87A2B">
        <w:rPr>
          <w:rFonts w:ascii="Times New Roman" w:hAnsi="Times New Roman" w:cs="Times New Roman"/>
        </w:rPr>
        <w:t xml:space="preserve">Wykonawca odmówi lub zaniedba wykonania poleceń wydanych przez Zamawiającego, </w:t>
      </w:r>
    </w:p>
    <w:p w14:paraId="1A6CAFDA" w14:textId="742293F5"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5) </w:t>
      </w:r>
      <w:r w:rsidR="002672A3">
        <w:rPr>
          <w:rFonts w:ascii="Times New Roman" w:hAnsi="Times New Roman" w:cs="Times New Roman"/>
        </w:rPr>
        <w:t xml:space="preserve"> </w:t>
      </w:r>
      <w:r w:rsidRPr="00B87A2B">
        <w:rPr>
          <w:rFonts w:ascii="Times New Roman" w:hAnsi="Times New Roman" w:cs="Times New Roman"/>
        </w:rPr>
        <w:t xml:space="preserve">w przypadku zwłoki w realizacji Przedmiotu Umowy w stosunku do każdego z terminów, określonych w Umowie przekraczającego 21 dni kalendarzowych, </w:t>
      </w:r>
    </w:p>
    <w:p w14:paraId="4884F276" w14:textId="04BE8255" w:rsidR="00B87A2B" w:rsidRPr="00B87A2B" w:rsidRDefault="00B87A2B" w:rsidP="00897FBA">
      <w:pPr>
        <w:spacing w:after="120"/>
        <w:ind w:left="567" w:hanging="283"/>
        <w:jc w:val="both"/>
        <w:rPr>
          <w:rFonts w:ascii="Times New Roman" w:hAnsi="Times New Roman" w:cs="Times New Roman"/>
        </w:rPr>
      </w:pPr>
      <w:r w:rsidRPr="00B87A2B">
        <w:rPr>
          <w:rFonts w:ascii="Times New Roman" w:hAnsi="Times New Roman" w:cs="Times New Roman"/>
        </w:rPr>
        <w:t>6)</w:t>
      </w:r>
      <w:r w:rsidR="002672A3">
        <w:rPr>
          <w:rFonts w:ascii="Times New Roman" w:hAnsi="Times New Roman" w:cs="Times New Roman"/>
        </w:rPr>
        <w:t xml:space="preserve"> </w:t>
      </w:r>
      <w:r w:rsidRPr="00B87A2B">
        <w:rPr>
          <w:rFonts w:ascii="Times New Roman" w:hAnsi="Times New Roman" w:cs="Times New Roman"/>
        </w:rPr>
        <w:t xml:space="preserve"> łączna wysokość kar umownych, którymi Zamawiający obciążył Wykonawcę osiągnie wartości 20 % łącznego wynagrodzenia brutto określonego w §9 ust. 1 Umowy, </w:t>
      </w:r>
    </w:p>
    <w:p w14:paraId="2F566E10" w14:textId="1A4C36CA" w:rsidR="00B87A2B" w:rsidRPr="00B87A2B" w:rsidRDefault="0005476C" w:rsidP="00897FBA">
      <w:pPr>
        <w:spacing w:after="120"/>
        <w:ind w:left="567" w:hanging="283"/>
        <w:jc w:val="both"/>
        <w:rPr>
          <w:rFonts w:ascii="Times New Roman" w:hAnsi="Times New Roman" w:cs="Times New Roman"/>
        </w:rPr>
      </w:pPr>
      <w:r>
        <w:rPr>
          <w:rFonts w:ascii="Times New Roman" w:hAnsi="Times New Roman" w:cs="Times New Roman"/>
        </w:rPr>
        <w:t>7</w:t>
      </w:r>
      <w:r w:rsidR="00B87A2B" w:rsidRPr="00B87A2B">
        <w:rPr>
          <w:rFonts w:ascii="Times New Roman" w:hAnsi="Times New Roman" w:cs="Times New Roman"/>
        </w:rPr>
        <w:t>)</w:t>
      </w:r>
      <w:r w:rsidR="002672A3">
        <w:rPr>
          <w:rFonts w:ascii="Times New Roman" w:hAnsi="Times New Roman" w:cs="Times New Roman"/>
        </w:rPr>
        <w:t xml:space="preserve"> </w:t>
      </w:r>
      <w:r w:rsidR="00B87A2B" w:rsidRPr="00B87A2B">
        <w:rPr>
          <w:rFonts w:ascii="Times New Roman" w:hAnsi="Times New Roman" w:cs="Times New Roman"/>
        </w:rPr>
        <w:t xml:space="preserve"> Wykonawca wprowadza zmiany bez zachowania trybu uregulowanego w § 15 Umowy. </w:t>
      </w:r>
    </w:p>
    <w:p w14:paraId="21C92372" w14:textId="5B20D7C0" w:rsidR="00B87A2B" w:rsidRPr="004E4BD6" w:rsidRDefault="00B87A2B" w:rsidP="00897FBA">
      <w:pPr>
        <w:pStyle w:val="Akapitzlist"/>
        <w:numPr>
          <w:ilvl w:val="0"/>
          <w:numId w:val="41"/>
        </w:numPr>
        <w:spacing w:after="120"/>
        <w:jc w:val="both"/>
        <w:rPr>
          <w:rFonts w:ascii="Times New Roman" w:hAnsi="Times New Roman" w:cs="Times New Roman"/>
        </w:rPr>
      </w:pPr>
      <w:r w:rsidRPr="004E4BD6">
        <w:rPr>
          <w:rFonts w:ascii="Times New Roman" w:hAnsi="Times New Roman" w:cs="Times New Roman"/>
        </w:rPr>
        <w:t xml:space="preserve">Strony ustalają, że w przypadku zwłoki w zachowaniu przez Wykonawcę terminów realizacji któregokolwiek z Etapów o co najmniej 21 dni, wówczas Zamawiający będzie mógł od Umowy odstąpić i to bez wyznaczania terminu dodatkowego. </w:t>
      </w:r>
    </w:p>
    <w:p w14:paraId="3C6198C4" w14:textId="2A100CC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przypadkach określonych w ust. 1, 2 i 3 oraz w przypadku odstąpienia od Umowy przez Wykonawcę lub przez Zamawiającego z przyczyn leżących po stronie Wykonawcy, Wykonawca może żądać jedynie wynagrodzenia należnego mu z tytułu wykonania części Umowy. </w:t>
      </w:r>
    </w:p>
    <w:p w14:paraId="072E7491" w14:textId="5749C6B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Wykonawcy nie przysługuje żadne odszkodowanie, w tym z tytułu utraconych korzyści na skutek rozwiązania Umowy. </w:t>
      </w:r>
    </w:p>
    <w:p w14:paraId="1C3A9E98" w14:textId="6FB9C422"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Zamawiający składając oświadczenie o odstąpieniu wskaże, czy odstępuje od Umowy w całości, czy w części niewykonanej. </w:t>
      </w:r>
    </w:p>
    <w:p w14:paraId="0FE2DE60" w14:textId="0C5BC03D"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lastRenderedPageBreak/>
        <w:t xml:space="preserve">Odstąpienie od Umowy nie zwalnia Wykonawcy od odpowiedzialności za szkody oraz z obowiązku uiszczenia kar umownych. </w:t>
      </w:r>
    </w:p>
    <w:p w14:paraId="0D79C259" w14:textId="121A6AAA"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Wykonanie prawa odstąpienia ustawowego lub umownego nie wyłącza prawa dochodzenia kar umownych przewidzianych w Umowie oraz nie wyłącza kumulatywnego dochodzenia kar za odstąpienie lub inne przypadki przewidziane w Umowie, w tym zwłokę. </w:t>
      </w:r>
    </w:p>
    <w:p w14:paraId="13219006" w14:textId="48C726B3"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przypadku odstąpienia w części niewykonanej z momentem złożenia oświadczenia o odstąpieniu dla części Przedmiotu Umowy, dla których podpisano protokoły odbioru rozpoczyna się bieg okresu rękojmi na warunkach określonych w Umowie. </w:t>
      </w:r>
    </w:p>
    <w:p w14:paraId="099EF8CB" w14:textId="2CA829C8" w:rsidR="00B87A2B" w:rsidRPr="004E4BD6" w:rsidRDefault="00B87A2B">
      <w:pPr>
        <w:pStyle w:val="Akapitzlist"/>
        <w:numPr>
          <w:ilvl w:val="0"/>
          <w:numId w:val="41"/>
        </w:numPr>
        <w:spacing w:after="360"/>
        <w:jc w:val="both"/>
        <w:rPr>
          <w:rFonts w:ascii="Times New Roman" w:hAnsi="Times New Roman" w:cs="Times New Roman"/>
        </w:rPr>
      </w:pPr>
      <w:r w:rsidRPr="004E4BD6">
        <w:rPr>
          <w:rFonts w:ascii="Times New Roman" w:hAnsi="Times New Roman" w:cs="Times New Roman"/>
        </w:rPr>
        <w:t xml:space="preserve">Powyższe postanowienia nie ograniczają ani nie wyłączają prawa odstąpienia przez Zamawiającego od Umowy na podstawie powszechnie obowiązujących przepisów prawa. </w:t>
      </w:r>
    </w:p>
    <w:p w14:paraId="560297B1" w14:textId="5528409C" w:rsidR="00B87A2B" w:rsidRPr="00B87A2B" w:rsidRDefault="00B87A2B" w:rsidP="00C917E8">
      <w:pPr>
        <w:jc w:val="center"/>
        <w:rPr>
          <w:rFonts w:ascii="Times New Roman" w:hAnsi="Times New Roman" w:cs="Times New Roman"/>
        </w:rPr>
      </w:pPr>
      <w:r w:rsidRPr="00B87A2B">
        <w:rPr>
          <w:rFonts w:ascii="Times New Roman" w:hAnsi="Times New Roman" w:cs="Times New Roman"/>
          <w:b/>
          <w:bCs/>
        </w:rPr>
        <w:t>§</w:t>
      </w:r>
      <w:r w:rsidR="002B61AF">
        <w:rPr>
          <w:rFonts w:ascii="Times New Roman" w:hAnsi="Times New Roman" w:cs="Times New Roman"/>
          <w:b/>
          <w:bCs/>
        </w:rPr>
        <w:t xml:space="preserve"> 17</w:t>
      </w:r>
    </w:p>
    <w:p w14:paraId="6EFD9963" w14:textId="4CD6B77C" w:rsidR="00B87A2B" w:rsidRPr="007F1DB1" w:rsidRDefault="00B87A2B" w:rsidP="00C917E8">
      <w:pPr>
        <w:jc w:val="center"/>
        <w:rPr>
          <w:rFonts w:ascii="Times New Roman" w:hAnsi="Times New Roman" w:cs="Times New Roman"/>
          <w:b/>
          <w:bCs/>
        </w:rPr>
      </w:pPr>
      <w:r w:rsidRPr="007F1DB1">
        <w:rPr>
          <w:rFonts w:ascii="Times New Roman" w:hAnsi="Times New Roman" w:cs="Times New Roman"/>
          <w:b/>
          <w:bCs/>
        </w:rPr>
        <w:t>KLAUZULA WALORYZACJNA</w:t>
      </w:r>
    </w:p>
    <w:p w14:paraId="29884AC7" w14:textId="08B60448" w:rsidR="0059288D" w:rsidRPr="007F1DB1" w:rsidRDefault="0059288D">
      <w:pPr>
        <w:pStyle w:val="Akapitzlist"/>
        <w:numPr>
          <w:ilvl w:val="0"/>
          <w:numId w:val="54"/>
        </w:numPr>
        <w:autoSpaceDE w:val="0"/>
        <w:autoSpaceDN w:val="0"/>
        <w:adjustRightInd w:val="0"/>
        <w:spacing w:after="13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nie przewiduje zmian cen w pierwszych 6 miesiącach obowiązywania Umowy z zastrzeżeniem ust 4 poniżej. </w:t>
      </w:r>
    </w:p>
    <w:p w14:paraId="6CA97088" w14:textId="00671BC5" w:rsidR="0059288D" w:rsidRPr="007F1DB1" w:rsidRDefault="0059288D">
      <w:pPr>
        <w:pStyle w:val="Akapitzlist"/>
        <w:numPr>
          <w:ilvl w:val="0"/>
          <w:numId w:val="5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przewiduje dokonywanie zmian w przypadku umów zawieranych na okres dłuższy niż 6 miesięcy w zakresie, o którym mowa w art. 439 PZP, na następujących zasadach: </w:t>
      </w:r>
    </w:p>
    <w:p w14:paraId="3B4F131C"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 Strony mogą żądać waloryzacji wynagrodzenia wyłącznie, gdy wskaźnik, o którym mowa w pkt 6 poniżej, zmieni się o co najmniej +/- 5 % w okresie 6 miesięcy od zawarcia umowy; </w:t>
      </w:r>
    </w:p>
    <w:p w14:paraId="639CDCD5"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2) Wynagrodzenie Wykonawcy będzie podlegać waloryzacji jednorazowo po upływie pełnych 6 miesięcy od zawarcia umowy, a następnie raz za każdy kolejny rok realizacji prac projektowych (lub pełnienia nadzorów autorskich); </w:t>
      </w:r>
    </w:p>
    <w:p w14:paraId="256E1C72" w14:textId="022F417C"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kern w:val="0"/>
          <w:sz w:val="24"/>
          <w:szCs w:val="24"/>
        </w:rPr>
      </w:pPr>
      <w:r w:rsidRPr="007F1DB1">
        <w:rPr>
          <w:rFonts w:ascii="Times New Roman" w:hAnsi="Times New Roman" w:cs="Times New Roman"/>
          <w:color w:val="000000"/>
          <w:kern w:val="0"/>
          <w:sz w:val="24"/>
          <w:szCs w:val="24"/>
        </w:rPr>
        <w:t xml:space="preserve">3) waloryzacji podlegać będzie wynagrodzenie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które zgodnie z umową mają zostać przekazane w okresie podlegającym waloryzacji. Waloryzacji nie podlega wynagrodzenie należne Wykonawcy za części przedmiotu umowy określone w </w:t>
      </w:r>
      <w:r w:rsidR="00FB1707" w:rsidRPr="007F1DB1">
        <w:rPr>
          <w:rFonts w:ascii="Times New Roman" w:hAnsi="Times New Roman" w:cs="Times New Roman"/>
          <w:color w:val="000000"/>
          <w:kern w:val="0"/>
          <w:sz w:val="24"/>
          <w:szCs w:val="24"/>
        </w:rPr>
        <w:t>4</w:t>
      </w:r>
      <w:r w:rsidRPr="007F1DB1">
        <w:rPr>
          <w:rFonts w:ascii="Times New Roman" w:hAnsi="Times New Roman" w:cs="Times New Roman"/>
          <w:color w:val="000000"/>
          <w:kern w:val="0"/>
          <w:sz w:val="24"/>
          <w:szCs w:val="24"/>
        </w:rPr>
        <w:t xml:space="preserve">  ust. 1, które </w:t>
      </w:r>
      <w:proofErr w:type="spellStart"/>
      <w:r w:rsidRPr="007F1DB1">
        <w:rPr>
          <w:rFonts w:ascii="Times New Roman" w:hAnsi="Times New Roman" w:cs="Times New Roman"/>
          <w:color w:val="000000"/>
          <w:kern w:val="0"/>
          <w:sz w:val="24"/>
          <w:szCs w:val="24"/>
        </w:rPr>
        <w:t>został</w:t>
      </w:r>
      <w:r w:rsidR="00D945C6" w:rsidRPr="007F1DB1">
        <w:rPr>
          <w:rFonts w:ascii="Times New Roman" w:hAnsi="Times New Roman" w:cs="Times New Roman"/>
          <w:color w:val="000000"/>
          <w:kern w:val="0"/>
          <w:sz w:val="24"/>
          <w:szCs w:val="24"/>
        </w:rPr>
        <w:t>ą</w:t>
      </w:r>
      <w:proofErr w:type="spellEnd"/>
      <w:r w:rsidRPr="007F1DB1">
        <w:rPr>
          <w:rFonts w:ascii="Times New Roman" w:hAnsi="Times New Roman" w:cs="Times New Roman"/>
          <w:color w:val="000000"/>
          <w:kern w:val="0"/>
          <w:sz w:val="24"/>
          <w:szCs w:val="24"/>
        </w:rPr>
        <w:t xml:space="preserve"> </w:t>
      </w:r>
      <w:r w:rsidRPr="007F1DB1">
        <w:rPr>
          <w:rFonts w:ascii="Times New Roman" w:hAnsi="Times New Roman" w:cs="Times New Roman"/>
          <w:kern w:val="0"/>
          <w:sz w:val="24"/>
          <w:szCs w:val="24"/>
        </w:rPr>
        <w:t>przekazane przez Wykonawcę do odbioru przez Zamawiającego przed terminem, o którym mowa w pkt 2 powyżej;</w:t>
      </w:r>
    </w:p>
    <w:p w14:paraId="640A00D2"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4) waloryzacji nie podlega wynagrodzenie Wykonawcy za prace związane ze zmianą sposobu spełnienia świadczenia, w szczególności za prace projektowe dodatkowe lub prace projektowe zamienne; </w:t>
      </w:r>
    </w:p>
    <w:p w14:paraId="6ECE61DC" w14:textId="5ADBFD5B"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5) Waloryzacji podlega wyłącznie wynagrodzenie Wykonawcy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w odniesieniu do terminów zakończenia tych prac określonych w § 5 ust. 2 i 4 i po tych terminach wynagrodzenie nie będzie ulegało dalszym zmianom; </w:t>
      </w:r>
    </w:p>
    <w:p w14:paraId="12D90C96" w14:textId="7E8D3280"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6) waloryzacja będzie się odbywać w oparciu o wskaźnik (</w:t>
      </w:r>
      <w:proofErr w:type="spellStart"/>
      <w:r w:rsidRPr="007F1DB1">
        <w:rPr>
          <w:rFonts w:ascii="Times New Roman" w:hAnsi="Times New Roman" w:cs="Times New Roman"/>
          <w:color w:val="000000"/>
          <w:kern w:val="0"/>
          <w:sz w:val="24"/>
          <w:szCs w:val="24"/>
        </w:rPr>
        <w:t>Ww</w:t>
      </w:r>
      <w:proofErr w:type="spellEnd"/>
      <w:r w:rsidRPr="007F1DB1">
        <w:rPr>
          <w:rFonts w:ascii="Times New Roman" w:hAnsi="Times New Roman" w:cs="Times New Roman"/>
          <w:color w:val="000000"/>
          <w:kern w:val="0"/>
          <w:sz w:val="24"/>
          <w:szCs w:val="24"/>
        </w:rPr>
        <w:t>) wzrostu lub spadku przeciętnego wynagrodzenia opublikowany przez Prezesa Głównego Urzędu Statystycznego w Biuletynie Statystycznym GUS, na stronie internetowej Urzędu, wyliczony na podstawie wzrostu lub spadku przeciętnego wynagrodzenia za poprzedni kwartał,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w:t>
      </w:r>
    </w:p>
    <w:p w14:paraId="1425DC56"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7) Wynagrodzenie podlegać będzie waloryzacji o Współczynnik waloryzacyjny (</w:t>
      </w:r>
      <w:proofErr w:type="spellStart"/>
      <w:r w:rsidRPr="007F1DB1">
        <w:rPr>
          <w:rFonts w:ascii="Times New Roman" w:hAnsi="Times New Roman" w:cs="Times New Roman"/>
          <w:color w:val="000000"/>
          <w:kern w:val="0"/>
          <w:sz w:val="24"/>
          <w:szCs w:val="24"/>
        </w:rPr>
        <w:t>Pn</w:t>
      </w:r>
      <w:proofErr w:type="spellEnd"/>
      <w:r w:rsidRPr="007F1DB1">
        <w:rPr>
          <w:rFonts w:ascii="Times New Roman" w:hAnsi="Times New Roman" w:cs="Times New Roman"/>
          <w:color w:val="000000"/>
          <w:kern w:val="0"/>
          <w:sz w:val="24"/>
          <w:szCs w:val="24"/>
        </w:rPr>
        <w:t xml:space="preserve">) </w:t>
      </w:r>
    </w:p>
    <w:p w14:paraId="0B828FFC"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wyliczony według wzoru: </w:t>
      </w:r>
    </w:p>
    <w:p w14:paraId="2ADA67A0" w14:textId="77777777" w:rsidR="005B013D" w:rsidRPr="007F1DB1" w:rsidRDefault="005B013D" w:rsidP="00F5203D">
      <w:pPr>
        <w:autoSpaceDE w:val="0"/>
        <w:autoSpaceDN w:val="0"/>
        <w:adjustRightInd w:val="0"/>
        <w:spacing w:after="0" w:line="240" w:lineRule="auto"/>
        <w:ind w:left="851" w:firstLine="2835"/>
        <w:jc w:val="both"/>
        <w:rPr>
          <w:rFonts w:ascii="Times New Roman" w:hAnsi="Times New Roman" w:cs="Times New Roman"/>
          <w:color w:val="000000"/>
          <w:kern w:val="0"/>
          <w:sz w:val="24"/>
          <w:szCs w:val="24"/>
        </w:rPr>
      </w:pPr>
      <w:proofErr w:type="spellStart"/>
      <w:r w:rsidRPr="007F1DB1">
        <w:rPr>
          <w:rFonts w:ascii="Times New Roman" w:hAnsi="Times New Roman" w:cs="Times New Roman"/>
          <w:color w:val="000000"/>
          <w:kern w:val="0"/>
          <w:sz w:val="24"/>
          <w:szCs w:val="24"/>
        </w:rPr>
        <w:t>Pn</w:t>
      </w:r>
      <w:proofErr w:type="spellEnd"/>
      <w:r w:rsidRPr="007F1DB1">
        <w:rPr>
          <w:rFonts w:ascii="Times New Roman" w:hAnsi="Times New Roman" w:cs="Times New Roman"/>
          <w:color w:val="000000"/>
          <w:kern w:val="0"/>
          <w:sz w:val="24"/>
          <w:szCs w:val="24"/>
        </w:rPr>
        <w:t xml:space="preserve"> = 0,5* </w:t>
      </w:r>
      <w:proofErr w:type="spellStart"/>
      <w:r w:rsidRPr="007F1DB1">
        <w:rPr>
          <w:rFonts w:ascii="Times New Roman" w:hAnsi="Times New Roman" w:cs="Times New Roman"/>
          <w:color w:val="000000"/>
          <w:kern w:val="0"/>
          <w:sz w:val="24"/>
          <w:szCs w:val="24"/>
        </w:rPr>
        <w:t>Ww</w:t>
      </w:r>
      <w:proofErr w:type="spellEnd"/>
      <w:r w:rsidRPr="007F1DB1">
        <w:rPr>
          <w:rFonts w:ascii="Times New Roman" w:hAnsi="Times New Roman" w:cs="Times New Roman"/>
          <w:color w:val="000000"/>
          <w:kern w:val="0"/>
          <w:sz w:val="24"/>
          <w:szCs w:val="24"/>
        </w:rPr>
        <w:t xml:space="preserve">/100 </w:t>
      </w:r>
    </w:p>
    <w:p w14:paraId="17C63DFE"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gdzie: </w:t>
      </w:r>
    </w:p>
    <w:p w14:paraId="2B44FD16"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proofErr w:type="spellStart"/>
      <w:r w:rsidRPr="007F1DB1">
        <w:rPr>
          <w:rFonts w:ascii="Times New Roman" w:hAnsi="Times New Roman" w:cs="Times New Roman"/>
          <w:color w:val="000000"/>
          <w:kern w:val="0"/>
          <w:sz w:val="24"/>
          <w:szCs w:val="24"/>
        </w:rPr>
        <w:lastRenderedPageBreak/>
        <w:t>Pn</w:t>
      </w:r>
      <w:proofErr w:type="spellEnd"/>
      <w:r w:rsidRPr="007F1DB1">
        <w:rPr>
          <w:rFonts w:ascii="Times New Roman" w:hAnsi="Times New Roman" w:cs="Times New Roman"/>
          <w:color w:val="000000"/>
          <w:kern w:val="0"/>
          <w:sz w:val="24"/>
          <w:szCs w:val="24"/>
        </w:rPr>
        <w:t xml:space="preserve"> - współczynnik waloryzacyjny obliczany na podstawie wzoru powyżej do zastosowania do wynagrodzenia; </w:t>
      </w:r>
    </w:p>
    <w:p w14:paraId="10ADF73B"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proofErr w:type="spellStart"/>
      <w:r w:rsidRPr="007F1DB1">
        <w:rPr>
          <w:rFonts w:ascii="Times New Roman" w:hAnsi="Times New Roman" w:cs="Times New Roman"/>
          <w:color w:val="000000"/>
          <w:kern w:val="0"/>
          <w:sz w:val="24"/>
          <w:szCs w:val="24"/>
        </w:rPr>
        <w:t>Ww</w:t>
      </w:r>
      <w:proofErr w:type="spellEnd"/>
      <w:r w:rsidRPr="007F1DB1">
        <w:rPr>
          <w:rFonts w:ascii="Times New Roman" w:hAnsi="Times New Roman" w:cs="Times New Roman"/>
          <w:color w:val="000000"/>
          <w:kern w:val="0"/>
          <w:sz w:val="24"/>
          <w:szCs w:val="24"/>
        </w:rPr>
        <w:t xml:space="preserve"> - wskaźnik wzrostu lub spadku przeciętnego wynagrodzenia, 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o emeryturach i rentach z Funduszu Ubezpieczeń Społecznych; </w:t>
      </w:r>
    </w:p>
    <w:p w14:paraId="7CF25BC9"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8) maksymalna nominalna wartość zmiany wynagrodzenia dopuszczona przez Zamawiającego w efekcie zastosowania postanowień niniejszego ustępu wynosi 110 % wynagrodzenia ofertowego netto. </w:t>
      </w:r>
    </w:p>
    <w:p w14:paraId="78B8278D"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9) zmiana wynagrodzenia zgodnie z niniejszym ustępem wyczerpuje roszczenia Wykonawcy związane ze zmianą ceny materiałów lub kosztów związanych z realizacją Przedmiotu Umowy; </w:t>
      </w:r>
    </w:p>
    <w:p w14:paraId="4BD23E0A"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10) Wykonawca, którego wynagrodzenie zostało zmienione zgodnie z niniejszym ustępem,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 </w:t>
      </w:r>
    </w:p>
    <w:p w14:paraId="36CA4418" w14:textId="7DD1E456" w:rsidR="005B013D" w:rsidRPr="007F1DB1" w:rsidRDefault="005B013D" w:rsidP="00252D23">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11) Zmiana wysokości wynagrodzenia należnego Wykonawcy nastąpi w formie aneksu do umowy; </w:t>
      </w:r>
    </w:p>
    <w:p w14:paraId="7708023D" w14:textId="7B8161B2" w:rsidR="005B013D" w:rsidRPr="007F1DB1" w:rsidRDefault="005B013D">
      <w:pPr>
        <w:numPr>
          <w:ilvl w:val="0"/>
          <w:numId w:val="55"/>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Strona występująca o zmianę wysokości wynagrodzenia zobowiązana jest do przedłożenia szczegółowego sposobu wyliczenia określającego wysokość wynagrodzenia po zmianie, w tym także do przedstawienia stosownych kalkulacji o charakterze porównawczym, prezentującym dane na temat wysokości cen i kosztów uwzględnianych na etapie kalkulowania ceny ofertowej oraz na moment składania wniosku o waloryzację. Wniosek o zmianę postanowień Umowy musi być wyrażony na piśmie. </w:t>
      </w:r>
    </w:p>
    <w:p w14:paraId="094ACC88" w14:textId="1A4D3AA0" w:rsidR="005B013D" w:rsidRPr="007F1DB1" w:rsidRDefault="005B013D">
      <w:pPr>
        <w:numPr>
          <w:ilvl w:val="0"/>
          <w:numId w:val="55"/>
        </w:numPr>
        <w:autoSpaceDE w:val="0"/>
        <w:autoSpaceDN w:val="0"/>
        <w:adjustRightInd w:val="0"/>
        <w:spacing w:after="72"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Zgodnie z art. 436 pkt. 4 lit. b ustawy PZP wynagrodzenie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może ulec zmianie w trakcie realizacji umowy, w przypadku zmiany (zwiększenia lub zmniejszenia): </w:t>
      </w:r>
    </w:p>
    <w:p w14:paraId="15954650"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stawki podatku od towarów i usług oraz podatku akcyzowego, </w:t>
      </w:r>
    </w:p>
    <w:p w14:paraId="1AB73ACA"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wysokości minimalnego wynagrodzenia o pracę albo wysokości minimalnej stawki godzinowej, ustalonych na podstawie przepisów ustawy z dnia 10 października 2002 r. o minimalnym wynagrodzeniu za pracę, </w:t>
      </w:r>
    </w:p>
    <w:p w14:paraId="0257150E"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podlegania ubezpieczeniom społecznym lub ubezpieczeniu zdrowotnemu lub wysokości stawki składki na ubezpieczenie społeczne lub zdrowotne, </w:t>
      </w:r>
    </w:p>
    <w:p w14:paraId="61CF5A01" w14:textId="77777777" w:rsidR="005B013D" w:rsidRPr="007F1DB1" w:rsidRDefault="005B013D">
      <w:pPr>
        <w:numPr>
          <w:ilvl w:val="0"/>
          <w:numId w:val="56"/>
        </w:numPr>
        <w:autoSpaceDE w:val="0"/>
        <w:autoSpaceDN w:val="0"/>
        <w:adjustRightInd w:val="0"/>
        <w:spacing w:after="0"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gromadzenia i wysokości wpłat do pracowniczych planów kapitałowych, o których mowa w ustawie z dnia 4 października 2018 r. o pracowniczych planach kapitałowych </w:t>
      </w:r>
    </w:p>
    <w:p w14:paraId="2467762F" w14:textId="56DB0C8C" w:rsidR="005B013D" w:rsidRPr="007F1DB1" w:rsidRDefault="005B013D" w:rsidP="00F5203D">
      <w:pPr>
        <w:autoSpaceDE w:val="0"/>
        <w:autoSpaceDN w:val="0"/>
        <w:adjustRightInd w:val="0"/>
        <w:spacing w:after="0" w:line="240" w:lineRule="auto"/>
        <w:ind w:left="284"/>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 jeśli zmiany te będą miały wpływ na koszty wykonania zamówienia przez </w:t>
      </w:r>
      <w:r w:rsidR="00252D23" w:rsidRPr="007F1DB1">
        <w:rPr>
          <w:rFonts w:ascii="Times New Roman" w:hAnsi="Times New Roman" w:cs="Times New Roman"/>
          <w:color w:val="000000"/>
          <w:kern w:val="0"/>
          <w:sz w:val="24"/>
          <w:szCs w:val="24"/>
        </w:rPr>
        <w:t>Wykonawcę</w:t>
      </w:r>
      <w:r w:rsidRPr="007F1DB1">
        <w:rPr>
          <w:rFonts w:ascii="Times New Roman" w:hAnsi="Times New Roman" w:cs="Times New Roman"/>
          <w:color w:val="000000"/>
          <w:kern w:val="0"/>
          <w:sz w:val="24"/>
          <w:szCs w:val="24"/>
        </w:rPr>
        <w:t xml:space="preserve">. Wynagrodzenie netto/brutto, o którym mowa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umowy ulegnie odpowiednim zmianom</w:t>
      </w:r>
    </w:p>
    <w:p w14:paraId="5AA63549" w14:textId="77777777" w:rsidR="005B013D" w:rsidRPr="007F1DB1" w:rsidRDefault="005B013D" w:rsidP="00F5203D">
      <w:pPr>
        <w:autoSpaceDE w:val="0"/>
        <w:autoSpaceDN w:val="0"/>
        <w:adjustRightInd w:val="0"/>
        <w:spacing w:after="0" w:line="240" w:lineRule="auto"/>
        <w:jc w:val="both"/>
        <w:rPr>
          <w:rFonts w:ascii="Times New Roman" w:hAnsi="Times New Roman" w:cs="Times New Roman"/>
          <w:color w:val="000000"/>
          <w:kern w:val="0"/>
          <w:sz w:val="24"/>
          <w:szCs w:val="24"/>
        </w:rPr>
      </w:pPr>
    </w:p>
    <w:p w14:paraId="6A4F9814" w14:textId="77F25A04" w:rsidR="005B013D" w:rsidRPr="007F1DB1"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Każdorazowo przed wprowadzeniem zmiany wynagrodzenia, o której mowa w ust. 4 powyżej, strona, która domaga się zmiany wynagrodzenia obowiązana jest przedstawić na piśmie, wpływ wskazanych w nim okoliczności na wynagrodzenie oraz propozycję nowego wynagrodzenia, potwierdzone powołaniem się na stosowne przepisy, z których wynikają w/w zmiany. W załączeniu należy również przedłożyć kosztorys szczegółowy (stanowiący podstawę sporządzenia kosztorysu ofertowego lub kalkulacji dotyczącej technologii zamiennej) na podstawie którego został sporządzony kosztorys zawierający m.in. ilość i </w:t>
      </w:r>
      <w:r w:rsidRPr="007F1DB1">
        <w:rPr>
          <w:rFonts w:ascii="Times New Roman" w:hAnsi="Times New Roman" w:cs="Times New Roman"/>
          <w:color w:val="000000"/>
          <w:kern w:val="0"/>
          <w:sz w:val="24"/>
          <w:szCs w:val="24"/>
        </w:rPr>
        <w:lastRenderedPageBreak/>
        <w:t xml:space="preserve">koszt roboczo godziny przyjętą dla każdej pozycji kosztorysu ze wskazaniem wartości i poziomu procentowego kosztów pośrednich z wykazaniem części kosztów pośrednich, które będą stanowiły koszty, o których mowa w zdaniu poprzednim </w:t>
      </w:r>
    </w:p>
    <w:p w14:paraId="0A8A2D5B" w14:textId="156982F8" w:rsidR="005B013D"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Zmiana wynagrodzenia, o której mowa w ust 5 nastąpi po akceptacji Zamawiającego (jeśli stroną wnioskującą jest </w:t>
      </w:r>
      <w:r w:rsidR="00252D23" w:rsidRPr="007F1DB1">
        <w:rPr>
          <w:rFonts w:ascii="Times New Roman" w:hAnsi="Times New Roman" w:cs="Times New Roman"/>
          <w:color w:val="000000"/>
          <w:kern w:val="0"/>
          <w:sz w:val="24"/>
          <w:szCs w:val="24"/>
        </w:rPr>
        <w:t>Wykonawca</w:t>
      </w:r>
      <w:r w:rsidRPr="007F1DB1">
        <w:rPr>
          <w:rFonts w:ascii="Times New Roman" w:hAnsi="Times New Roman" w:cs="Times New Roman"/>
          <w:color w:val="000000"/>
          <w:kern w:val="0"/>
          <w:sz w:val="24"/>
          <w:szCs w:val="24"/>
        </w:rPr>
        <w:t xml:space="preserve">) lub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(jeśli stroną wnioskującą jest Zamawiający), w formie aneksu do umowy. </w:t>
      </w:r>
    </w:p>
    <w:p w14:paraId="3ED1053B"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04B9AF63"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162E1AD1" w14:textId="40B849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18</w:t>
      </w:r>
    </w:p>
    <w:p w14:paraId="01C787E4" w14:textId="3FB616BB" w:rsidR="00B87A2B" w:rsidRPr="00B87A2B" w:rsidRDefault="00B87A2B" w:rsidP="007F1DB1">
      <w:pPr>
        <w:spacing w:after="0" w:line="240" w:lineRule="auto"/>
        <w:jc w:val="center"/>
        <w:rPr>
          <w:rFonts w:ascii="Times New Roman" w:hAnsi="Times New Roman" w:cs="Times New Roman"/>
        </w:rPr>
      </w:pPr>
      <w:r w:rsidRPr="00B87A2B">
        <w:rPr>
          <w:rFonts w:ascii="Times New Roman" w:hAnsi="Times New Roman" w:cs="Times New Roman"/>
          <w:b/>
          <w:bCs/>
        </w:rPr>
        <w:t>WYMOGI DOTYCZĄCE RODZAJÓW CZYNNOŚCI</w:t>
      </w:r>
    </w:p>
    <w:p w14:paraId="5EB4DFA3" w14:textId="4792ED0F" w:rsidR="00B87A2B" w:rsidRPr="00B87A2B" w:rsidRDefault="00B87A2B" w:rsidP="007F1DB1">
      <w:pPr>
        <w:spacing w:after="240" w:line="240" w:lineRule="auto"/>
        <w:jc w:val="center"/>
        <w:rPr>
          <w:rFonts w:ascii="Times New Roman" w:hAnsi="Times New Roman" w:cs="Times New Roman"/>
        </w:rPr>
      </w:pPr>
      <w:r w:rsidRPr="00B87A2B">
        <w:rPr>
          <w:rFonts w:ascii="Times New Roman" w:hAnsi="Times New Roman" w:cs="Times New Roman"/>
          <w:b/>
          <w:bCs/>
        </w:rPr>
        <w:t>WYKONYWANYCH W RAMACH ZATRUDNIENIA NA PODSTAWIE STOSUNKU PRACY</w:t>
      </w:r>
    </w:p>
    <w:p w14:paraId="4807BE89" w14:textId="75899C17" w:rsidR="00252D23" w:rsidRPr="00252D23"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t>Stosownie do treści art. 95 PZP, Zamawiający wymaga zatrudnienia przez Wykonawcę lub podwykonawcę na podstawie stosunku pracy</w:t>
      </w:r>
      <w:r w:rsidR="00252D23" w:rsidRPr="00252D23">
        <w:rPr>
          <w:rFonts w:ascii="Times New Roman" w:hAnsi="Times New Roman" w:cs="Times New Roman"/>
        </w:rPr>
        <w:t xml:space="preserve">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w:t>
      </w:r>
      <w:proofErr w:type="spellStart"/>
      <w:r w:rsidR="00252D23" w:rsidRPr="00252D23">
        <w:rPr>
          <w:rFonts w:ascii="Times New Roman" w:hAnsi="Times New Roman" w:cs="Times New Roman"/>
        </w:rPr>
        <w:t>późn</w:t>
      </w:r>
      <w:proofErr w:type="spellEnd"/>
      <w:r w:rsidR="00252D23" w:rsidRPr="00252D23">
        <w:rPr>
          <w:rFonts w:ascii="Times New Roman" w:hAnsi="Times New Roman" w:cs="Times New Roman"/>
        </w:rPr>
        <w:t xml:space="preserve">. zm.). </w:t>
      </w:r>
    </w:p>
    <w:p w14:paraId="2311AA39" w14:textId="7B404F98" w:rsidR="00252D23" w:rsidRDefault="00252D23" w:rsidP="00252D23">
      <w:pPr>
        <w:tabs>
          <w:tab w:val="left" w:pos="426"/>
        </w:tabs>
        <w:ind w:left="426"/>
        <w:jc w:val="both"/>
        <w:rPr>
          <w:rFonts w:ascii="Times New Roman" w:hAnsi="Times New Roman" w:cs="Times New Roman"/>
        </w:rPr>
      </w:pPr>
      <w:r w:rsidRPr="00252D23">
        <w:rPr>
          <w:rFonts w:ascii="Times New Roman" w:hAnsi="Times New Roman" w:cs="Times New Roman"/>
        </w:rPr>
        <w:t xml:space="preserve">Przyjmuje się, że osoby wykonujące samodzielne funkcje techniczne w budownictwie w rozumieniu ustawy z 7 lipca 1994 r. – Prawo budowlane ( t. j. Dz. U. z 2024 r., poz. 725 z </w:t>
      </w:r>
      <w:proofErr w:type="spellStart"/>
      <w:r w:rsidRPr="00252D23">
        <w:rPr>
          <w:rFonts w:ascii="Times New Roman" w:hAnsi="Times New Roman" w:cs="Times New Roman"/>
        </w:rPr>
        <w:t>późn</w:t>
      </w:r>
      <w:proofErr w:type="spellEnd"/>
      <w:r w:rsidRPr="00252D23">
        <w:rPr>
          <w:rFonts w:ascii="Times New Roman" w:hAnsi="Times New Roman" w:cs="Times New Roman"/>
        </w:rPr>
        <w:t xml:space="preserve">. zm.) nie wykonują pracy pod kierownictwem. </w:t>
      </w:r>
    </w:p>
    <w:p w14:paraId="7AEE2D7A" w14:textId="5EE4189F" w:rsidR="00257185" w:rsidRDefault="00257185">
      <w:pPr>
        <w:numPr>
          <w:ilvl w:val="0"/>
          <w:numId w:val="12"/>
        </w:numPr>
        <w:tabs>
          <w:tab w:val="left" w:pos="426"/>
        </w:tabs>
        <w:ind w:left="426" w:hanging="426"/>
        <w:jc w:val="both"/>
        <w:rPr>
          <w:rFonts w:ascii="Times New Roman" w:hAnsi="Times New Roman" w:cs="Times New Roman"/>
        </w:rPr>
      </w:pPr>
      <w:r>
        <w:rPr>
          <w:rFonts w:ascii="Times New Roman" w:hAnsi="Times New Roman" w:cs="Times New Roman"/>
        </w:rPr>
        <w:t>Wykonawca/podwykonawca zobowiązany będzie do złożenia w terminie 10 dni od podpisania umowy wykazu osób, o których mowa w ust. 1.</w:t>
      </w:r>
    </w:p>
    <w:p w14:paraId="2D23BFF9" w14:textId="5DAE187C" w:rsidR="00B87A2B" w:rsidRPr="00B87A2B"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4F8871A6" w14:textId="77777777"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oświadczeń i dokumentów w zakresie potwierdzenia spełniania ww. wymogów i dokonywania ich oceny, </w:t>
      </w:r>
    </w:p>
    <w:p w14:paraId="29136343" w14:textId="77777777" w:rsid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wyjaśnień w przypadku wątpliwości w zakresie potwierdzenia spełniania ww. wymogów, </w:t>
      </w:r>
    </w:p>
    <w:p w14:paraId="0C91F7E5" w14:textId="1B01A493"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przeprowadzania kontroli na miejscu wykonywania świadczenia. </w:t>
      </w:r>
    </w:p>
    <w:p w14:paraId="56DFC343"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Umowy, Wykonawcy, na wezwanie Zamawiającego w terminie nie 14 dni od dnia otrzymania wezwania, przedłoży Zamawiającemu wskazane poniżej dowody w celu potwierdzenia spełnienia wymogu zatrudnienia na podstawie stosunku pracy przez Wykonawcę lub podwykonawcę osób wykonujących wskazane w punkcie 1. czynności w trakcie realizacji zamówienia: </w:t>
      </w:r>
    </w:p>
    <w:p w14:paraId="6152CE95"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oświadczenie Wykonawcy (lub/i podwykonawcy) o zatrudnieniu na podstawie stosunku pracy osób wykonujących czynności spełniające przesłanki z art. 22 § 1 kodeksu pracy, wykonywane w ramach realizacji przedmiotu Umowy, </w:t>
      </w:r>
    </w:p>
    <w:p w14:paraId="40CC23E3"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oświadczenie zatrudnionego pracownika, </w:t>
      </w:r>
    </w:p>
    <w:p w14:paraId="72899BAC"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poświadczoną za zgodność z oryginałem kopię umowy o pracę zatrudnionego pracownika, </w:t>
      </w:r>
    </w:p>
    <w:p w14:paraId="2425F804"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zaświadczenie z ZUS potwierdzającego fakt zatrudnienia na podstawie stosunku pracy ww. osób. </w:t>
      </w:r>
    </w:p>
    <w:p w14:paraId="5FA885E5"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Dokumenty, o których mowa w ust. 4 powyżej, powinny zostać zamazane w części dotyczącej danych osobowych pracowników lub innych osób, których przetwarzanie nie jest konieczne celem </w:t>
      </w:r>
      <w:r w:rsidRPr="00B87A2B">
        <w:rPr>
          <w:rFonts w:ascii="Times New Roman" w:hAnsi="Times New Roman" w:cs="Times New Roman"/>
        </w:rPr>
        <w:lastRenderedPageBreak/>
        <w:t>wyzkazania przedmiotowego faktu zatrudnienia ww. osób na podstawie stosunku pracy. Przekazywane dane (uwidocznione) powinny zawierać w szczególności imię i nazwisko zatrudnionego pracownika, datę zawarcia umowy o pracę, rodzaj umowy o pracę i zakres obowiązków pracownika. Przekazując ww. dokumenty Wykonawcy, zobowiązany jest do pozyskania danych osobowych ujawnionych w treści tych dokumentów w zgodzie z przepisami rozporządzenia Parlamentu Europejskiego i Rady (UE) 2016/679 z dnia 27 kwietnia 2016 r. w sprawie ochrony osób fizycznych w związku z przetwarzaniem danych osobowych i w sprawie swobodnego przepływu takich danych oraz uchylenia dyrektywy 95/46/WE (dalej: RODO) i złożenia oświadczenia o następującej treści: „</w:t>
      </w:r>
      <w:r w:rsidRPr="00B87A2B">
        <w:rPr>
          <w:rFonts w:ascii="Times New Roman" w:hAnsi="Times New Roman" w:cs="Times New Roman"/>
          <w:i/>
          <w:iCs/>
        </w:rPr>
        <w:t xml:space="preserve">Oświadczam, że wypełniłem obowiązki informacyjne przewidziane w art. 13 lub art. 14 RODO wobec osób fizycznych, od których dane osobowe bezpośrednio lub pośrednio pozyskałem w celu wykonania obowiązków wynikających z Umowy”. </w:t>
      </w:r>
    </w:p>
    <w:p w14:paraId="0DE72C2E" w14:textId="073095A3" w:rsidR="00B87A2B" w:rsidRPr="00A275E5" w:rsidRDefault="00B87A2B">
      <w:pPr>
        <w:numPr>
          <w:ilvl w:val="0"/>
          <w:numId w:val="42"/>
        </w:numPr>
        <w:ind w:left="426" w:hanging="426"/>
        <w:jc w:val="both"/>
        <w:rPr>
          <w:rFonts w:ascii="Times New Roman" w:hAnsi="Times New Roman" w:cs="Times New Roman"/>
        </w:rPr>
      </w:pPr>
      <w:r w:rsidRPr="00A275E5">
        <w:rPr>
          <w:rFonts w:ascii="Times New Roman"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t>
      </w:r>
      <w:r w:rsidR="00A275E5" w:rsidRPr="00A275E5">
        <w:rPr>
          <w:rFonts w:ascii="Times New Roman" w:hAnsi="Times New Roman" w:cs="Times New Roman"/>
        </w:rPr>
        <w:t>wykonujących wskazane w punkcie 1 czynności co może się</w:t>
      </w:r>
      <w:r w:rsidR="00A275E5">
        <w:rPr>
          <w:rFonts w:ascii="Times New Roman" w:hAnsi="Times New Roman" w:cs="Times New Roman"/>
        </w:rPr>
        <w:t xml:space="preserve"> </w:t>
      </w:r>
      <w:r w:rsidR="00A275E5" w:rsidRPr="00A275E5">
        <w:rPr>
          <w:rFonts w:ascii="Times New Roman" w:hAnsi="Times New Roman" w:cs="Times New Roman"/>
        </w:rPr>
        <w:t xml:space="preserve">wiązać </w:t>
      </w:r>
      <w:r w:rsidR="00A275E5">
        <w:rPr>
          <w:rFonts w:ascii="Times New Roman" w:hAnsi="Times New Roman" w:cs="Times New Roman"/>
        </w:rPr>
        <w:t xml:space="preserve">z </w:t>
      </w:r>
      <w:r w:rsidRPr="00A275E5">
        <w:rPr>
          <w:rFonts w:ascii="Times New Roman" w:hAnsi="Times New Roman" w:cs="Times New Roman"/>
        </w:rPr>
        <w:t xml:space="preserve">rozwiązaniem Umowy w trybie z § 16 ust. 2 pkt 3 Umowy. </w:t>
      </w:r>
    </w:p>
    <w:p w14:paraId="78968772" w14:textId="77777777" w:rsidR="00B87A2B" w:rsidRPr="00B87A2B" w:rsidRDefault="00B87A2B">
      <w:pPr>
        <w:numPr>
          <w:ilvl w:val="0"/>
          <w:numId w:val="45"/>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przypadku uzasadnionych wątpliwości co do przestrzegania prawa pracy przez Wykonawcę lub podwykonawcę, Zamawiający może zwrócić się o przeprowadzenie kontroli przez Państwową Inspekcję Pracy. </w:t>
      </w:r>
    </w:p>
    <w:p w14:paraId="74840525" w14:textId="6A9D2C3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19</w:t>
      </w:r>
    </w:p>
    <w:p w14:paraId="07C65E12" w14:textId="2AB63D0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KOŃCOWE</w:t>
      </w:r>
    </w:p>
    <w:p w14:paraId="3595F970" w14:textId="77777777" w:rsidR="005B4FB6" w:rsidRPr="00DF66E4" w:rsidRDefault="005B4FB6" w:rsidP="005B4FB6">
      <w:pPr>
        <w:pStyle w:val="Akapitzlist"/>
        <w:numPr>
          <w:ilvl w:val="0"/>
          <w:numId w:val="13"/>
        </w:numPr>
        <w:ind w:left="426" w:hanging="426"/>
        <w:rPr>
          <w:rFonts w:ascii="Times New Roman" w:hAnsi="Times New Roman" w:cs="Times New Roman"/>
        </w:rPr>
      </w:pPr>
      <w:r w:rsidRPr="00DF66E4">
        <w:rPr>
          <w:rFonts w:ascii="Times New Roman" w:hAnsi="Times New Roman" w:cs="Times New Roman"/>
        </w:rPr>
        <w:t>Wykonawca oświadcza, że wypełnił obowiązki informacyjne przewidziane w art. 13 lub art. 14 RODO</w:t>
      </w:r>
      <w:r w:rsidRPr="005B4FB6">
        <w:rPr>
          <w:rFonts w:ascii="Times New Roman" w:hAnsi="Times New Roman" w:cs="Times New Roman"/>
          <w:vertAlign w:val="superscript"/>
        </w:rPr>
        <w:t>1)</w:t>
      </w:r>
      <w:r w:rsidRPr="00DF66E4">
        <w:rPr>
          <w:rFonts w:ascii="Times New Roman" w:hAnsi="Times New Roman" w:cs="Times New Roman"/>
        </w:rPr>
        <w:t xml:space="preserve"> wobec osób fizycznych, od których dane osobowe bezpośrednio lub pośrednio pozyskał w celu realizacji przedmiotowej umowy oraz zobowiązuje się, że w trakcie realizacji umowy będzie wypełniał wszelkie przewidziane prawem obowiązki w tym zakresie.</w:t>
      </w:r>
    </w:p>
    <w:p w14:paraId="28A3BA75" w14:textId="0C4EBCC6" w:rsidR="00B87A2B" w:rsidRPr="005B4FB6" w:rsidRDefault="005B4FB6" w:rsidP="005B4FB6">
      <w:pPr>
        <w:pStyle w:val="Akapitzlist"/>
        <w:numPr>
          <w:ilvl w:val="0"/>
          <w:numId w:val="13"/>
        </w:numPr>
        <w:spacing w:after="120" w:line="240" w:lineRule="auto"/>
        <w:ind w:left="426" w:hanging="426"/>
        <w:jc w:val="both"/>
        <w:rPr>
          <w:rFonts w:ascii="Times New Roman" w:hAnsi="Times New Roman" w:cs="Times New Roman"/>
          <w:sz w:val="24"/>
          <w:szCs w:val="24"/>
        </w:rPr>
      </w:pPr>
      <w:r w:rsidRPr="00AC16EF">
        <w:rPr>
          <w:rFonts w:ascii="Times New Roman" w:hAnsi="Times New Roman" w:cs="Times New Roman"/>
          <w:sz w:val="24"/>
          <w:szCs w:val="24"/>
        </w:rPr>
        <w:t>Strony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zgodnie</w:t>
      </w:r>
      <w:r w:rsidRPr="00AC16EF">
        <w:rPr>
          <w:rFonts w:ascii="Times New Roman" w:hAnsi="Times New Roman" w:cs="Times New Roman"/>
          <w:spacing w:val="-9"/>
          <w:sz w:val="24"/>
          <w:szCs w:val="24"/>
        </w:rPr>
        <w:t xml:space="preserve"> </w:t>
      </w:r>
      <w:r w:rsidRPr="00AC16EF">
        <w:rPr>
          <w:rFonts w:ascii="Times New Roman" w:hAnsi="Times New Roman" w:cs="Times New Roman"/>
          <w:sz w:val="24"/>
          <w:szCs w:val="24"/>
        </w:rPr>
        <w:t>postanawiają, że wszystkie</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spory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wynikające</w:t>
      </w:r>
      <w:r w:rsidRPr="00AC16EF">
        <w:rPr>
          <w:rFonts w:ascii="Times New Roman" w:hAnsi="Times New Roman" w:cs="Times New Roman"/>
          <w:spacing w:val="-1"/>
          <w:sz w:val="24"/>
          <w:szCs w:val="24"/>
        </w:rPr>
        <w:t xml:space="preserve"> </w:t>
      </w:r>
      <w:r w:rsidRPr="00AC16EF">
        <w:rPr>
          <w:rFonts w:ascii="Times New Roman" w:hAnsi="Times New Roman" w:cs="Times New Roman"/>
          <w:sz w:val="24"/>
          <w:szCs w:val="24"/>
        </w:rPr>
        <w:t>z</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wykonania</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niniejszej</w:t>
      </w:r>
      <w:r w:rsidRPr="00AC16EF">
        <w:rPr>
          <w:rFonts w:ascii="Times New Roman" w:hAnsi="Times New Roman" w:cs="Times New Roman"/>
          <w:spacing w:val="-2"/>
          <w:sz w:val="24"/>
          <w:szCs w:val="24"/>
        </w:rPr>
        <w:t xml:space="preserve"> u</w:t>
      </w:r>
      <w:r w:rsidRPr="00AC16EF">
        <w:rPr>
          <w:rFonts w:ascii="Times New Roman" w:hAnsi="Times New Roman" w:cs="Times New Roman"/>
          <w:sz w:val="24"/>
          <w:szCs w:val="24"/>
        </w:rPr>
        <w:t>mowy</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o roszczenia cywilnoprawne, w których zawarcie ugody jest dopuszczalne, będą poddane przez strony</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w</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pierwszej</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kolejności</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mediacjom</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lub</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innemu</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polubownemu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rozwiązaniu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sporu</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przed Sądem Polubownym przy Prokuratorii Generalnej Rzeczypospolitej Polskiej, wybranym wspólnie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przez</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strony</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mediatorem</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albo</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osobą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prowadzącą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inne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polubowne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rozwiązanie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sporu. W przypadku braku możliwości rozstrzygnięcia sporu na drodze polubownej, spory wynikające z wykonania niniejszej umowy będą rozstrzygane przez Sąd właściwy według</w:t>
      </w:r>
      <w:r>
        <w:rPr>
          <w:rFonts w:ascii="Times New Roman" w:hAnsi="Times New Roman" w:cs="Times New Roman"/>
          <w:sz w:val="24"/>
          <w:szCs w:val="24"/>
        </w:rPr>
        <w:t xml:space="preserve"> siedziby Zamawiającego </w:t>
      </w:r>
    </w:p>
    <w:p w14:paraId="2C34F0D3"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sprawach nieuregulowanych postanowieniami Umowy, mają zastosowanie przepisy powszechnie obowiązujące. </w:t>
      </w:r>
    </w:p>
    <w:p w14:paraId="06078BB9"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nie może bez pisemnej zgody Zamawiającego dokonać cesji praw i obowiązków zarówno pieniężnych jak i niepieniężnych wynikających z Umowy, pod rygorem nieważności. </w:t>
      </w:r>
    </w:p>
    <w:p w14:paraId="6A87ED1B"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Umowę sporządzono w czterech jednobrzmiących egzemplarzach, z których trzy egzemplarze otrzymuje Zamawiający oraz jeden egzemplarz Wykonawca. / Umowę sporządzono formie elektronicznej, w rozumieniu przepisu art. 781 Ustawy z dnia 23 kwietnia 1964 r. Kodeks cywilny, każda ze Stron otrzymała egzemplarz zawartej Umowy. </w:t>
      </w:r>
    </w:p>
    <w:p w14:paraId="7BA007C9" w14:textId="77777777" w:rsidR="00B87A2B" w:rsidRPr="00B87A2B" w:rsidRDefault="00B87A2B">
      <w:pPr>
        <w:numPr>
          <w:ilvl w:val="0"/>
          <w:numId w:val="13"/>
        </w:numPr>
        <w:tabs>
          <w:tab w:val="left" w:pos="426"/>
        </w:tabs>
        <w:ind w:left="426" w:hanging="426"/>
        <w:rPr>
          <w:rFonts w:ascii="Times New Roman" w:hAnsi="Times New Roman" w:cs="Times New Roman"/>
        </w:rPr>
      </w:pPr>
      <w:r w:rsidRPr="00B87A2B">
        <w:rPr>
          <w:rFonts w:ascii="Times New Roman" w:hAnsi="Times New Roman" w:cs="Times New Roman"/>
        </w:rPr>
        <w:t xml:space="preserve">Załączniki do Umowy stanowią jej integralną część. </w:t>
      </w:r>
    </w:p>
    <w:p w14:paraId="4557A833" w14:textId="77777777" w:rsidR="00B87A2B" w:rsidRPr="00B87A2B" w:rsidRDefault="00B87A2B" w:rsidP="00B87A2B">
      <w:pPr>
        <w:rPr>
          <w:rFonts w:ascii="Times New Roman" w:hAnsi="Times New Roman" w:cs="Times New Roman"/>
        </w:rPr>
      </w:pPr>
    </w:p>
    <w:p w14:paraId="4EDC81DF" w14:textId="77777777" w:rsidR="00B87A2B" w:rsidRPr="00B87A2B" w:rsidRDefault="00B87A2B" w:rsidP="00B87A2B">
      <w:pPr>
        <w:rPr>
          <w:rFonts w:ascii="Times New Roman" w:hAnsi="Times New Roman" w:cs="Times New Roman"/>
        </w:rPr>
      </w:pPr>
      <w:r w:rsidRPr="00B87A2B">
        <w:rPr>
          <w:rFonts w:ascii="Times New Roman" w:hAnsi="Times New Roman" w:cs="Times New Roman"/>
        </w:rPr>
        <w:lastRenderedPageBreak/>
        <w:t xml:space="preserve">Załączniki: </w:t>
      </w:r>
    </w:p>
    <w:p w14:paraId="3860E647" w14:textId="21061485" w:rsidR="00897FBA" w:rsidRDefault="00B87A2B" w:rsidP="00B87A2B">
      <w:pPr>
        <w:rPr>
          <w:rFonts w:ascii="Times New Roman" w:hAnsi="Times New Roman" w:cs="Times New Roman"/>
        </w:rPr>
      </w:pPr>
      <w:r w:rsidRPr="00B87A2B">
        <w:rPr>
          <w:rFonts w:ascii="Times New Roman" w:hAnsi="Times New Roman" w:cs="Times New Roman"/>
        </w:rPr>
        <w:t xml:space="preserve">1) </w:t>
      </w:r>
      <w:r w:rsidR="00897FBA">
        <w:rPr>
          <w:rFonts w:ascii="Times New Roman" w:hAnsi="Times New Roman" w:cs="Times New Roman"/>
        </w:rPr>
        <w:t>SWZ</w:t>
      </w:r>
    </w:p>
    <w:p w14:paraId="7757A653" w14:textId="6987034F" w:rsidR="00A275E5" w:rsidRDefault="00897FBA" w:rsidP="00B87A2B">
      <w:pPr>
        <w:rPr>
          <w:rFonts w:ascii="Times New Roman" w:hAnsi="Times New Roman" w:cs="Times New Roman"/>
        </w:rPr>
      </w:pPr>
      <w:r>
        <w:rPr>
          <w:rFonts w:ascii="Times New Roman" w:hAnsi="Times New Roman" w:cs="Times New Roman"/>
        </w:rPr>
        <w:t xml:space="preserve">2) </w:t>
      </w:r>
      <w:r w:rsidR="00A275E5">
        <w:rPr>
          <w:rFonts w:ascii="Times New Roman" w:hAnsi="Times New Roman" w:cs="Times New Roman"/>
        </w:rPr>
        <w:t>Opis przedmiotu zamówienia</w:t>
      </w:r>
    </w:p>
    <w:p w14:paraId="23AB6E96" w14:textId="4437C2B7" w:rsidR="00561693" w:rsidRDefault="00897FBA" w:rsidP="00B87A2B">
      <w:pPr>
        <w:rPr>
          <w:rFonts w:ascii="Times New Roman" w:hAnsi="Times New Roman" w:cs="Times New Roman"/>
        </w:rPr>
      </w:pPr>
      <w:r>
        <w:rPr>
          <w:rFonts w:ascii="Times New Roman" w:hAnsi="Times New Roman" w:cs="Times New Roman"/>
        </w:rPr>
        <w:t>3</w:t>
      </w:r>
      <w:r w:rsidR="00A275E5">
        <w:rPr>
          <w:rFonts w:ascii="Times New Roman" w:hAnsi="Times New Roman" w:cs="Times New Roman"/>
        </w:rPr>
        <w:t xml:space="preserve">) </w:t>
      </w:r>
      <w:r w:rsidR="00B87A2B" w:rsidRPr="00B87A2B">
        <w:rPr>
          <w:rFonts w:ascii="Times New Roman" w:hAnsi="Times New Roman" w:cs="Times New Roman"/>
        </w:rPr>
        <w:t xml:space="preserve">Oferta Wykonawcy z dnia ___________ roku wraz z załącznikami. </w:t>
      </w:r>
    </w:p>
    <w:p w14:paraId="316D78E4" w14:textId="77777777" w:rsidR="005B4FB6" w:rsidRDefault="005B4FB6" w:rsidP="00B87A2B">
      <w:pPr>
        <w:rPr>
          <w:rFonts w:ascii="Times New Roman" w:hAnsi="Times New Roman" w:cs="Times New Roman"/>
        </w:rPr>
      </w:pPr>
    </w:p>
    <w:p w14:paraId="181A4039" w14:textId="77777777" w:rsidR="005B4FB6" w:rsidRDefault="005B4FB6" w:rsidP="005B4FB6">
      <w:pPr>
        <w:spacing w:line="280" w:lineRule="exact"/>
        <w:ind w:right="269"/>
        <w:jc w:val="both"/>
        <w:rPr>
          <w:color w:val="000000"/>
        </w:rPr>
      </w:pPr>
      <w:r>
        <w:rPr>
          <w:color w:val="000000"/>
        </w:rPr>
        <w:t>_______________________</w:t>
      </w:r>
    </w:p>
    <w:p w14:paraId="421E99FB" w14:textId="77777777" w:rsidR="005B4FB6" w:rsidRPr="00646E1C" w:rsidRDefault="005B4FB6" w:rsidP="005B4FB6">
      <w:pPr>
        <w:spacing w:after="0" w:line="240" w:lineRule="auto"/>
        <w:jc w:val="both"/>
        <w:rPr>
          <w:rFonts w:ascii="Times New Roman" w:hAnsi="Times New Roman" w:cs="Times New Roman"/>
          <w:sz w:val="20"/>
          <w:szCs w:val="20"/>
        </w:rPr>
      </w:pPr>
      <w:r w:rsidRPr="00646E1C">
        <w:rPr>
          <w:rFonts w:ascii="Times New Roman" w:hAnsi="Times New Roman" w:cs="Times New Roman"/>
          <w:color w:val="000000"/>
          <w:sz w:val="20"/>
          <w:szCs w:val="20"/>
          <w:vertAlign w:val="superscript"/>
        </w:rPr>
        <w:t xml:space="preserve">1) </w:t>
      </w:r>
      <w:r w:rsidRPr="00646E1C">
        <w:rPr>
          <w:rFonts w:ascii="Times New Roman" w:hAnsi="Times New Roman"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B0612C5" w14:textId="77777777" w:rsidR="005B4FB6" w:rsidRPr="00B32062" w:rsidRDefault="005B4FB6" w:rsidP="005B4FB6">
      <w:pPr>
        <w:spacing w:after="0" w:line="240" w:lineRule="auto"/>
        <w:jc w:val="both"/>
        <w:rPr>
          <w:rFonts w:ascii="Times New Roman" w:hAnsi="Times New Roman"/>
          <w:sz w:val="20"/>
          <w:szCs w:val="20"/>
        </w:rPr>
      </w:pPr>
      <w:r w:rsidRPr="00646E1C">
        <w:rPr>
          <w:rFonts w:ascii="Times New Roman" w:hAnsi="Times New Roman" w:cs="Times New Roman"/>
          <w:color w:val="222222"/>
          <w:sz w:val="20"/>
          <w:szCs w:val="20"/>
          <w:vertAlign w:val="superscript"/>
        </w:rPr>
        <w:t xml:space="preserve">2 </w:t>
      </w:r>
      <w:r>
        <w:rPr>
          <w:rFonts w:ascii="Times New Roman" w:hAnsi="Times New Roman"/>
          <w:color w:val="222222"/>
          <w:sz w:val="20"/>
          <w:szCs w:val="20"/>
          <w:vertAlign w:val="superscript"/>
        </w:rPr>
        <w:t>)</w:t>
      </w:r>
      <w:r w:rsidRPr="00562100">
        <w:rPr>
          <w:rFonts w:ascii="Times New Roman" w:hAnsi="Times New Roman"/>
          <w:color w:val="222222"/>
          <w:sz w:val="20"/>
          <w:szCs w:val="20"/>
          <w:vertAlign w:val="superscript"/>
        </w:rPr>
        <w:t xml:space="preserve"> </w:t>
      </w:r>
      <w:r w:rsidRPr="00B32062">
        <w:rPr>
          <w:rFonts w:ascii="Times New Roman" w:hAnsi="Times New Roman"/>
          <w:sz w:val="20"/>
          <w:szCs w:val="20"/>
        </w:rPr>
        <w:t xml:space="preserve">Zgodnie z treścią art. 7 ust. 1 ustawy z dnia 13 kwietnia 2022 r. </w:t>
      </w:r>
      <w:r w:rsidRPr="00B32062">
        <w:rPr>
          <w:rFonts w:ascii="Times New Roman" w:hAnsi="Times New Roman"/>
          <w:iCs/>
          <w:sz w:val="20"/>
          <w:szCs w:val="20"/>
        </w:rPr>
        <w:t>o szczególnych rozwiązaniach w zakresie przeciwdziałania wspieraniu agresji na Ukrainę oraz służących ochronie bezpieczeństwa narodowego</w:t>
      </w:r>
      <w:r w:rsidRPr="00B32062">
        <w:rPr>
          <w:rFonts w:ascii="Times New Roman" w:hAnsi="Times New Roman"/>
          <w:i/>
          <w:iCs/>
          <w:sz w:val="20"/>
          <w:szCs w:val="20"/>
        </w:rPr>
        <w:t xml:space="preserve">,  </w:t>
      </w:r>
      <w:r w:rsidRPr="00B32062">
        <w:rPr>
          <w:rFonts w:ascii="Times New Roman" w:hAnsi="Times New Roman"/>
          <w:iCs/>
          <w:sz w:val="20"/>
          <w:szCs w:val="20"/>
        </w:rPr>
        <w:t xml:space="preserve">zwanej dalej „ustawą”, </w:t>
      </w:r>
      <w:r w:rsidRPr="00B32062">
        <w:rPr>
          <w:rFonts w:ascii="Times New Roman" w:hAnsi="Times New Roman"/>
          <w:sz w:val="20"/>
          <w:szCs w:val="20"/>
        </w:rPr>
        <w:t>z postępowania o udzielenie zamówienia publicznego lub konkursu prowadzonego na podstawie ustawy Pzp wyklucza się:</w:t>
      </w:r>
    </w:p>
    <w:p w14:paraId="230AC837" w14:textId="77777777" w:rsidR="005B4FB6" w:rsidRPr="00B32062" w:rsidRDefault="005B4FB6" w:rsidP="005B4FB6">
      <w:pPr>
        <w:tabs>
          <w:tab w:val="left" w:pos="4367"/>
        </w:tabs>
        <w:spacing w:after="0" w:line="240" w:lineRule="auto"/>
        <w:jc w:val="both"/>
        <w:rPr>
          <w:rFonts w:ascii="Times New Roman" w:hAnsi="Times New Roman"/>
          <w:sz w:val="20"/>
          <w:szCs w:val="20"/>
        </w:rPr>
      </w:pPr>
      <w:r w:rsidRPr="00B32062">
        <w:rPr>
          <w:rFonts w:ascii="Times New Roman" w:hAnsi="Times New Roman"/>
          <w:sz w:val="20"/>
          <w:szCs w:val="20"/>
        </w:rPr>
        <w:t xml:space="preserve">   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AFA5BE" w14:textId="77777777" w:rsidR="005B4FB6" w:rsidRPr="00B32062" w:rsidRDefault="005B4FB6" w:rsidP="005B4FB6">
      <w:pPr>
        <w:spacing w:after="0" w:line="240" w:lineRule="auto"/>
        <w:jc w:val="both"/>
        <w:rPr>
          <w:rFonts w:ascii="Times New Roman" w:hAnsi="Times New Roman"/>
          <w:sz w:val="20"/>
          <w:szCs w:val="20"/>
        </w:rPr>
      </w:pPr>
      <w:r w:rsidRPr="00B32062">
        <w:rPr>
          <w:rFonts w:ascii="Times New Roman" w:hAnsi="Times New Roman"/>
          <w:sz w:val="20"/>
          <w:szCs w:val="20"/>
        </w:rPr>
        <w:t xml:space="preserve">   2) wykonawcę oraz uczestnika konkursu, którego beneficjentem rzeczywistym w rozumieniu ustawy z dnia 1 marca 2018 r. o przeciwdziałaniu praniu pieniędzy oraz finansowaniu terroryzmu ( .Dz. U. z 2023 r. poz. 1124,1285,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7659F7" w14:textId="77777777" w:rsidR="005B4FB6" w:rsidRPr="00B32062" w:rsidRDefault="005B4FB6" w:rsidP="005B4FB6">
      <w:pPr>
        <w:widowControl w:val="0"/>
        <w:autoSpaceDE w:val="0"/>
        <w:spacing w:after="0" w:line="240" w:lineRule="auto"/>
        <w:jc w:val="both"/>
      </w:pPr>
      <w:r w:rsidRPr="00B32062">
        <w:rPr>
          <w:rFonts w:ascii="Times New Roman" w:hAnsi="Times New Roman"/>
          <w:sz w:val="20"/>
          <w:szCs w:val="20"/>
        </w:rPr>
        <w:t xml:space="preserve">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B32062">
        <w:rPr>
          <w:rFonts w:ascii="Times New Roman" w:hAnsi="Times New Roman"/>
          <w:sz w:val="20"/>
          <w:szCs w:val="20"/>
        </w:rPr>
        <w:t>kt</w:t>
      </w:r>
      <w:proofErr w:type="spellEnd"/>
      <w:r w:rsidRPr="00B32062">
        <w:rPr>
          <w:rFonts w:ascii="Times New Roman" w:hAnsi="Times New Roman"/>
          <w:sz w:val="20"/>
          <w:szCs w:val="20"/>
        </w:rPr>
        <w:t xml:space="preserve"> 3 ustawy.</w:t>
      </w:r>
    </w:p>
    <w:p w14:paraId="1C1977EB" w14:textId="77777777" w:rsidR="005B4FB6" w:rsidRPr="00B87A2B" w:rsidRDefault="005B4FB6" w:rsidP="00B87A2B">
      <w:pPr>
        <w:rPr>
          <w:rFonts w:ascii="Times New Roman" w:hAnsi="Times New Roman" w:cs="Times New Roman"/>
        </w:rPr>
      </w:pPr>
    </w:p>
    <w:sectPr w:rsidR="005B4FB6" w:rsidRPr="00B87A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843F2" w14:textId="77777777" w:rsidR="005F02C1" w:rsidRDefault="005F02C1" w:rsidP="002A05C1">
      <w:pPr>
        <w:spacing w:after="0" w:line="240" w:lineRule="auto"/>
      </w:pPr>
      <w:r>
        <w:separator/>
      </w:r>
    </w:p>
  </w:endnote>
  <w:endnote w:type="continuationSeparator" w:id="0">
    <w:p w14:paraId="3DD100D3" w14:textId="77777777" w:rsidR="005F02C1" w:rsidRDefault="005F02C1" w:rsidP="002A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182654254"/>
      <w:docPartObj>
        <w:docPartGallery w:val="Page Numbers (Bottom of Page)"/>
        <w:docPartUnique/>
      </w:docPartObj>
    </w:sdtPr>
    <w:sdtContent>
      <w:p w14:paraId="72117126" w14:textId="271BB32A" w:rsidR="002A05C1" w:rsidRPr="002A05C1" w:rsidRDefault="002A05C1">
        <w:pPr>
          <w:pStyle w:val="Stopka"/>
          <w:jc w:val="right"/>
          <w:rPr>
            <w:rFonts w:ascii="Times New Roman" w:eastAsiaTheme="majorEastAsia" w:hAnsi="Times New Roman" w:cs="Times New Roman"/>
          </w:rPr>
        </w:pPr>
        <w:r w:rsidRPr="002A05C1">
          <w:rPr>
            <w:rFonts w:ascii="Times New Roman" w:eastAsiaTheme="majorEastAsia" w:hAnsi="Times New Roman" w:cs="Times New Roman"/>
          </w:rPr>
          <w:t xml:space="preserve">str. </w:t>
        </w:r>
        <w:r w:rsidRPr="002A05C1">
          <w:rPr>
            <w:rFonts w:ascii="Times New Roman" w:eastAsiaTheme="minorEastAsia" w:hAnsi="Times New Roman" w:cs="Times New Roman"/>
          </w:rPr>
          <w:fldChar w:fldCharType="begin"/>
        </w:r>
        <w:r w:rsidRPr="002A05C1">
          <w:rPr>
            <w:rFonts w:ascii="Times New Roman" w:hAnsi="Times New Roman" w:cs="Times New Roman"/>
          </w:rPr>
          <w:instrText>PAGE    \* MERGEFORMAT</w:instrText>
        </w:r>
        <w:r w:rsidRPr="002A05C1">
          <w:rPr>
            <w:rFonts w:ascii="Times New Roman" w:eastAsiaTheme="minorEastAsia" w:hAnsi="Times New Roman" w:cs="Times New Roman"/>
          </w:rPr>
          <w:fldChar w:fldCharType="separate"/>
        </w:r>
        <w:r w:rsidRPr="002A05C1">
          <w:rPr>
            <w:rFonts w:ascii="Times New Roman" w:eastAsiaTheme="majorEastAsia" w:hAnsi="Times New Roman" w:cs="Times New Roman"/>
          </w:rPr>
          <w:t>2</w:t>
        </w:r>
        <w:r w:rsidRPr="002A05C1">
          <w:rPr>
            <w:rFonts w:ascii="Times New Roman" w:eastAsiaTheme="majorEastAsia" w:hAnsi="Times New Roman" w:cs="Times New Roman"/>
          </w:rPr>
          <w:fldChar w:fldCharType="end"/>
        </w:r>
      </w:p>
    </w:sdtContent>
  </w:sdt>
  <w:p w14:paraId="1F1E395C" w14:textId="77777777" w:rsidR="002A05C1" w:rsidRDefault="002A0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0163F" w14:textId="77777777" w:rsidR="005F02C1" w:rsidRDefault="005F02C1" w:rsidP="002A05C1">
      <w:pPr>
        <w:spacing w:after="0" w:line="240" w:lineRule="auto"/>
      </w:pPr>
      <w:r>
        <w:separator/>
      </w:r>
    </w:p>
  </w:footnote>
  <w:footnote w:type="continuationSeparator" w:id="0">
    <w:p w14:paraId="353C2740" w14:textId="77777777" w:rsidR="005F02C1" w:rsidRDefault="005F02C1" w:rsidP="002A0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2D9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E1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9F3D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88690F"/>
    <w:multiLevelType w:val="hybridMultilevel"/>
    <w:tmpl w:val="05E2121A"/>
    <w:lvl w:ilvl="0" w:tplc="46C6AD0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9362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F23FA4"/>
    <w:multiLevelType w:val="hybridMultilevel"/>
    <w:tmpl w:val="A51E066E"/>
    <w:lvl w:ilvl="0" w:tplc="ABA2F9C6">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DC8F69"/>
    <w:multiLevelType w:val="hybridMultilevel"/>
    <w:tmpl w:val="BBA2A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764CEC"/>
    <w:multiLevelType w:val="hybridMultilevel"/>
    <w:tmpl w:val="10526EE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767D3D"/>
    <w:multiLevelType w:val="hybridMultilevel"/>
    <w:tmpl w:val="CD6AD1AA"/>
    <w:lvl w:ilvl="0" w:tplc="D17E4C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24C5E"/>
    <w:multiLevelType w:val="hybridMultilevel"/>
    <w:tmpl w:val="BE24014A"/>
    <w:lvl w:ilvl="0" w:tplc="0415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A61BBA"/>
    <w:multiLevelType w:val="hybridMultilevel"/>
    <w:tmpl w:val="B5DE81D4"/>
    <w:lvl w:ilvl="0" w:tplc="0415000B">
      <w:start w:val="1"/>
      <w:numFmt w:val="bullet"/>
      <w:lvlText w:val=""/>
      <w:lvlJc w:val="left"/>
      <w:pPr>
        <w:ind w:left="1079" w:hanging="360"/>
      </w:pPr>
      <w:rPr>
        <w:rFonts w:ascii="Wingdings" w:hAnsi="Wingdings"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11" w15:restartNumberingAfterBreak="0">
    <w:nsid w:val="07B26A11"/>
    <w:multiLevelType w:val="hybridMultilevel"/>
    <w:tmpl w:val="A36CD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20683"/>
    <w:multiLevelType w:val="hybridMultilevel"/>
    <w:tmpl w:val="38380DF4"/>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5C6F53"/>
    <w:multiLevelType w:val="hybridMultilevel"/>
    <w:tmpl w:val="C0F86F50"/>
    <w:lvl w:ilvl="0" w:tplc="04150011">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09CA4B92"/>
    <w:multiLevelType w:val="hybridMultilevel"/>
    <w:tmpl w:val="C33A43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BCB27DC"/>
    <w:multiLevelType w:val="hybridMultilevel"/>
    <w:tmpl w:val="3B0470F8"/>
    <w:lvl w:ilvl="0" w:tplc="04150011">
      <w:start w:val="1"/>
      <w:numFmt w:val="decimal"/>
      <w:lvlText w:val="%1)"/>
      <w:lvlJc w:val="left"/>
      <w:pPr>
        <w:ind w:left="720" w:hanging="360"/>
      </w:pPr>
    </w:lvl>
    <w:lvl w:ilvl="1" w:tplc="389AED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14C9A"/>
    <w:multiLevelType w:val="hybridMultilevel"/>
    <w:tmpl w:val="C51C67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07BBE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1653DD"/>
    <w:multiLevelType w:val="hybridMultilevel"/>
    <w:tmpl w:val="100879CC"/>
    <w:lvl w:ilvl="0" w:tplc="1AEAF4E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BA6512"/>
    <w:multiLevelType w:val="hybridMultilevel"/>
    <w:tmpl w:val="821AC100"/>
    <w:lvl w:ilvl="0" w:tplc="0BE6DD0C">
      <w:start w:val="1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C32839"/>
    <w:multiLevelType w:val="hybridMultilevel"/>
    <w:tmpl w:val="123AAD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8094C25"/>
    <w:multiLevelType w:val="hybridMultilevel"/>
    <w:tmpl w:val="C212D052"/>
    <w:lvl w:ilvl="0" w:tplc="2036184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FA54F0"/>
    <w:multiLevelType w:val="hybridMultilevel"/>
    <w:tmpl w:val="C958B004"/>
    <w:lvl w:ilvl="0" w:tplc="9C365D2E">
      <w:start w:val="2"/>
      <w:numFmt w:val="decimal"/>
      <w:lvlText w:val="%1."/>
      <w:lvlJc w:val="left"/>
      <w:pPr>
        <w:ind w:left="360" w:firstLine="0"/>
      </w:pPr>
      <w:rPr>
        <w:rFonts w:hint="default"/>
      </w:rPr>
    </w:lvl>
    <w:lvl w:ilvl="1" w:tplc="14D0BB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2F3E0B"/>
    <w:multiLevelType w:val="hybridMultilevel"/>
    <w:tmpl w:val="C29C92CC"/>
    <w:lvl w:ilvl="0" w:tplc="ABA2F9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C186C8F"/>
    <w:multiLevelType w:val="hybridMultilevel"/>
    <w:tmpl w:val="E6001B24"/>
    <w:lvl w:ilvl="0" w:tplc="7E2CBEA2">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490FD2"/>
    <w:multiLevelType w:val="hybridMultilevel"/>
    <w:tmpl w:val="5E625BA6"/>
    <w:lvl w:ilvl="0" w:tplc="7C2C1D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64F7A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F2A3919"/>
    <w:multiLevelType w:val="hybridMultilevel"/>
    <w:tmpl w:val="00668C2E"/>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FF40B8F"/>
    <w:multiLevelType w:val="hybridMultilevel"/>
    <w:tmpl w:val="3F0C201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005F4F"/>
    <w:multiLevelType w:val="hybridMultilevel"/>
    <w:tmpl w:val="D026DF68"/>
    <w:lvl w:ilvl="0" w:tplc="04150017">
      <w:start w:val="1"/>
      <w:numFmt w:val="lowerLetter"/>
      <w:lvlText w:val="%1)"/>
      <w:lvlJc w:val="left"/>
      <w:pPr>
        <w:ind w:left="1827" w:hanging="360"/>
      </w:pPr>
    </w:lvl>
    <w:lvl w:ilvl="1" w:tplc="DB7A8ECA">
      <w:start w:val="1"/>
      <w:numFmt w:val="decimal"/>
      <w:lvlText w:val="%2)"/>
      <w:lvlJc w:val="left"/>
      <w:pPr>
        <w:ind w:left="2547" w:hanging="360"/>
      </w:pPr>
      <w:rPr>
        <w:rFonts w:hint="default"/>
      </w:rPr>
    </w:lvl>
    <w:lvl w:ilvl="2" w:tplc="04150017">
      <w:start w:val="1"/>
      <w:numFmt w:val="lowerLetter"/>
      <w:lvlText w:val="%3)"/>
      <w:lvlJc w:val="left"/>
      <w:pPr>
        <w:ind w:left="2291" w:hanging="360"/>
      </w:pPr>
    </w:lvl>
    <w:lvl w:ilvl="3" w:tplc="71182AC8">
      <w:start w:val="1"/>
      <w:numFmt w:val="decimal"/>
      <w:lvlText w:val="%4."/>
      <w:lvlJc w:val="left"/>
      <w:pPr>
        <w:ind w:left="3987" w:hanging="360"/>
      </w:pPr>
      <w:rPr>
        <w:b/>
        <w:bCs/>
      </w:r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31" w15:restartNumberingAfterBreak="0">
    <w:nsid w:val="23790901"/>
    <w:multiLevelType w:val="hybridMultilevel"/>
    <w:tmpl w:val="27C4FC4A"/>
    <w:lvl w:ilvl="0" w:tplc="3BC2D6A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D04ADE"/>
    <w:multiLevelType w:val="hybridMultilevel"/>
    <w:tmpl w:val="4D6E0E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A0361FA"/>
    <w:multiLevelType w:val="hybridMultilevel"/>
    <w:tmpl w:val="9F22863C"/>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A1E0BAD"/>
    <w:multiLevelType w:val="hybridMultilevel"/>
    <w:tmpl w:val="E180AD78"/>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2A943A68"/>
    <w:multiLevelType w:val="hybridMultilevel"/>
    <w:tmpl w:val="D3C01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C24DF5"/>
    <w:multiLevelType w:val="hybridMultilevel"/>
    <w:tmpl w:val="008C5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660873"/>
    <w:multiLevelType w:val="multilevel"/>
    <w:tmpl w:val="998287A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06C6C4A"/>
    <w:multiLevelType w:val="hybridMultilevel"/>
    <w:tmpl w:val="1792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6D5879"/>
    <w:multiLevelType w:val="hybridMultilevel"/>
    <w:tmpl w:val="D9C0586E"/>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248226A"/>
    <w:multiLevelType w:val="hybridMultilevel"/>
    <w:tmpl w:val="03DC7402"/>
    <w:lvl w:ilvl="0" w:tplc="B8227D86">
      <w:start w:val="3"/>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5C056A2"/>
    <w:multiLevelType w:val="hybridMultilevel"/>
    <w:tmpl w:val="7578FB1A"/>
    <w:lvl w:ilvl="0" w:tplc="A2E0F10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3E7944"/>
    <w:multiLevelType w:val="hybridMultilevel"/>
    <w:tmpl w:val="070EE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D639E2"/>
    <w:multiLevelType w:val="hybridMultilevel"/>
    <w:tmpl w:val="5806438C"/>
    <w:lvl w:ilvl="0" w:tplc="FFFFFFFF">
      <w:start w:val="1"/>
      <w:numFmt w:val="decimal"/>
      <w:lvlText w:val="%1."/>
      <w:lvlJc w:val="left"/>
    </w:lvl>
    <w:lvl w:ilvl="1" w:tplc="0415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1232380"/>
    <w:multiLevelType w:val="hybridMultilevel"/>
    <w:tmpl w:val="297CE83A"/>
    <w:lvl w:ilvl="0" w:tplc="670A896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936F5C"/>
    <w:multiLevelType w:val="hybridMultilevel"/>
    <w:tmpl w:val="856038BE"/>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6887FD3"/>
    <w:multiLevelType w:val="hybridMultilevel"/>
    <w:tmpl w:val="9C98D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E0512A"/>
    <w:multiLevelType w:val="hybridMultilevel"/>
    <w:tmpl w:val="DBC8476C"/>
    <w:lvl w:ilvl="0" w:tplc="0ABE8BCC">
      <w:start w:val="1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6F1275"/>
    <w:multiLevelType w:val="hybridMultilevel"/>
    <w:tmpl w:val="75C80060"/>
    <w:lvl w:ilvl="0" w:tplc="A9C69B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D05551"/>
    <w:multiLevelType w:val="hybridMultilevel"/>
    <w:tmpl w:val="725C9E40"/>
    <w:lvl w:ilvl="0" w:tplc="48EA9228">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F4968E3"/>
    <w:multiLevelType w:val="hybridMultilevel"/>
    <w:tmpl w:val="5C28C61A"/>
    <w:lvl w:ilvl="0" w:tplc="96825E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6031BF"/>
    <w:multiLevelType w:val="hybridMultilevel"/>
    <w:tmpl w:val="4B4880DA"/>
    <w:lvl w:ilvl="0" w:tplc="C4FA2C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3CF73E8"/>
    <w:multiLevelType w:val="hybridMultilevel"/>
    <w:tmpl w:val="D1E24AA4"/>
    <w:lvl w:ilvl="0" w:tplc="8CBA1D1A">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1933D6"/>
    <w:multiLevelType w:val="hybridMultilevel"/>
    <w:tmpl w:val="AEEAB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BBE2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3A61A28"/>
    <w:multiLevelType w:val="hybridMultilevel"/>
    <w:tmpl w:val="581E0914"/>
    <w:lvl w:ilvl="0" w:tplc="BCFCA8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677910"/>
    <w:multiLevelType w:val="hybridMultilevel"/>
    <w:tmpl w:val="34B0C87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7EE5D79"/>
    <w:multiLevelType w:val="hybridMultilevel"/>
    <w:tmpl w:val="8F14983E"/>
    <w:lvl w:ilvl="0" w:tplc="C3B207BC">
      <w:start w:val="12"/>
      <w:numFmt w:val="decimal"/>
      <w:lvlText w:val="%1."/>
      <w:lvlJc w:val="left"/>
      <w:pPr>
        <w:ind w:left="72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C4608C"/>
    <w:multiLevelType w:val="hybridMultilevel"/>
    <w:tmpl w:val="DEDEADE8"/>
    <w:lvl w:ilvl="0" w:tplc="C4FA2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C5439C"/>
    <w:multiLevelType w:val="hybridMultilevel"/>
    <w:tmpl w:val="631CAA18"/>
    <w:lvl w:ilvl="0" w:tplc="FFFFFFFF">
      <w:start w:val="1"/>
      <w:numFmt w:val="decimal"/>
      <w:lvlText w:val="%1)"/>
      <w:lvlJc w:val="left"/>
      <w:pPr>
        <w:ind w:left="1146" w:hanging="360"/>
      </w:pPr>
    </w:lvl>
    <w:lvl w:ilvl="1" w:tplc="04150011">
      <w:start w:val="1"/>
      <w:numFmt w:val="decimal"/>
      <w:lvlText w:val="%2)"/>
      <w:lvlJc w:val="left"/>
      <w:pPr>
        <w:ind w:left="36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0" w15:restartNumberingAfterBreak="0">
    <w:nsid w:val="766F20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A2D763A"/>
    <w:multiLevelType w:val="hybridMultilevel"/>
    <w:tmpl w:val="53E87074"/>
    <w:lvl w:ilvl="0" w:tplc="1F0EC7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655AB4"/>
    <w:multiLevelType w:val="hybridMultilevel"/>
    <w:tmpl w:val="EF02C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1E231D"/>
    <w:multiLevelType w:val="hybridMultilevel"/>
    <w:tmpl w:val="ABF68D70"/>
    <w:lvl w:ilvl="0" w:tplc="0415000F">
      <w:start w:val="1"/>
      <w:numFmt w:val="decimal"/>
      <w:lvlText w:val="%1."/>
      <w:lvlJc w:val="left"/>
      <w:pPr>
        <w:ind w:left="720" w:hanging="360"/>
      </w:pPr>
    </w:lvl>
    <w:lvl w:ilvl="1" w:tplc="CCF45F44">
      <w:start w:val="8"/>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F53376"/>
    <w:multiLevelType w:val="hybridMultilevel"/>
    <w:tmpl w:val="55BED8A0"/>
    <w:lvl w:ilvl="0" w:tplc="020862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2918363">
    <w:abstractNumId w:val="54"/>
  </w:num>
  <w:num w:numId="2" w16cid:durableId="518550646">
    <w:abstractNumId w:val="60"/>
  </w:num>
  <w:num w:numId="3" w16cid:durableId="503710131">
    <w:abstractNumId w:val="9"/>
  </w:num>
  <w:num w:numId="4" w16cid:durableId="720060056">
    <w:abstractNumId w:val="6"/>
  </w:num>
  <w:num w:numId="5" w16cid:durableId="287401052">
    <w:abstractNumId w:val="17"/>
  </w:num>
  <w:num w:numId="6" w16cid:durableId="1572540536">
    <w:abstractNumId w:val="3"/>
  </w:num>
  <w:num w:numId="7" w16cid:durableId="1887329025">
    <w:abstractNumId w:val="2"/>
  </w:num>
  <w:num w:numId="8" w16cid:durableId="622273425">
    <w:abstractNumId w:val="4"/>
  </w:num>
  <w:num w:numId="9" w16cid:durableId="1449475023">
    <w:abstractNumId w:val="49"/>
  </w:num>
  <w:num w:numId="10" w16cid:durableId="1413087748">
    <w:abstractNumId w:val="26"/>
  </w:num>
  <w:num w:numId="11" w16cid:durableId="727261534">
    <w:abstractNumId w:val="0"/>
  </w:num>
  <w:num w:numId="12" w16cid:durableId="744380472">
    <w:abstractNumId w:val="20"/>
  </w:num>
  <w:num w:numId="13" w16cid:durableId="744575857">
    <w:abstractNumId w:val="1"/>
  </w:num>
  <w:num w:numId="14" w16cid:durableId="245844639">
    <w:abstractNumId w:val="29"/>
  </w:num>
  <w:num w:numId="15" w16cid:durableId="288125304">
    <w:abstractNumId w:val="10"/>
  </w:num>
  <w:num w:numId="16" w16cid:durableId="1528787975">
    <w:abstractNumId w:val="64"/>
  </w:num>
  <w:num w:numId="17" w16cid:durableId="933902146">
    <w:abstractNumId w:val="38"/>
  </w:num>
  <w:num w:numId="18" w16cid:durableId="366837678">
    <w:abstractNumId w:val="22"/>
  </w:num>
  <w:num w:numId="19" w16cid:durableId="610555707">
    <w:abstractNumId w:val="32"/>
  </w:num>
  <w:num w:numId="20" w16cid:durableId="1688288833">
    <w:abstractNumId w:val="19"/>
  </w:num>
  <w:num w:numId="21" w16cid:durableId="1911233098">
    <w:abstractNumId w:val="46"/>
  </w:num>
  <w:num w:numId="22" w16cid:durableId="892733033">
    <w:abstractNumId w:val="7"/>
  </w:num>
  <w:num w:numId="23" w16cid:durableId="6252000">
    <w:abstractNumId w:val="18"/>
  </w:num>
  <w:num w:numId="24" w16cid:durableId="1078594546">
    <w:abstractNumId w:val="27"/>
  </w:num>
  <w:num w:numId="25" w16cid:durableId="263656739">
    <w:abstractNumId w:val="12"/>
  </w:num>
  <w:num w:numId="26" w16cid:durableId="1987739029">
    <w:abstractNumId w:val="11"/>
  </w:num>
  <w:num w:numId="27" w16cid:durableId="2006736249">
    <w:abstractNumId w:val="33"/>
  </w:num>
  <w:num w:numId="28" w16cid:durableId="1952737461">
    <w:abstractNumId w:val="42"/>
  </w:num>
  <w:num w:numId="29" w16cid:durableId="862596041">
    <w:abstractNumId w:val="63"/>
  </w:num>
  <w:num w:numId="30" w16cid:durableId="1192838990">
    <w:abstractNumId w:val="43"/>
  </w:num>
  <w:num w:numId="31" w16cid:durableId="1938247219">
    <w:abstractNumId w:val="44"/>
  </w:num>
  <w:num w:numId="32" w16cid:durableId="487210169">
    <w:abstractNumId w:val="48"/>
  </w:num>
  <w:num w:numId="33" w16cid:durableId="906652228">
    <w:abstractNumId w:val="15"/>
  </w:num>
  <w:num w:numId="34" w16cid:durableId="1518545892">
    <w:abstractNumId w:val="21"/>
  </w:num>
  <w:num w:numId="35" w16cid:durableId="1487477525">
    <w:abstractNumId w:val="35"/>
  </w:num>
  <w:num w:numId="36" w16cid:durableId="1979021355">
    <w:abstractNumId w:val="53"/>
  </w:num>
  <w:num w:numId="37" w16cid:durableId="323974262">
    <w:abstractNumId w:val="36"/>
  </w:num>
  <w:num w:numId="38" w16cid:durableId="1092361342">
    <w:abstractNumId w:val="47"/>
  </w:num>
  <w:num w:numId="39" w16cid:durableId="1860389173">
    <w:abstractNumId w:val="41"/>
  </w:num>
  <w:num w:numId="40" w16cid:durableId="1089892126">
    <w:abstractNumId w:val="31"/>
  </w:num>
  <w:num w:numId="41" w16cid:durableId="2060780269">
    <w:abstractNumId w:val="55"/>
  </w:num>
  <w:num w:numId="42" w16cid:durableId="1654023021">
    <w:abstractNumId w:val="24"/>
  </w:num>
  <w:num w:numId="43" w16cid:durableId="1511530659">
    <w:abstractNumId w:val="51"/>
  </w:num>
  <w:num w:numId="44" w16cid:durableId="1713772831">
    <w:abstractNumId w:val="58"/>
  </w:num>
  <w:num w:numId="45" w16cid:durableId="1691877654">
    <w:abstractNumId w:val="52"/>
  </w:num>
  <w:num w:numId="46" w16cid:durableId="406147743">
    <w:abstractNumId w:val="34"/>
  </w:num>
  <w:num w:numId="47" w16cid:durableId="200870475">
    <w:abstractNumId w:val="28"/>
  </w:num>
  <w:num w:numId="48" w16cid:durableId="1150054053">
    <w:abstractNumId w:val="16"/>
  </w:num>
  <w:num w:numId="49" w16cid:durableId="1809862018">
    <w:abstractNumId w:val="40"/>
  </w:num>
  <w:num w:numId="50" w16cid:durableId="702091844">
    <w:abstractNumId w:val="62"/>
  </w:num>
  <w:num w:numId="51" w16cid:durableId="530919055">
    <w:abstractNumId w:val="13"/>
  </w:num>
  <w:num w:numId="52" w16cid:durableId="1013845671">
    <w:abstractNumId w:val="5"/>
  </w:num>
  <w:num w:numId="53" w16cid:durableId="2049144474">
    <w:abstractNumId w:val="59"/>
  </w:num>
  <w:num w:numId="54" w16cid:durableId="1037002132">
    <w:abstractNumId w:val="23"/>
  </w:num>
  <w:num w:numId="55" w16cid:durableId="1115825681">
    <w:abstractNumId w:val="25"/>
  </w:num>
  <w:num w:numId="56" w16cid:durableId="1019043169">
    <w:abstractNumId w:val="56"/>
  </w:num>
  <w:num w:numId="57" w16cid:durableId="185562923">
    <w:abstractNumId w:val="8"/>
  </w:num>
  <w:num w:numId="58" w16cid:durableId="1405489401">
    <w:abstractNumId w:val="50"/>
  </w:num>
  <w:num w:numId="59" w16cid:durableId="1119646210">
    <w:abstractNumId w:val="30"/>
  </w:num>
  <w:num w:numId="60" w16cid:durableId="1315833040">
    <w:abstractNumId w:val="37"/>
  </w:num>
  <w:num w:numId="61" w16cid:durableId="2105419080">
    <w:abstractNumId w:val="61"/>
  </w:num>
  <w:num w:numId="62" w16cid:durableId="768891699">
    <w:abstractNumId w:val="14"/>
  </w:num>
  <w:num w:numId="63" w16cid:durableId="1476677165">
    <w:abstractNumId w:val="39"/>
  </w:num>
  <w:num w:numId="64" w16cid:durableId="2002464635">
    <w:abstractNumId w:val="45"/>
  </w:num>
  <w:num w:numId="65" w16cid:durableId="268779416">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3"/>
    <w:rsid w:val="000062C8"/>
    <w:rsid w:val="000249F7"/>
    <w:rsid w:val="00040C4F"/>
    <w:rsid w:val="0005476C"/>
    <w:rsid w:val="00055219"/>
    <w:rsid w:val="00055771"/>
    <w:rsid w:val="00085E3C"/>
    <w:rsid w:val="00095DAD"/>
    <w:rsid w:val="000A1483"/>
    <w:rsid w:val="000B33E4"/>
    <w:rsid w:val="000F3408"/>
    <w:rsid w:val="00112E5E"/>
    <w:rsid w:val="00126211"/>
    <w:rsid w:val="0013056B"/>
    <w:rsid w:val="00131CA5"/>
    <w:rsid w:val="0015403B"/>
    <w:rsid w:val="00177A1A"/>
    <w:rsid w:val="00185668"/>
    <w:rsid w:val="001B5E50"/>
    <w:rsid w:val="002027FD"/>
    <w:rsid w:val="00252D23"/>
    <w:rsid w:val="00255DA4"/>
    <w:rsid w:val="00257185"/>
    <w:rsid w:val="002632E7"/>
    <w:rsid w:val="002672A3"/>
    <w:rsid w:val="002A05C1"/>
    <w:rsid w:val="002B61AF"/>
    <w:rsid w:val="002B7D51"/>
    <w:rsid w:val="002C14EC"/>
    <w:rsid w:val="002F7B22"/>
    <w:rsid w:val="003271BB"/>
    <w:rsid w:val="00331113"/>
    <w:rsid w:val="00354CCF"/>
    <w:rsid w:val="003752BD"/>
    <w:rsid w:val="0038292B"/>
    <w:rsid w:val="00387136"/>
    <w:rsid w:val="00395167"/>
    <w:rsid w:val="003960F1"/>
    <w:rsid w:val="003D4E2C"/>
    <w:rsid w:val="003E5F0F"/>
    <w:rsid w:val="003F0B8A"/>
    <w:rsid w:val="003F6CEF"/>
    <w:rsid w:val="00413999"/>
    <w:rsid w:val="00414A5E"/>
    <w:rsid w:val="0042716F"/>
    <w:rsid w:val="0043718A"/>
    <w:rsid w:val="00460524"/>
    <w:rsid w:val="00464D45"/>
    <w:rsid w:val="0048002B"/>
    <w:rsid w:val="004D303C"/>
    <w:rsid w:val="004E4BD6"/>
    <w:rsid w:val="00513B07"/>
    <w:rsid w:val="00561693"/>
    <w:rsid w:val="00561ADF"/>
    <w:rsid w:val="00587B7C"/>
    <w:rsid w:val="0059288D"/>
    <w:rsid w:val="00596237"/>
    <w:rsid w:val="005B013D"/>
    <w:rsid w:val="005B4FB6"/>
    <w:rsid w:val="005D5A8F"/>
    <w:rsid w:val="005F02C1"/>
    <w:rsid w:val="00634587"/>
    <w:rsid w:val="0063476C"/>
    <w:rsid w:val="00660999"/>
    <w:rsid w:val="00674678"/>
    <w:rsid w:val="006820D5"/>
    <w:rsid w:val="00694296"/>
    <w:rsid w:val="006B328D"/>
    <w:rsid w:val="006B525F"/>
    <w:rsid w:val="006D29F5"/>
    <w:rsid w:val="00716F54"/>
    <w:rsid w:val="0074298F"/>
    <w:rsid w:val="00746575"/>
    <w:rsid w:val="00754493"/>
    <w:rsid w:val="0077722C"/>
    <w:rsid w:val="00783782"/>
    <w:rsid w:val="00792771"/>
    <w:rsid w:val="007962B5"/>
    <w:rsid w:val="007B3EB4"/>
    <w:rsid w:val="007E0E0F"/>
    <w:rsid w:val="007E20AE"/>
    <w:rsid w:val="007F1DB1"/>
    <w:rsid w:val="00802CBA"/>
    <w:rsid w:val="00820C98"/>
    <w:rsid w:val="00853BE1"/>
    <w:rsid w:val="008572C6"/>
    <w:rsid w:val="00897FBA"/>
    <w:rsid w:val="008D4168"/>
    <w:rsid w:val="008E61D9"/>
    <w:rsid w:val="008E7F2B"/>
    <w:rsid w:val="008F085E"/>
    <w:rsid w:val="00930473"/>
    <w:rsid w:val="00940E12"/>
    <w:rsid w:val="00947CE3"/>
    <w:rsid w:val="00982612"/>
    <w:rsid w:val="009D7AE7"/>
    <w:rsid w:val="00A03494"/>
    <w:rsid w:val="00A06CCE"/>
    <w:rsid w:val="00A14FDB"/>
    <w:rsid w:val="00A246BE"/>
    <w:rsid w:val="00A275E5"/>
    <w:rsid w:val="00A308B3"/>
    <w:rsid w:val="00A363BE"/>
    <w:rsid w:val="00A45BEA"/>
    <w:rsid w:val="00A66FA4"/>
    <w:rsid w:val="00A901DF"/>
    <w:rsid w:val="00A95A6A"/>
    <w:rsid w:val="00AD1004"/>
    <w:rsid w:val="00AD411E"/>
    <w:rsid w:val="00AE5E19"/>
    <w:rsid w:val="00AF1CEE"/>
    <w:rsid w:val="00AF4DB2"/>
    <w:rsid w:val="00B55EE4"/>
    <w:rsid w:val="00B574E4"/>
    <w:rsid w:val="00B6488A"/>
    <w:rsid w:val="00B86D1F"/>
    <w:rsid w:val="00B87A2B"/>
    <w:rsid w:val="00BC689D"/>
    <w:rsid w:val="00BD76F0"/>
    <w:rsid w:val="00C03061"/>
    <w:rsid w:val="00C0606F"/>
    <w:rsid w:val="00C22F0D"/>
    <w:rsid w:val="00C325AC"/>
    <w:rsid w:val="00C544AE"/>
    <w:rsid w:val="00C6707C"/>
    <w:rsid w:val="00C84548"/>
    <w:rsid w:val="00C917E8"/>
    <w:rsid w:val="00D00E2E"/>
    <w:rsid w:val="00D03B79"/>
    <w:rsid w:val="00D11210"/>
    <w:rsid w:val="00D14F2B"/>
    <w:rsid w:val="00D220A0"/>
    <w:rsid w:val="00D40C7A"/>
    <w:rsid w:val="00D410BC"/>
    <w:rsid w:val="00D41959"/>
    <w:rsid w:val="00D945C6"/>
    <w:rsid w:val="00E36AA4"/>
    <w:rsid w:val="00EB3CA0"/>
    <w:rsid w:val="00EE7863"/>
    <w:rsid w:val="00F10989"/>
    <w:rsid w:val="00F1475C"/>
    <w:rsid w:val="00F23F6F"/>
    <w:rsid w:val="00F259F9"/>
    <w:rsid w:val="00F319C1"/>
    <w:rsid w:val="00F5203D"/>
    <w:rsid w:val="00F77645"/>
    <w:rsid w:val="00F86267"/>
    <w:rsid w:val="00FA6C11"/>
    <w:rsid w:val="00FB1707"/>
    <w:rsid w:val="00FB5D5F"/>
    <w:rsid w:val="00FD27C7"/>
    <w:rsid w:val="00FE7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09D2"/>
  <w15:chartTrackingRefBased/>
  <w15:docId w15:val="{CFC64E4D-890F-439D-8882-C3C83E09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Średnia siatka 1 — akcent 21,List Paragraph,sw tekst,CW_Lista,Colorful List - Accent 11,Akapit z listą4,Colorful List Accent 1,Tytuł_procedury,Obiekt,Dot "/>
    <w:basedOn w:val="Normalny"/>
    <w:link w:val="AkapitzlistZnak"/>
    <w:qFormat/>
    <w:rsid w:val="00596237"/>
    <w:pPr>
      <w:ind w:left="720"/>
      <w:contextualSpacing/>
    </w:pPr>
  </w:style>
  <w:style w:type="paragraph" w:customStyle="1" w:styleId="Default">
    <w:name w:val="Default"/>
    <w:rsid w:val="00FA6C11"/>
    <w:pPr>
      <w:autoSpaceDE w:val="0"/>
      <w:autoSpaceDN w:val="0"/>
      <w:adjustRightInd w:val="0"/>
      <w:spacing w:after="0" w:line="240" w:lineRule="auto"/>
    </w:pPr>
    <w:rPr>
      <w:rFonts w:ascii="Verdana" w:hAnsi="Verdana" w:cs="Verdana"/>
      <w:color w:val="000000"/>
      <w:kern w:val="0"/>
      <w:sz w:val="24"/>
      <w:szCs w:val="24"/>
    </w:rPr>
  </w:style>
  <w:style w:type="character" w:customStyle="1" w:styleId="hgkelc">
    <w:name w:val="hgkelc"/>
    <w:basedOn w:val="Domylnaczcionkaakapitu"/>
    <w:rsid w:val="00A14FDB"/>
  </w:style>
  <w:style w:type="paragraph" w:customStyle="1" w:styleId="Standard">
    <w:name w:val="Standard"/>
    <w:rsid w:val="0063476C"/>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14:ligatures w14:val="none"/>
    </w:rPr>
  </w:style>
  <w:style w:type="character" w:customStyle="1" w:styleId="AkapitzlistZnak">
    <w:name w:val="Akapit z listą Znak"/>
    <w:aliases w:val="L1 Znak,Numerowanie Znak,Akapit z listą5 Znak,T_SZ_List Paragraph Znak,normalny tekst Znak,Akapit z listą BS Znak,Średnia siatka 1 — akcent 21 Znak,List Paragraph Znak,sw tekst Znak,CW_Lista Znak,Colorful List - Accent 11 Znak"/>
    <w:link w:val="Akapitzlist"/>
    <w:qFormat/>
    <w:locked/>
    <w:rsid w:val="0063476C"/>
  </w:style>
  <w:style w:type="character" w:customStyle="1" w:styleId="Domylnaczcionkaakapitu1">
    <w:name w:val="Domyślna czcionka akapitu1"/>
    <w:rsid w:val="0063476C"/>
  </w:style>
  <w:style w:type="numbering" w:customStyle="1" w:styleId="WW8Num2">
    <w:name w:val="WW8Num2"/>
    <w:basedOn w:val="Bezlisty"/>
    <w:rsid w:val="008E61D9"/>
    <w:pPr>
      <w:numPr>
        <w:numId w:val="60"/>
      </w:numPr>
    </w:pPr>
  </w:style>
  <w:style w:type="paragraph" w:styleId="Nagwek">
    <w:name w:val="header"/>
    <w:basedOn w:val="Normalny"/>
    <w:link w:val="NagwekZnak"/>
    <w:uiPriority w:val="99"/>
    <w:unhideWhenUsed/>
    <w:rsid w:val="002A05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5C1"/>
  </w:style>
  <w:style w:type="paragraph" w:styleId="Stopka">
    <w:name w:val="footer"/>
    <w:basedOn w:val="Normalny"/>
    <w:link w:val="StopkaZnak"/>
    <w:uiPriority w:val="99"/>
    <w:unhideWhenUsed/>
    <w:rsid w:val="002A05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1692</TotalTime>
  <Pages>1</Pages>
  <Words>10525</Words>
  <Characters>63151</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21</cp:revision>
  <cp:lastPrinted>2025-02-28T10:28:00Z</cp:lastPrinted>
  <dcterms:created xsi:type="dcterms:W3CDTF">2024-12-13T13:25:00Z</dcterms:created>
  <dcterms:modified xsi:type="dcterms:W3CDTF">2025-02-28T10:28:00Z</dcterms:modified>
</cp:coreProperties>
</file>