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8F01C" w14:textId="77777777" w:rsidR="00673E51" w:rsidRPr="00D13D54" w:rsidRDefault="00673E51">
      <w:pPr>
        <w:pStyle w:val="Style8"/>
        <w:widowControl/>
        <w:jc w:val="both"/>
        <w:rPr>
          <w:rStyle w:val="FontStyle40"/>
          <w:rFonts w:ascii="Times New Roman" w:hAnsi="Times New Roman"/>
          <w:bCs/>
          <w:sz w:val="28"/>
          <w:szCs w:val="28"/>
        </w:rPr>
      </w:pPr>
      <w:r w:rsidRPr="00D13D54">
        <w:rPr>
          <w:rStyle w:val="FontStyle40"/>
          <w:rFonts w:ascii="Times New Roman" w:hAnsi="Times New Roman"/>
          <w:bCs/>
          <w:sz w:val="28"/>
          <w:szCs w:val="28"/>
        </w:rPr>
        <w:t xml:space="preserve">Nr </w:t>
      </w:r>
      <w:r w:rsidR="00C91DD3">
        <w:rPr>
          <w:rStyle w:val="FontStyle40"/>
          <w:rFonts w:ascii="Times New Roman" w:hAnsi="Times New Roman"/>
          <w:bCs/>
          <w:sz w:val="28"/>
          <w:szCs w:val="28"/>
        </w:rPr>
        <w:t xml:space="preserve">postępowania: </w:t>
      </w:r>
      <w:r w:rsidRPr="00D13D54">
        <w:rPr>
          <w:rStyle w:val="FontStyle40"/>
          <w:rFonts w:ascii="Times New Roman" w:hAnsi="Times New Roman"/>
          <w:bCs/>
          <w:sz w:val="28"/>
          <w:szCs w:val="28"/>
        </w:rPr>
        <w:t>ZP</w:t>
      </w:r>
      <w:r w:rsidR="00C91DD3">
        <w:rPr>
          <w:rStyle w:val="FontStyle40"/>
          <w:rFonts w:ascii="Times New Roman" w:hAnsi="Times New Roman"/>
          <w:bCs/>
          <w:sz w:val="28"/>
          <w:szCs w:val="28"/>
        </w:rPr>
        <w:t>.</w:t>
      </w:r>
      <w:r w:rsidRPr="00D13D54">
        <w:rPr>
          <w:rStyle w:val="FontStyle40"/>
          <w:rFonts w:ascii="Times New Roman" w:hAnsi="Times New Roman"/>
          <w:bCs/>
          <w:sz w:val="28"/>
          <w:szCs w:val="28"/>
        </w:rPr>
        <w:t>271.3.</w:t>
      </w:r>
      <w:r w:rsidR="00572CE5" w:rsidRPr="00572CE5">
        <w:rPr>
          <w:rStyle w:val="FontStyle40"/>
          <w:rFonts w:ascii="Times New Roman" w:hAnsi="Times New Roman"/>
          <w:bCs/>
          <w:sz w:val="28"/>
          <w:szCs w:val="28"/>
        </w:rPr>
        <w:t>10</w:t>
      </w:r>
      <w:r w:rsidRPr="00572CE5">
        <w:rPr>
          <w:rStyle w:val="FontStyle40"/>
          <w:rFonts w:ascii="Times New Roman" w:hAnsi="Times New Roman"/>
          <w:bCs/>
          <w:sz w:val="28"/>
          <w:szCs w:val="28"/>
        </w:rPr>
        <w:t>.</w:t>
      </w:r>
      <w:r w:rsidRPr="00D13D54">
        <w:rPr>
          <w:rStyle w:val="FontStyle40"/>
          <w:rFonts w:ascii="Times New Roman" w:hAnsi="Times New Roman"/>
          <w:bCs/>
          <w:sz w:val="28"/>
          <w:szCs w:val="28"/>
        </w:rPr>
        <w:t>202</w:t>
      </w:r>
      <w:r w:rsidR="007206F9">
        <w:rPr>
          <w:rStyle w:val="FontStyle40"/>
          <w:rFonts w:ascii="Times New Roman" w:hAnsi="Times New Roman"/>
          <w:bCs/>
          <w:sz w:val="28"/>
          <w:szCs w:val="28"/>
        </w:rPr>
        <w:t>5</w:t>
      </w:r>
    </w:p>
    <w:p w14:paraId="56505F00" w14:textId="77777777" w:rsidR="00673E51" w:rsidRPr="00D13D54" w:rsidRDefault="00673E51">
      <w:pPr>
        <w:pStyle w:val="Style8"/>
        <w:widowControl/>
        <w:jc w:val="both"/>
        <w:rPr>
          <w:rStyle w:val="FontStyle40"/>
          <w:rFonts w:ascii="Times New Roman" w:hAnsi="Times New Roman"/>
          <w:bCs/>
          <w:sz w:val="28"/>
          <w:szCs w:val="28"/>
        </w:rPr>
      </w:pPr>
    </w:p>
    <w:p w14:paraId="64597484" w14:textId="77777777" w:rsidR="00673E51" w:rsidRDefault="00673E51">
      <w:pPr>
        <w:pStyle w:val="Style8"/>
        <w:widowControl/>
        <w:jc w:val="both"/>
        <w:rPr>
          <w:rStyle w:val="FontStyle40"/>
          <w:rFonts w:ascii="Times New Roman" w:hAnsi="Times New Roman"/>
          <w:bCs/>
          <w:sz w:val="24"/>
        </w:rPr>
      </w:pPr>
    </w:p>
    <w:p w14:paraId="56D7CCE9" w14:textId="77777777" w:rsidR="00673E51" w:rsidRDefault="00673E51">
      <w:pPr>
        <w:pStyle w:val="Style8"/>
        <w:widowControl/>
        <w:jc w:val="both"/>
        <w:rPr>
          <w:rStyle w:val="FontStyle40"/>
          <w:rFonts w:ascii="Times New Roman" w:hAnsi="Times New Roman"/>
          <w:bCs/>
          <w:sz w:val="24"/>
        </w:rPr>
      </w:pPr>
    </w:p>
    <w:p w14:paraId="2FDCE222" w14:textId="77777777" w:rsidR="00BF404B" w:rsidRPr="00001C1C" w:rsidRDefault="00BF404B">
      <w:pPr>
        <w:pStyle w:val="Style8"/>
        <w:widowControl/>
        <w:jc w:val="both"/>
        <w:rPr>
          <w:rStyle w:val="FontStyle40"/>
          <w:rFonts w:ascii="Times New Roman" w:hAnsi="Times New Roman"/>
          <w:bCs/>
          <w:sz w:val="24"/>
        </w:rPr>
      </w:pPr>
      <w:r w:rsidRPr="00001C1C">
        <w:rPr>
          <w:rStyle w:val="FontStyle40"/>
          <w:rFonts w:ascii="Times New Roman" w:hAnsi="Times New Roman"/>
          <w:bCs/>
          <w:sz w:val="24"/>
        </w:rPr>
        <w:t>ZAMAWIAJĄCY:</w:t>
      </w:r>
    </w:p>
    <w:p w14:paraId="47DC03E0" w14:textId="77777777" w:rsidR="00BF404B" w:rsidRPr="00001C1C" w:rsidRDefault="00BF404B">
      <w:pPr>
        <w:pStyle w:val="Style5"/>
        <w:widowControl/>
        <w:spacing w:line="240" w:lineRule="exact"/>
        <w:ind w:left="2371" w:right="2357"/>
        <w:rPr>
          <w:rFonts w:ascii="Times New Roman" w:hAnsi="Times New Roman"/>
        </w:rPr>
      </w:pPr>
    </w:p>
    <w:p w14:paraId="5E8D73D4" w14:textId="77777777" w:rsidR="00BF404B" w:rsidRPr="00820FE4" w:rsidRDefault="00820FE4" w:rsidP="00820FE4">
      <w:pPr>
        <w:pStyle w:val="Style5"/>
        <w:widowControl/>
        <w:spacing w:line="240" w:lineRule="exact"/>
        <w:ind w:right="2357"/>
        <w:jc w:val="left"/>
        <w:rPr>
          <w:rFonts w:ascii="Times New Roman" w:hAnsi="Times New Roman"/>
          <w:sz w:val="28"/>
          <w:szCs w:val="28"/>
        </w:rPr>
      </w:pPr>
      <w:r w:rsidRPr="00820FE4">
        <w:rPr>
          <w:rFonts w:ascii="Times New Roman" w:hAnsi="Times New Roman"/>
          <w:sz w:val="28"/>
          <w:szCs w:val="28"/>
        </w:rPr>
        <w:t>Powiatowy Zarząd Dróg</w:t>
      </w:r>
    </w:p>
    <w:p w14:paraId="73A1627B" w14:textId="77777777" w:rsidR="00BF404B" w:rsidRPr="00820FE4" w:rsidRDefault="00820FE4" w:rsidP="00820FE4">
      <w:pPr>
        <w:pStyle w:val="Style5"/>
        <w:widowControl/>
        <w:spacing w:line="240" w:lineRule="exact"/>
        <w:ind w:right="2357"/>
        <w:jc w:val="left"/>
        <w:rPr>
          <w:rFonts w:ascii="Times New Roman" w:hAnsi="Times New Roman"/>
          <w:sz w:val="28"/>
          <w:szCs w:val="28"/>
        </w:rPr>
      </w:pPr>
      <w:r w:rsidRPr="00820FE4">
        <w:rPr>
          <w:rFonts w:ascii="Times New Roman" w:hAnsi="Times New Roman"/>
          <w:sz w:val="28"/>
          <w:szCs w:val="28"/>
        </w:rPr>
        <w:t>86-300 Grudziądz</w:t>
      </w:r>
    </w:p>
    <w:p w14:paraId="114BFA0E" w14:textId="77777777" w:rsidR="00BF404B" w:rsidRPr="00820FE4" w:rsidRDefault="00820FE4" w:rsidP="00820FE4">
      <w:pPr>
        <w:pStyle w:val="Style5"/>
        <w:widowControl/>
        <w:spacing w:line="240" w:lineRule="exact"/>
        <w:ind w:right="2357"/>
        <w:jc w:val="left"/>
        <w:rPr>
          <w:rFonts w:ascii="Times New Roman" w:hAnsi="Times New Roman"/>
          <w:sz w:val="28"/>
          <w:szCs w:val="28"/>
        </w:rPr>
      </w:pPr>
      <w:r w:rsidRPr="00820FE4">
        <w:rPr>
          <w:rFonts w:ascii="Times New Roman" w:hAnsi="Times New Roman"/>
          <w:sz w:val="28"/>
          <w:szCs w:val="28"/>
        </w:rPr>
        <w:t>ul. Paderewskiego 233</w:t>
      </w:r>
    </w:p>
    <w:p w14:paraId="2AC497D2" w14:textId="77777777" w:rsidR="00BF404B" w:rsidRPr="00001C1C" w:rsidRDefault="00BF404B">
      <w:pPr>
        <w:pStyle w:val="Style5"/>
        <w:widowControl/>
        <w:spacing w:line="240" w:lineRule="exact"/>
        <w:ind w:left="2371" w:right="2357"/>
        <w:rPr>
          <w:rFonts w:ascii="Times New Roman" w:hAnsi="Times New Roman"/>
        </w:rPr>
      </w:pPr>
    </w:p>
    <w:p w14:paraId="5301179F" w14:textId="77777777" w:rsidR="00BF404B" w:rsidRPr="00001C1C" w:rsidRDefault="00BF404B">
      <w:pPr>
        <w:pStyle w:val="Style5"/>
        <w:widowControl/>
        <w:spacing w:line="240" w:lineRule="exact"/>
        <w:ind w:left="2371" w:right="2357"/>
        <w:rPr>
          <w:rFonts w:ascii="Times New Roman" w:hAnsi="Times New Roman"/>
        </w:rPr>
      </w:pPr>
    </w:p>
    <w:p w14:paraId="6BF421C6" w14:textId="77777777" w:rsidR="00BF404B" w:rsidRPr="00001C1C" w:rsidRDefault="00BF404B">
      <w:pPr>
        <w:pStyle w:val="Style5"/>
        <w:widowControl/>
        <w:spacing w:line="240" w:lineRule="exact"/>
        <w:ind w:left="2371" w:right="2357"/>
        <w:rPr>
          <w:rFonts w:ascii="Times New Roman" w:hAnsi="Times New Roman"/>
        </w:rPr>
      </w:pPr>
    </w:p>
    <w:p w14:paraId="0FC0A22B" w14:textId="77777777" w:rsidR="00BF404B" w:rsidRPr="00001C1C" w:rsidRDefault="00BF404B">
      <w:pPr>
        <w:pStyle w:val="Style5"/>
        <w:widowControl/>
        <w:spacing w:line="240" w:lineRule="exact"/>
        <w:ind w:left="2371" w:right="2357"/>
        <w:rPr>
          <w:rFonts w:ascii="Times New Roman" w:hAnsi="Times New Roman"/>
        </w:rPr>
      </w:pPr>
    </w:p>
    <w:p w14:paraId="6C19FB33" w14:textId="77777777" w:rsidR="00BF404B" w:rsidRPr="00001C1C" w:rsidRDefault="00BF404B">
      <w:pPr>
        <w:pStyle w:val="Style5"/>
        <w:widowControl/>
        <w:spacing w:line="240" w:lineRule="exact"/>
        <w:ind w:left="2371" w:right="2357"/>
        <w:rPr>
          <w:rFonts w:ascii="Times New Roman" w:hAnsi="Times New Roman"/>
        </w:rPr>
      </w:pPr>
    </w:p>
    <w:p w14:paraId="3BC6BA7B" w14:textId="77777777" w:rsidR="00BF404B" w:rsidRPr="00820FE4" w:rsidRDefault="00BF404B" w:rsidP="00820FE4">
      <w:pPr>
        <w:pStyle w:val="Style5"/>
        <w:widowControl/>
        <w:spacing w:before="221"/>
        <w:ind w:right="-5"/>
        <w:rPr>
          <w:rStyle w:val="FontStyle40"/>
          <w:rFonts w:ascii="Times New Roman" w:hAnsi="Times New Roman"/>
          <w:bCs/>
          <w:sz w:val="32"/>
          <w:szCs w:val="32"/>
        </w:rPr>
      </w:pPr>
      <w:r w:rsidRPr="00820FE4">
        <w:rPr>
          <w:rStyle w:val="FontStyle41"/>
          <w:rFonts w:ascii="Times New Roman" w:hAnsi="Times New Roman"/>
          <w:sz w:val="32"/>
          <w:szCs w:val="32"/>
        </w:rPr>
        <w:t xml:space="preserve">SPECYFIKACJA WARUNKÓW </w:t>
      </w:r>
      <w:r w:rsidR="00001C1C" w:rsidRPr="00820FE4">
        <w:rPr>
          <w:rStyle w:val="FontStyle41"/>
          <w:rFonts w:ascii="Times New Roman" w:hAnsi="Times New Roman"/>
          <w:sz w:val="32"/>
          <w:szCs w:val="32"/>
        </w:rPr>
        <w:t>Z</w:t>
      </w:r>
      <w:r w:rsidRPr="00820FE4">
        <w:rPr>
          <w:rStyle w:val="FontStyle41"/>
          <w:rFonts w:ascii="Times New Roman" w:hAnsi="Times New Roman"/>
          <w:sz w:val="32"/>
          <w:szCs w:val="32"/>
        </w:rPr>
        <w:t>AMÓWIENIA</w:t>
      </w:r>
    </w:p>
    <w:p w14:paraId="51ECCA56" w14:textId="77777777" w:rsidR="00BF404B" w:rsidRPr="00820FE4" w:rsidRDefault="00BF404B">
      <w:pPr>
        <w:pStyle w:val="Style6"/>
        <w:widowControl/>
        <w:spacing w:line="240" w:lineRule="exact"/>
        <w:ind w:left="3499"/>
        <w:rPr>
          <w:rFonts w:ascii="Times New Roman" w:hAnsi="Times New Roman"/>
          <w:sz w:val="32"/>
          <w:szCs w:val="32"/>
        </w:rPr>
      </w:pPr>
    </w:p>
    <w:p w14:paraId="041B344A" w14:textId="77777777" w:rsidR="00BF404B" w:rsidRPr="00001C1C" w:rsidRDefault="00BF404B">
      <w:pPr>
        <w:pStyle w:val="Style6"/>
        <w:widowControl/>
        <w:spacing w:line="240" w:lineRule="exact"/>
        <w:ind w:left="3499"/>
        <w:rPr>
          <w:rFonts w:ascii="Times New Roman" w:hAnsi="Times New Roman"/>
        </w:rPr>
      </w:pPr>
    </w:p>
    <w:p w14:paraId="22B1B5B4" w14:textId="77777777" w:rsidR="00BF404B" w:rsidRPr="00001C1C" w:rsidRDefault="00BF404B">
      <w:pPr>
        <w:pStyle w:val="Style6"/>
        <w:widowControl/>
        <w:spacing w:line="240" w:lineRule="exact"/>
        <w:ind w:left="3499"/>
        <w:rPr>
          <w:rFonts w:ascii="Times New Roman" w:hAnsi="Times New Roman"/>
        </w:rPr>
      </w:pPr>
    </w:p>
    <w:p w14:paraId="1694846C" w14:textId="77777777" w:rsidR="00BF404B" w:rsidRPr="00001C1C" w:rsidRDefault="00BF404B">
      <w:pPr>
        <w:pStyle w:val="Style6"/>
        <w:widowControl/>
        <w:spacing w:line="240" w:lineRule="exact"/>
        <w:ind w:left="3499"/>
        <w:rPr>
          <w:rFonts w:ascii="Times New Roman" w:hAnsi="Times New Roman"/>
        </w:rPr>
      </w:pPr>
    </w:p>
    <w:p w14:paraId="5AA8E864" w14:textId="77777777" w:rsidR="00BF404B" w:rsidRPr="00001C1C" w:rsidRDefault="00BF404B">
      <w:pPr>
        <w:pStyle w:val="Style6"/>
        <w:widowControl/>
        <w:spacing w:line="240" w:lineRule="exact"/>
        <w:ind w:left="3499"/>
        <w:rPr>
          <w:rFonts w:ascii="Times New Roman" w:hAnsi="Times New Roman"/>
        </w:rPr>
      </w:pPr>
    </w:p>
    <w:p w14:paraId="1CE83745" w14:textId="77777777" w:rsidR="0071600D" w:rsidRDefault="0030440C" w:rsidP="009E76BC">
      <w:pPr>
        <w:pStyle w:val="Style6"/>
        <w:widowControl/>
        <w:spacing w:before="96"/>
        <w:jc w:val="center"/>
        <w:rPr>
          <w:rStyle w:val="FontStyle46"/>
          <w:rFonts w:ascii="Times New Roman" w:hAnsi="Times New Roman"/>
          <w:b/>
          <w:bCs/>
          <w:sz w:val="36"/>
          <w:szCs w:val="36"/>
        </w:rPr>
      </w:pPr>
      <w:bookmarkStart w:id="0" w:name="_Hlk66346623"/>
      <w:bookmarkStart w:id="1" w:name="_Hlk66273869"/>
      <w:r>
        <w:rPr>
          <w:rStyle w:val="FontStyle46"/>
          <w:rFonts w:ascii="Times New Roman" w:hAnsi="Times New Roman"/>
          <w:b/>
          <w:bCs/>
          <w:sz w:val="36"/>
          <w:szCs w:val="36"/>
        </w:rPr>
        <w:t>Remont</w:t>
      </w:r>
      <w:r w:rsidR="00820FE4" w:rsidRPr="00820FE4">
        <w:rPr>
          <w:rStyle w:val="FontStyle46"/>
          <w:rFonts w:ascii="Times New Roman" w:hAnsi="Times New Roman"/>
          <w:b/>
          <w:bCs/>
          <w:sz w:val="36"/>
          <w:szCs w:val="36"/>
        </w:rPr>
        <w:t xml:space="preserve"> </w:t>
      </w:r>
      <w:r w:rsidR="009E76BC">
        <w:rPr>
          <w:rStyle w:val="FontStyle46"/>
          <w:rFonts w:ascii="Times New Roman" w:hAnsi="Times New Roman"/>
          <w:b/>
          <w:bCs/>
          <w:sz w:val="36"/>
          <w:szCs w:val="36"/>
        </w:rPr>
        <w:t xml:space="preserve">cząstkowy dróg powiatowych </w:t>
      </w:r>
    </w:p>
    <w:p w14:paraId="139D1DF9" w14:textId="77777777" w:rsidR="003C4E25" w:rsidRPr="00820FE4" w:rsidRDefault="009E76BC" w:rsidP="009E76BC">
      <w:pPr>
        <w:pStyle w:val="Style6"/>
        <w:widowControl/>
        <w:spacing w:before="96"/>
        <w:jc w:val="center"/>
        <w:rPr>
          <w:rStyle w:val="FontStyle46"/>
          <w:rFonts w:ascii="Times New Roman" w:hAnsi="Times New Roman"/>
          <w:b/>
          <w:bCs/>
          <w:sz w:val="36"/>
          <w:szCs w:val="36"/>
        </w:rPr>
      </w:pPr>
      <w:r>
        <w:rPr>
          <w:rStyle w:val="FontStyle46"/>
          <w:rFonts w:ascii="Times New Roman" w:hAnsi="Times New Roman"/>
          <w:b/>
          <w:bCs/>
          <w:sz w:val="36"/>
          <w:szCs w:val="36"/>
        </w:rPr>
        <w:t>emulsją asfaltową i grysami</w:t>
      </w:r>
    </w:p>
    <w:bookmarkEnd w:id="0"/>
    <w:p w14:paraId="0D938D03" w14:textId="77777777" w:rsidR="00BF404B" w:rsidRPr="00820FE4" w:rsidRDefault="00BF404B">
      <w:pPr>
        <w:pStyle w:val="Style7"/>
        <w:widowControl/>
        <w:spacing w:line="240" w:lineRule="exact"/>
        <w:rPr>
          <w:rFonts w:ascii="Times New Roman" w:hAnsi="Times New Roman"/>
          <w:b/>
          <w:bCs/>
        </w:rPr>
      </w:pPr>
    </w:p>
    <w:bookmarkEnd w:id="1"/>
    <w:p w14:paraId="70955E5D" w14:textId="77777777" w:rsidR="00BF404B" w:rsidRPr="00001C1C" w:rsidRDefault="00BF404B">
      <w:pPr>
        <w:pStyle w:val="Style7"/>
        <w:widowControl/>
        <w:spacing w:line="240" w:lineRule="exact"/>
        <w:rPr>
          <w:rFonts w:ascii="Times New Roman" w:hAnsi="Times New Roman"/>
        </w:rPr>
      </w:pPr>
    </w:p>
    <w:p w14:paraId="2D52116B" w14:textId="77777777" w:rsidR="00BF404B" w:rsidRPr="00001C1C" w:rsidRDefault="00BF404B">
      <w:pPr>
        <w:pStyle w:val="Style7"/>
        <w:widowControl/>
        <w:spacing w:line="240" w:lineRule="exact"/>
        <w:rPr>
          <w:rFonts w:ascii="Times New Roman" w:hAnsi="Times New Roman"/>
        </w:rPr>
      </w:pPr>
    </w:p>
    <w:p w14:paraId="4073049F" w14:textId="77777777" w:rsidR="00BF404B" w:rsidRPr="00001C1C" w:rsidRDefault="00BF404B">
      <w:pPr>
        <w:pStyle w:val="Style7"/>
        <w:widowControl/>
        <w:spacing w:line="240" w:lineRule="exact"/>
        <w:rPr>
          <w:rFonts w:ascii="Times New Roman" w:hAnsi="Times New Roman"/>
        </w:rPr>
      </w:pPr>
    </w:p>
    <w:p w14:paraId="17851DEF" w14:textId="77777777" w:rsidR="00BF404B" w:rsidRPr="00001C1C" w:rsidRDefault="00BF404B">
      <w:pPr>
        <w:pStyle w:val="Style7"/>
        <w:widowControl/>
        <w:spacing w:line="240" w:lineRule="exact"/>
        <w:rPr>
          <w:rFonts w:ascii="Times New Roman" w:hAnsi="Times New Roman"/>
        </w:rPr>
      </w:pPr>
    </w:p>
    <w:p w14:paraId="68DA08F4" w14:textId="77777777" w:rsidR="00BF404B" w:rsidRPr="00001C1C" w:rsidRDefault="00BF404B">
      <w:pPr>
        <w:pStyle w:val="Style7"/>
        <w:widowControl/>
        <w:spacing w:line="240" w:lineRule="exact"/>
        <w:rPr>
          <w:rFonts w:ascii="Times New Roman" w:hAnsi="Times New Roman"/>
        </w:rPr>
      </w:pPr>
    </w:p>
    <w:p w14:paraId="0F965C26" w14:textId="77777777" w:rsidR="00BF404B" w:rsidRPr="00001C1C" w:rsidRDefault="00BF404B">
      <w:pPr>
        <w:pStyle w:val="Style7"/>
        <w:widowControl/>
        <w:spacing w:line="240" w:lineRule="exact"/>
        <w:rPr>
          <w:rFonts w:ascii="Times New Roman" w:hAnsi="Times New Roman"/>
        </w:rPr>
      </w:pPr>
    </w:p>
    <w:p w14:paraId="1659D9AD" w14:textId="77777777" w:rsidR="00BF404B" w:rsidRPr="00001C1C" w:rsidRDefault="00BF404B">
      <w:pPr>
        <w:pStyle w:val="Style7"/>
        <w:widowControl/>
        <w:spacing w:before="134"/>
        <w:rPr>
          <w:rStyle w:val="FontStyle41"/>
          <w:rFonts w:ascii="Times New Roman" w:hAnsi="Times New Roman"/>
          <w:sz w:val="24"/>
        </w:rPr>
      </w:pPr>
      <w:r w:rsidRPr="00001C1C">
        <w:rPr>
          <w:rStyle w:val="FontStyle40"/>
          <w:rFonts w:ascii="Times New Roman" w:hAnsi="Times New Roman"/>
          <w:bCs/>
          <w:sz w:val="24"/>
          <w:u w:val="single"/>
        </w:rPr>
        <w:t>TRYB UDZIELENIA ZAMÓWIENIA</w:t>
      </w:r>
      <w:r w:rsidRPr="00001C1C">
        <w:rPr>
          <w:rStyle w:val="FontStyle40"/>
          <w:rFonts w:ascii="Times New Roman" w:hAnsi="Times New Roman"/>
          <w:bCs/>
          <w:sz w:val="24"/>
        </w:rPr>
        <w:t xml:space="preserve">: </w:t>
      </w:r>
      <w:r w:rsidRPr="00001C1C">
        <w:rPr>
          <w:rStyle w:val="FontStyle41"/>
          <w:rFonts w:ascii="Times New Roman" w:hAnsi="Times New Roman"/>
          <w:sz w:val="24"/>
        </w:rPr>
        <w:t>tryb podstawowy bez negocjacji</w:t>
      </w:r>
    </w:p>
    <w:p w14:paraId="10007A59" w14:textId="77777777" w:rsidR="00BF404B" w:rsidRPr="00001C1C" w:rsidRDefault="00BF40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D625A28" w14:textId="77777777" w:rsidR="00BF404B" w:rsidRPr="00001C1C" w:rsidRDefault="00BF40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4129A8B7" w14:textId="77777777" w:rsidR="00BF404B" w:rsidRPr="00001C1C" w:rsidRDefault="00BF40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63A5BCE" w14:textId="77777777" w:rsidR="00BF404B" w:rsidRPr="00001C1C" w:rsidRDefault="00BF40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37E0DA2F" w14:textId="77777777" w:rsidR="00BF404B" w:rsidRPr="00001C1C" w:rsidRDefault="00BF40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481F09BA" w14:textId="77777777" w:rsidR="00BF404B" w:rsidRPr="00001C1C" w:rsidRDefault="00BF40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69C4F770" w14:textId="77777777" w:rsidR="00BF404B" w:rsidRPr="00001C1C" w:rsidRDefault="00BF40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44557FD8" w14:textId="77777777" w:rsidR="00BF404B" w:rsidRPr="00001C1C" w:rsidRDefault="00BF40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F165A7C" w14:textId="77777777" w:rsidR="00BF404B" w:rsidRPr="00001C1C" w:rsidRDefault="00BF404B" w:rsidP="00EE5739">
      <w:pPr>
        <w:pStyle w:val="Style8"/>
        <w:widowControl/>
        <w:spacing w:before="216"/>
        <w:ind w:left="4320"/>
        <w:jc w:val="both"/>
        <w:rPr>
          <w:rStyle w:val="FontStyle40"/>
          <w:rFonts w:ascii="Times New Roman" w:hAnsi="Times New Roman"/>
          <w:bCs/>
          <w:sz w:val="24"/>
        </w:rPr>
      </w:pPr>
      <w:r w:rsidRPr="00001C1C">
        <w:rPr>
          <w:rStyle w:val="FontStyle40"/>
          <w:rFonts w:ascii="Times New Roman" w:hAnsi="Times New Roman"/>
          <w:bCs/>
          <w:sz w:val="24"/>
        </w:rPr>
        <w:t>ZATWIERDZIŁ:</w:t>
      </w:r>
    </w:p>
    <w:p w14:paraId="379A18CB" w14:textId="77777777" w:rsidR="00BF404B" w:rsidRDefault="00BF404B" w:rsidP="00A501A0">
      <w:pPr>
        <w:pStyle w:val="Style5"/>
        <w:widowControl/>
        <w:spacing w:line="240" w:lineRule="exact"/>
        <w:jc w:val="both"/>
        <w:rPr>
          <w:rFonts w:ascii="Times New Roman" w:hAnsi="Times New Roman"/>
        </w:rPr>
      </w:pPr>
    </w:p>
    <w:p w14:paraId="2DB6041B" w14:textId="77777777" w:rsidR="00D67F86" w:rsidRPr="00A501A0" w:rsidRDefault="00A501A0" w:rsidP="00A501A0">
      <w:pPr>
        <w:pStyle w:val="Style5"/>
        <w:widowControl/>
        <w:spacing w:line="240" w:lineRule="exact"/>
        <w:ind w:left="5040"/>
        <w:jc w:val="both"/>
        <w:rPr>
          <w:rFonts w:ascii="Times New Roman" w:hAnsi="Times New Roman"/>
          <w:b/>
          <w:bCs/>
        </w:rPr>
      </w:pPr>
      <w:r w:rsidRPr="00A501A0">
        <w:rPr>
          <w:rFonts w:ascii="Times New Roman" w:hAnsi="Times New Roman"/>
          <w:b/>
          <w:bCs/>
        </w:rPr>
        <w:t>Kierownik PZD</w:t>
      </w:r>
    </w:p>
    <w:p w14:paraId="3AC849EA" w14:textId="77777777" w:rsidR="00A501A0" w:rsidRPr="00A501A0" w:rsidRDefault="00A501A0" w:rsidP="00A501A0">
      <w:pPr>
        <w:pStyle w:val="Style5"/>
        <w:widowControl/>
        <w:spacing w:line="240" w:lineRule="exact"/>
        <w:ind w:left="5040"/>
        <w:jc w:val="both"/>
        <w:rPr>
          <w:rFonts w:ascii="Times New Roman" w:hAnsi="Times New Roman"/>
          <w:b/>
          <w:bCs/>
        </w:rPr>
      </w:pPr>
      <w:r w:rsidRPr="00A501A0">
        <w:rPr>
          <w:rFonts w:ascii="Times New Roman" w:hAnsi="Times New Roman"/>
          <w:b/>
          <w:bCs/>
        </w:rPr>
        <w:t>Rafał Zieliński</w:t>
      </w:r>
    </w:p>
    <w:p w14:paraId="30C86223" w14:textId="77777777" w:rsidR="00BF404B" w:rsidRPr="00001C1C" w:rsidRDefault="00BF404B">
      <w:pPr>
        <w:pStyle w:val="Style5"/>
        <w:widowControl/>
        <w:spacing w:line="240" w:lineRule="exact"/>
        <w:ind w:left="2462"/>
        <w:jc w:val="both"/>
        <w:rPr>
          <w:rFonts w:ascii="Times New Roman" w:hAnsi="Times New Roman"/>
        </w:rPr>
      </w:pPr>
    </w:p>
    <w:p w14:paraId="1269A12C" w14:textId="77777777" w:rsidR="003C28F9" w:rsidRDefault="003C28F9" w:rsidP="00001C1C">
      <w:pPr>
        <w:pStyle w:val="Style5"/>
        <w:widowControl/>
        <w:tabs>
          <w:tab w:val="left" w:leader="dot" w:pos="4546"/>
          <w:tab w:val="left" w:leader="dot" w:pos="5765"/>
          <w:tab w:val="left" w:pos="5866"/>
        </w:tabs>
        <w:spacing w:before="139" w:line="240" w:lineRule="auto"/>
        <w:jc w:val="both"/>
        <w:rPr>
          <w:rFonts w:ascii="Times New Roman" w:hAnsi="Times New Roman"/>
        </w:rPr>
      </w:pPr>
    </w:p>
    <w:p w14:paraId="7958E142" w14:textId="77777777" w:rsidR="003C28F9" w:rsidRDefault="003C28F9" w:rsidP="00001C1C">
      <w:pPr>
        <w:pStyle w:val="Style5"/>
        <w:widowControl/>
        <w:tabs>
          <w:tab w:val="left" w:leader="dot" w:pos="4546"/>
          <w:tab w:val="left" w:leader="dot" w:pos="5765"/>
          <w:tab w:val="left" w:pos="5866"/>
        </w:tabs>
        <w:spacing w:before="139" w:line="240" w:lineRule="auto"/>
        <w:jc w:val="both"/>
        <w:rPr>
          <w:rFonts w:ascii="Times New Roman" w:hAnsi="Times New Roman"/>
        </w:rPr>
      </w:pPr>
    </w:p>
    <w:p w14:paraId="61C69DBB" w14:textId="77777777" w:rsidR="00001C1C" w:rsidRDefault="00001C1C" w:rsidP="00001C1C">
      <w:pPr>
        <w:pStyle w:val="Style5"/>
        <w:widowControl/>
        <w:tabs>
          <w:tab w:val="left" w:leader="dot" w:pos="4546"/>
          <w:tab w:val="left" w:leader="dot" w:pos="5765"/>
          <w:tab w:val="left" w:pos="5866"/>
        </w:tabs>
        <w:spacing w:before="139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Grudziądz</w:t>
      </w:r>
      <w:r w:rsidR="00572CE5" w:rsidRPr="00572CE5">
        <w:rPr>
          <w:rFonts w:ascii="Times New Roman" w:hAnsi="Times New Roman"/>
        </w:rPr>
        <w:t>,13.02</w:t>
      </w:r>
      <w:r w:rsidR="00B77B3B" w:rsidRPr="00572CE5">
        <w:rPr>
          <w:rFonts w:ascii="Times New Roman" w:hAnsi="Times New Roman"/>
        </w:rPr>
        <w:t>.</w:t>
      </w:r>
      <w:r>
        <w:rPr>
          <w:rFonts w:ascii="Times New Roman" w:hAnsi="Times New Roman"/>
        </w:rPr>
        <w:t>202</w:t>
      </w:r>
      <w:r w:rsidR="007206F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r.</w:t>
      </w:r>
    </w:p>
    <w:p w14:paraId="1B9DF969" w14:textId="77777777" w:rsidR="00001C1C" w:rsidRDefault="00001C1C" w:rsidP="00001C1C">
      <w:pPr>
        <w:pStyle w:val="Style5"/>
        <w:widowControl/>
        <w:tabs>
          <w:tab w:val="left" w:leader="dot" w:pos="4546"/>
          <w:tab w:val="left" w:leader="dot" w:pos="5765"/>
          <w:tab w:val="left" w:pos="5866"/>
        </w:tabs>
        <w:spacing w:before="139" w:line="240" w:lineRule="auto"/>
        <w:jc w:val="both"/>
        <w:rPr>
          <w:rFonts w:ascii="Times New Roman" w:hAnsi="Times New Roman"/>
        </w:rPr>
      </w:pPr>
    </w:p>
    <w:p w14:paraId="1675E8E5" w14:textId="77777777" w:rsidR="003C28F9" w:rsidRPr="003C28F9" w:rsidRDefault="003C28F9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  <w:b/>
          <w:bCs/>
        </w:rPr>
      </w:pPr>
      <w:r w:rsidRPr="003C28F9">
        <w:rPr>
          <w:rFonts w:ascii="Times New Roman" w:hAnsi="Times New Roman"/>
          <w:b/>
          <w:bCs/>
        </w:rPr>
        <w:lastRenderedPageBreak/>
        <w:t>Nazwa oraz adres zamawiającego, numer telefonu, adres poczty elektronicznej i adres strony internetowej prowadzonego postępowania.</w:t>
      </w:r>
    </w:p>
    <w:p w14:paraId="44745210" w14:textId="77777777" w:rsidR="003C28F9" w:rsidRPr="003C28F9" w:rsidRDefault="003C28F9" w:rsidP="003C28F9">
      <w:pPr>
        <w:widowControl/>
        <w:tabs>
          <w:tab w:val="left" w:pos="540"/>
        </w:tabs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3C28F9">
        <w:rPr>
          <w:rFonts w:ascii="Times New Roman" w:hAnsi="Times New Roman"/>
        </w:rPr>
        <w:t>Powiatowy Zarząd Dróg, ul. Paderewskiego 233, 86-300 Grudziądz</w:t>
      </w:r>
    </w:p>
    <w:p w14:paraId="3D7D047B" w14:textId="77777777" w:rsidR="003C28F9" w:rsidRPr="003C28F9" w:rsidRDefault="003C28F9" w:rsidP="003C28F9">
      <w:pPr>
        <w:widowControl/>
        <w:tabs>
          <w:tab w:val="left" w:pos="540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caps/>
        </w:rPr>
      </w:pPr>
      <w:r w:rsidRPr="003C28F9">
        <w:rPr>
          <w:rFonts w:ascii="Times New Roman" w:hAnsi="Times New Roman"/>
        </w:rPr>
        <w:t>Tel. 56 4648257</w:t>
      </w:r>
    </w:p>
    <w:p w14:paraId="0021C644" w14:textId="77777777" w:rsidR="003C28F9" w:rsidRPr="003C28F9" w:rsidRDefault="003C28F9" w:rsidP="003C28F9">
      <w:pPr>
        <w:widowControl/>
        <w:tabs>
          <w:tab w:val="left" w:pos="540"/>
        </w:tabs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3C28F9">
        <w:rPr>
          <w:rFonts w:ascii="Times New Roman" w:hAnsi="Times New Roman"/>
        </w:rPr>
        <w:t>E-mail:  sekretariat@pzdgrudziadz.pl</w:t>
      </w:r>
    </w:p>
    <w:p w14:paraId="2ABFE18A" w14:textId="77777777" w:rsidR="003C28F9" w:rsidRPr="003C28F9" w:rsidRDefault="003C28F9" w:rsidP="003C28F9">
      <w:pPr>
        <w:widowControl/>
        <w:tabs>
          <w:tab w:val="left" w:pos="540"/>
        </w:tabs>
        <w:autoSpaceDE/>
        <w:autoSpaceDN/>
        <w:adjustRightInd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E3C45E0" w14:textId="77777777" w:rsidR="003C28F9" w:rsidRDefault="003C28F9" w:rsidP="00490B3B">
      <w:pPr>
        <w:widowControl/>
        <w:tabs>
          <w:tab w:val="left" w:pos="540"/>
        </w:tabs>
        <w:autoSpaceDE/>
        <w:autoSpaceDN/>
        <w:adjustRightInd/>
        <w:spacing w:after="120"/>
        <w:jc w:val="both"/>
        <w:rPr>
          <w:rFonts w:ascii="Times New Roman" w:hAnsi="Times New Roman"/>
          <w:b/>
          <w:bCs/>
        </w:rPr>
      </w:pPr>
      <w:r w:rsidRPr="003C28F9">
        <w:rPr>
          <w:rFonts w:ascii="Times New Roman" w:hAnsi="Times New Roman"/>
          <w:b/>
          <w:bCs/>
        </w:rPr>
        <w:t>Adres strony internetowej prowadzonego postępowania:</w:t>
      </w:r>
    </w:p>
    <w:p w14:paraId="095162F8" w14:textId="77777777" w:rsidR="003C28F9" w:rsidRPr="0071600D" w:rsidRDefault="005A1BBA" w:rsidP="003C28F9">
      <w:pPr>
        <w:widowControl/>
        <w:tabs>
          <w:tab w:val="left" w:pos="540"/>
        </w:tabs>
        <w:autoSpaceDE/>
        <w:autoSpaceDN/>
        <w:adjustRightInd/>
        <w:jc w:val="both"/>
        <w:rPr>
          <w:rFonts w:ascii="Times New Roman" w:hAnsi="Times New Roman"/>
          <w:b/>
          <w:bCs/>
          <w:color w:val="1313F1"/>
        </w:rPr>
      </w:pPr>
      <w:bookmarkStart w:id="2" w:name="_Hlk124427115"/>
      <w:r w:rsidRPr="00490B3B">
        <w:rPr>
          <w:rFonts w:ascii="Times New Roman" w:hAnsi="Times New Roman"/>
          <w:color w:val="1313F1"/>
        </w:rPr>
        <w:t>https://ezamowienia.gov.pl</w:t>
      </w:r>
      <w:bookmarkEnd w:id="2"/>
      <w:r w:rsidRPr="00490B3B">
        <w:rPr>
          <w:rFonts w:ascii="Times New Roman" w:hAnsi="Times New Roman"/>
          <w:color w:val="1313F1"/>
        </w:rPr>
        <w:t>.</w:t>
      </w:r>
    </w:p>
    <w:p w14:paraId="124E673D" w14:textId="77777777" w:rsidR="003C28F9" w:rsidRPr="003C28F9" w:rsidRDefault="003C28F9" w:rsidP="003C28F9">
      <w:pPr>
        <w:widowControl/>
        <w:tabs>
          <w:tab w:val="left" w:pos="540"/>
        </w:tabs>
        <w:autoSpaceDE/>
        <w:autoSpaceDN/>
        <w:adjustRightInd/>
        <w:spacing w:after="12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4DB49E7" w14:textId="77777777" w:rsidR="003C28F9" w:rsidRPr="003C28F9" w:rsidRDefault="003C28F9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  <w:b/>
          <w:bCs/>
        </w:rPr>
      </w:pPr>
      <w:r w:rsidRPr="003C28F9">
        <w:rPr>
          <w:rFonts w:ascii="Times New Roman" w:hAnsi="Times New Roman"/>
          <w:b/>
          <w:bCs/>
        </w:rPr>
        <w:t>Adres strony internetowej, na której udostępniane będą zmiany i wyjaśnienia treści SWZ oraz inne dokumenty zamówienia bezpośrednio związane</w:t>
      </w:r>
      <w:r w:rsidR="007206F9">
        <w:rPr>
          <w:rFonts w:ascii="Times New Roman" w:hAnsi="Times New Roman"/>
          <w:b/>
          <w:bCs/>
        </w:rPr>
        <w:t xml:space="preserve">                       </w:t>
      </w:r>
      <w:r w:rsidRPr="003C28F9">
        <w:rPr>
          <w:rFonts w:ascii="Times New Roman" w:hAnsi="Times New Roman"/>
          <w:b/>
          <w:bCs/>
        </w:rPr>
        <w:t xml:space="preserve"> z postępowaniem o udzielenie zamówienia.</w:t>
      </w:r>
    </w:p>
    <w:p w14:paraId="4BAF0C57" w14:textId="77777777" w:rsidR="003C28F9" w:rsidRPr="003C28F9" w:rsidRDefault="003C28F9" w:rsidP="003C28F9">
      <w:pPr>
        <w:widowControl/>
        <w:autoSpaceDE/>
        <w:autoSpaceDN/>
        <w:adjustRightInd/>
        <w:spacing w:after="120" w:line="276" w:lineRule="auto"/>
        <w:ind w:left="851" w:hanging="851"/>
        <w:jc w:val="both"/>
        <w:rPr>
          <w:rFonts w:ascii="Times New Roman" w:hAnsi="Times New Roman"/>
          <w:bCs/>
        </w:rPr>
      </w:pPr>
      <w:hyperlink r:id="rId8" w:history="1">
        <w:r w:rsidRPr="003C28F9">
          <w:rPr>
            <w:rFonts w:ascii="Times New Roman" w:hAnsi="Times New Roman"/>
            <w:color w:val="0000FF"/>
            <w:u w:val="single"/>
          </w:rPr>
          <w:t>https://ezamowienia.gov.pl</w:t>
        </w:r>
      </w:hyperlink>
    </w:p>
    <w:p w14:paraId="15795540" w14:textId="77777777" w:rsidR="003C28F9" w:rsidRPr="003C28F9" w:rsidRDefault="003C28F9" w:rsidP="003C28F9">
      <w:pPr>
        <w:widowControl/>
        <w:autoSpaceDE/>
        <w:autoSpaceDN/>
        <w:adjustRightInd/>
        <w:spacing w:after="120" w:line="276" w:lineRule="auto"/>
        <w:ind w:left="851" w:hanging="851"/>
        <w:jc w:val="both"/>
        <w:rPr>
          <w:rFonts w:ascii="Times New Roman" w:hAnsi="Times New Roman"/>
          <w:bCs/>
        </w:rPr>
      </w:pPr>
      <w:hyperlink r:id="rId9" w:history="1">
        <w:r w:rsidRPr="003C28F9">
          <w:rPr>
            <w:rFonts w:ascii="Times New Roman" w:hAnsi="Times New Roman"/>
            <w:bCs/>
            <w:color w:val="0000FF"/>
            <w:u w:val="single"/>
          </w:rPr>
          <w:t>https://pzdgrudziadz.rbip.mojregion.info</w:t>
        </w:r>
      </w:hyperlink>
    </w:p>
    <w:p w14:paraId="6AC84473" w14:textId="77777777" w:rsidR="003C28F9" w:rsidRPr="003C28F9" w:rsidRDefault="003C28F9" w:rsidP="003C28F9">
      <w:pPr>
        <w:widowControl/>
        <w:tabs>
          <w:tab w:val="left" w:pos="540"/>
        </w:tabs>
        <w:autoSpaceDE/>
        <w:autoSpaceDN/>
        <w:adjustRightInd/>
        <w:spacing w:after="120" w:line="276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</w:p>
    <w:p w14:paraId="1FF6E591" w14:textId="77777777" w:rsidR="003C28F9" w:rsidRPr="003C28F9" w:rsidRDefault="003C28F9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  <w:b/>
          <w:bCs/>
        </w:rPr>
      </w:pPr>
      <w:r w:rsidRPr="003C28F9">
        <w:rPr>
          <w:rFonts w:ascii="Times New Roman" w:hAnsi="Times New Roman"/>
          <w:b/>
          <w:bCs/>
        </w:rPr>
        <w:t>Tryb udzielenia zamówienia oraz informacja, czy zamawiający przewiduje wybór najkorzystniejszej oferty z możliwością prowadzenia negocjacji.</w:t>
      </w:r>
    </w:p>
    <w:p w14:paraId="5DD1B3D5" w14:textId="77777777" w:rsidR="003C28F9" w:rsidRPr="003C28F9" w:rsidRDefault="003C28F9" w:rsidP="003C28F9">
      <w:pPr>
        <w:widowControl/>
        <w:tabs>
          <w:tab w:val="left" w:pos="0"/>
        </w:tabs>
        <w:autoSpaceDE/>
        <w:autoSpaceDN/>
        <w:adjustRightInd/>
        <w:spacing w:after="120" w:line="276" w:lineRule="auto"/>
        <w:jc w:val="both"/>
        <w:rPr>
          <w:rFonts w:ascii="Times New Roman" w:hAnsi="Times New Roman"/>
        </w:rPr>
      </w:pPr>
      <w:r w:rsidRPr="003C28F9">
        <w:rPr>
          <w:rFonts w:ascii="Times New Roman" w:hAnsi="Times New Roman"/>
        </w:rPr>
        <w:t xml:space="preserve">Postępowanie o udzielenie zamówienia publicznego prowadzone jest w trybie podstawowym, na podstawie art. 275 pkt 1 ustawy z dnia 11 września 2019 r. - Prawo zamówień publicznych (Dz. U. z </w:t>
      </w:r>
      <w:r w:rsidR="007206F9">
        <w:rPr>
          <w:rFonts w:ascii="Times New Roman" w:hAnsi="Times New Roman"/>
        </w:rPr>
        <w:t xml:space="preserve">2024 r. poz. 1320) </w:t>
      </w:r>
      <w:r w:rsidRPr="003C28F9">
        <w:rPr>
          <w:rFonts w:ascii="Times New Roman" w:hAnsi="Times New Roman"/>
        </w:rPr>
        <w:t>zwanej dalej także „</w:t>
      </w:r>
      <w:proofErr w:type="spellStart"/>
      <w:r w:rsidR="00572CE5">
        <w:rPr>
          <w:rFonts w:ascii="Times New Roman" w:hAnsi="Times New Roman"/>
        </w:rPr>
        <w:t>P</w:t>
      </w:r>
      <w:r w:rsidRPr="003C28F9">
        <w:rPr>
          <w:rFonts w:ascii="Times New Roman" w:hAnsi="Times New Roman"/>
        </w:rPr>
        <w:t>zp</w:t>
      </w:r>
      <w:proofErr w:type="spellEnd"/>
      <w:r w:rsidRPr="003C28F9">
        <w:rPr>
          <w:rFonts w:ascii="Times New Roman" w:hAnsi="Times New Roman"/>
        </w:rPr>
        <w:t>".</w:t>
      </w:r>
    </w:p>
    <w:p w14:paraId="50ECC925" w14:textId="77777777" w:rsidR="003C28F9" w:rsidRPr="003C28F9" w:rsidRDefault="003C28F9" w:rsidP="003C28F9">
      <w:pPr>
        <w:widowControl/>
        <w:tabs>
          <w:tab w:val="left" w:pos="0"/>
        </w:tabs>
        <w:autoSpaceDE/>
        <w:autoSpaceDN/>
        <w:adjustRightInd/>
        <w:spacing w:after="240" w:line="276" w:lineRule="auto"/>
        <w:jc w:val="both"/>
        <w:rPr>
          <w:rFonts w:ascii="Times New Roman" w:hAnsi="Times New Roman"/>
        </w:rPr>
      </w:pPr>
      <w:r w:rsidRPr="003C28F9">
        <w:rPr>
          <w:rFonts w:ascii="Times New Roman" w:hAnsi="Times New Roman"/>
        </w:rPr>
        <w:t>Zamawiający nie przewiduje prowadzenia negocjacji.</w:t>
      </w:r>
    </w:p>
    <w:p w14:paraId="26ED7752" w14:textId="77777777" w:rsidR="00BF404B" w:rsidRPr="00001C1C" w:rsidRDefault="005F3C93" w:rsidP="005F3C93">
      <w:pPr>
        <w:pStyle w:val="Style8"/>
        <w:widowControl/>
        <w:spacing w:before="58" w:after="240"/>
        <w:ind w:firstLine="426"/>
        <w:jc w:val="left"/>
        <w:rPr>
          <w:rStyle w:val="FontStyle40"/>
          <w:rFonts w:ascii="Times New Roman" w:hAnsi="Times New Roman"/>
          <w:bCs/>
          <w:sz w:val="24"/>
        </w:rPr>
      </w:pPr>
      <w:r>
        <w:rPr>
          <w:rStyle w:val="FontStyle40"/>
          <w:rFonts w:ascii="Times New Roman" w:hAnsi="Times New Roman"/>
          <w:bCs/>
          <w:sz w:val="24"/>
        </w:rPr>
        <w:t>I</w:t>
      </w:r>
      <w:r w:rsidR="00BF404B" w:rsidRPr="00001C1C">
        <w:rPr>
          <w:rStyle w:val="FontStyle40"/>
          <w:rFonts w:ascii="Times New Roman" w:hAnsi="Times New Roman"/>
          <w:bCs/>
          <w:sz w:val="24"/>
        </w:rPr>
        <w:t>V. Opis przedmiotu zamówienia</w:t>
      </w:r>
    </w:p>
    <w:p w14:paraId="7F074752" w14:textId="77777777" w:rsidR="00BF404B" w:rsidRPr="00F54870" w:rsidRDefault="00BF404B" w:rsidP="000D6702">
      <w:pPr>
        <w:numPr>
          <w:ilvl w:val="0"/>
          <w:numId w:val="1"/>
        </w:numPr>
        <w:ind w:left="284" w:hanging="284"/>
        <w:jc w:val="both"/>
        <w:rPr>
          <w:rStyle w:val="FontStyle41"/>
          <w:rFonts w:ascii="Times New Roman" w:hAnsi="Times New Roman"/>
          <w:b/>
          <w:bCs/>
          <w:sz w:val="24"/>
        </w:rPr>
      </w:pPr>
      <w:r w:rsidRPr="00001C1C">
        <w:rPr>
          <w:rStyle w:val="FontStyle41"/>
          <w:rFonts w:ascii="Times New Roman" w:hAnsi="Times New Roman"/>
          <w:sz w:val="24"/>
        </w:rPr>
        <w:t>Przedmiotem zamówienia jest</w:t>
      </w:r>
      <w:r w:rsidR="00820FE4">
        <w:rPr>
          <w:rStyle w:val="FontStyle41"/>
          <w:rFonts w:ascii="Times New Roman" w:hAnsi="Times New Roman"/>
          <w:sz w:val="24"/>
        </w:rPr>
        <w:t>; „</w:t>
      </w:r>
      <w:r w:rsidR="00F54870" w:rsidRPr="00F54870">
        <w:rPr>
          <w:rStyle w:val="FontStyle41"/>
          <w:rFonts w:ascii="Times New Roman" w:hAnsi="Times New Roman"/>
          <w:b/>
          <w:bCs/>
          <w:sz w:val="24"/>
        </w:rPr>
        <w:t>Remont cząstkowy dróg powiatowych emulsją asfaltową i grysami</w:t>
      </w:r>
      <w:r w:rsidR="00F54870">
        <w:rPr>
          <w:rStyle w:val="FontStyle41"/>
          <w:rFonts w:ascii="Times New Roman" w:hAnsi="Times New Roman"/>
          <w:b/>
          <w:bCs/>
          <w:sz w:val="24"/>
        </w:rPr>
        <w:t>”</w:t>
      </w:r>
    </w:p>
    <w:p w14:paraId="55482061" w14:textId="77777777" w:rsidR="00E155E0" w:rsidRDefault="00BF404B" w:rsidP="000D6702">
      <w:pPr>
        <w:pStyle w:val="Style15"/>
        <w:widowControl/>
        <w:numPr>
          <w:ilvl w:val="0"/>
          <w:numId w:val="1"/>
        </w:numPr>
        <w:tabs>
          <w:tab w:val="left" w:pos="264"/>
        </w:tabs>
        <w:spacing w:before="120"/>
        <w:ind w:left="284" w:right="-10" w:hanging="284"/>
        <w:rPr>
          <w:rStyle w:val="FontStyle41"/>
          <w:rFonts w:ascii="Times New Roman" w:hAnsi="Times New Roman"/>
          <w:sz w:val="24"/>
        </w:rPr>
      </w:pPr>
      <w:r w:rsidRPr="00001C1C">
        <w:rPr>
          <w:rStyle w:val="FontStyle41"/>
          <w:rFonts w:ascii="Times New Roman" w:hAnsi="Times New Roman"/>
          <w:sz w:val="24"/>
        </w:rPr>
        <w:t>Nazwy i kody zamówienia według Wspólnego Słownika Zamówień</w:t>
      </w:r>
      <w:r w:rsidR="00E155E0">
        <w:rPr>
          <w:rStyle w:val="FontStyle41"/>
          <w:rFonts w:ascii="Times New Roman" w:hAnsi="Times New Roman"/>
          <w:sz w:val="24"/>
        </w:rPr>
        <w:t xml:space="preserve"> C</w:t>
      </w:r>
      <w:r w:rsidRPr="00001C1C">
        <w:rPr>
          <w:rStyle w:val="FontStyle41"/>
          <w:rFonts w:ascii="Times New Roman" w:hAnsi="Times New Roman"/>
          <w:sz w:val="24"/>
        </w:rPr>
        <w:t>PV):</w:t>
      </w:r>
      <w:r w:rsidR="00820FE4">
        <w:rPr>
          <w:rStyle w:val="FontStyle41"/>
          <w:rFonts w:ascii="Times New Roman" w:hAnsi="Times New Roman"/>
          <w:sz w:val="24"/>
        </w:rPr>
        <w:t xml:space="preserve"> </w:t>
      </w:r>
    </w:p>
    <w:p w14:paraId="4B0F125D" w14:textId="77777777" w:rsidR="00820FE4" w:rsidRPr="00820FE4" w:rsidRDefault="00980868" w:rsidP="00E155E0">
      <w:pPr>
        <w:pStyle w:val="Style15"/>
        <w:widowControl/>
        <w:tabs>
          <w:tab w:val="left" w:pos="709"/>
        </w:tabs>
        <w:spacing w:before="120"/>
        <w:ind w:left="709" w:right="-10" w:firstLine="0"/>
        <w:rPr>
          <w:rStyle w:val="FontStyle41"/>
          <w:rFonts w:ascii="Times New Roman" w:hAnsi="Times New Roman"/>
          <w:sz w:val="24"/>
        </w:rPr>
      </w:pPr>
      <w:r w:rsidRPr="00980868">
        <w:rPr>
          <w:rStyle w:val="FontStyle41"/>
          <w:rFonts w:ascii="Times New Roman" w:hAnsi="Times New Roman"/>
          <w:sz w:val="24"/>
        </w:rPr>
        <w:t>45233142-6</w:t>
      </w:r>
      <w:r w:rsidR="00820FE4" w:rsidRPr="00820FE4">
        <w:rPr>
          <w:rStyle w:val="FontStyle41"/>
          <w:rFonts w:ascii="Times New Roman" w:hAnsi="Times New Roman"/>
          <w:sz w:val="24"/>
        </w:rPr>
        <w:t xml:space="preserve">– </w:t>
      </w:r>
      <w:r>
        <w:rPr>
          <w:rStyle w:val="FontStyle41"/>
          <w:rFonts w:ascii="Times New Roman" w:hAnsi="Times New Roman"/>
          <w:sz w:val="24"/>
        </w:rPr>
        <w:t>roboty w zakresie naprawy dróg</w:t>
      </w:r>
    </w:p>
    <w:p w14:paraId="1C404D8F" w14:textId="77777777" w:rsidR="00FD72C2" w:rsidRDefault="00FD72C2" w:rsidP="00980868">
      <w:pPr>
        <w:pStyle w:val="Style15"/>
        <w:widowControl/>
        <w:tabs>
          <w:tab w:val="left" w:pos="264"/>
          <w:tab w:val="left" w:pos="8931"/>
        </w:tabs>
        <w:spacing w:line="240" w:lineRule="auto"/>
        <w:ind w:right="-10" w:firstLine="0"/>
        <w:rPr>
          <w:rStyle w:val="FontStyle41"/>
          <w:rFonts w:ascii="Times New Roman" w:hAnsi="Times New Roman"/>
          <w:sz w:val="24"/>
        </w:rPr>
      </w:pPr>
    </w:p>
    <w:p w14:paraId="69EC1D45" w14:textId="77777777" w:rsidR="00826FEC" w:rsidRPr="0071600D" w:rsidRDefault="00826FEC">
      <w:pPr>
        <w:pStyle w:val="Akapitzlist"/>
        <w:numPr>
          <w:ilvl w:val="0"/>
          <w:numId w:val="68"/>
        </w:numPr>
        <w:spacing w:line="360" w:lineRule="auto"/>
        <w:ind w:left="284" w:hanging="284"/>
        <w:outlineLvl w:val="0"/>
        <w:rPr>
          <w:rFonts w:ascii="Times New Roman" w:hAnsi="Times New Roman"/>
          <w:bCs/>
          <w:color w:val="000000"/>
          <w:szCs w:val="20"/>
        </w:rPr>
      </w:pPr>
      <w:r w:rsidRPr="0071600D">
        <w:rPr>
          <w:rFonts w:ascii="Times New Roman" w:hAnsi="Times New Roman"/>
          <w:bCs/>
          <w:color w:val="000000"/>
          <w:szCs w:val="20"/>
        </w:rPr>
        <w:t xml:space="preserve">Zamówienie podzielone jest na </w:t>
      </w:r>
      <w:r w:rsidR="0071600D" w:rsidRPr="0071600D">
        <w:rPr>
          <w:rFonts w:ascii="Times New Roman" w:hAnsi="Times New Roman"/>
          <w:bCs/>
          <w:color w:val="000000"/>
          <w:szCs w:val="20"/>
        </w:rPr>
        <w:t>4</w:t>
      </w:r>
      <w:r w:rsidRPr="0071600D">
        <w:rPr>
          <w:rFonts w:ascii="Times New Roman" w:hAnsi="Times New Roman"/>
          <w:bCs/>
          <w:color w:val="000000"/>
          <w:szCs w:val="20"/>
        </w:rPr>
        <w:t xml:space="preserve"> zada</w:t>
      </w:r>
      <w:r w:rsidR="0071600D" w:rsidRPr="0071600D">
        <w:rPr>
          <w:rFonts w:ascii="Times New Roman" w:hAnsi="Times New Roman"/>
          <w:bCs/>
          <w:color w:val="000000"/>
          <w:szCs w:val="20"/>
        </w:rPr>
        <w:t>nia</w:t>
      </w:r>
      <w:r w:rsidRPr="0071600D">
        <w:rPr>
          <w:rFonts w:ascii="Times New Roman" w:hAnsi="Times New Roman"/>
          <w:bCs/>
          <w:color w:val="000000"/>
          <w:szCs w:val="20"/>
        </w:rPr>
        <w:t xml:space="preserve"> i obejmuje:</w:t>
      </w:r>
    </w:p>
    <w:p w14:paraId="222BD45B" w14:textId="77777777" w:rsidR="00D67F86" w:rsidRPr="00D67F86" w:rsidRDefault="00D67F86" w:rsidP="00D67F86">
      <w:pPr>
        <w:ind w:left="1080" w:hanging="1260"/>
        <w:jc w:val="both"/>
        <w:rPr>
          <w:rFonts w:ascii="Times New Roman" w:hAnsi="Times New Roman"/>
        </w:rPr>
      </w:pPr>
      <w:r w:rsidRPr="00D67F86">
        <w:rPr>
          <w:rFonts w:ascii="Times New Roman" w:hAnsi="Times New Roman"/>
          <w:u w:val="single"/>
        </w:rPr>
        <w:t>Zadanie nr 1</w:t>
      </w:r>
      <w:r w:rsidRPr="00D67F86">
        <w:rPr>
          <w:rFonts w:ascii="Times New Roman" w:hAnsi="Times New Roman"/>
        </w:rPr>
        <w:t>: remont cząstkowy dróg powiatowych emulsją asfaltową i grysami na terenie gminy Grudziądz, w ilości łącznej do 5 300 m</w:t>
      </w:r>
      <w:r w:rsidRPr="00D67F86">
        <w:rPr>
          <w:rFonts w:ascii="Times New Roman" w:hAnsi="Times New Roman"/>
          <w:vertAlign w:val="superscript"/>
        </w:rPr>
        <w:t>2</w:t>
      </w:r>
      <w:r w:rsidRPr="00D67F86">
        <w:rPr>
          <w:rFonts w:ascii="Times New Roman" w:hAnsi="Times New Roman"/>
        </w:rPr>
        <w:t xml:space="preserve"> </w:t>
      </w:r>
    </w:p>
    <w:p w14:paraId="067E7D4E" w14:textId="77777777" w:rsidR="00D67F86" w:rsidRPr="00D67F86" w:rsidRDefault="00D67F86" w:rsidP="00D67F86">
      <w:pPr>
        <w:ind w:left="1080" w:hanging="1260"/>
        <w:jc w:val="both"/>
        <w:rPr>
          <w:rFonts w:ascii="Times New Roman" w:hAnsi="Times New Roman"/>
        </w:rPr>
      </w:pPr>
      <w:r w:rsidRPr="00D67F86">
        <w:rPr>
          <w:rFonts w:ascii="Times New Roman" w:hAnsi="Times New Roman"/>
          <w:u w:val="single"/>
        </w:rPr>
        <w:t>Zadanie nr 2</w:t>
      </w:r>
      <w:r w:rsidRPr="00D67F86">
        <w:rPr>
          <w:rFonts w:ascii="Times New Roman" w:hAnsi="Times New Roman"/>
        </w:rPr>
        <w:t>: remont cząstkowy dróg powiatowych emulsją asfaltową i grysami na terenie gminy Łasin, w ilości łącznej do 3 000 m</w:t>
      </w:r>
      <w:r w:rsidRPr="00D67F86">
        <w:rPr>
          <w:rFonts w:ascii="Times New Roman" w:hAnsi="Times New Roman"/>
          <w:vertAlign w:val="superscript"/>
        </w:rPr>
        <w:t>2</w:t>
      </w:r>
      <w:r w:rsidRPr="00D67F86">
        <w:rPr>
          <w:rFonts w:ascii="Times New Roman" w:hAnsi="Times New Roman"/>
        </w:rPr>
        <w:t xml:space="preserve"> </w:t>
      </w:r>
    </w:p>
    <w:p w14:paraId="3D99CF6F" w14:textId="77777777" w:rsidR="00D67F86" w:rsidRPr="00D67F86" w:rsidRDefault="00D67F86" w:rsidP="00D67F86">
      <w:pPr>
        <w:ind w:left="1080" w:hanging="1260"/>
        <w:jc w:val="both"/>
        <w:rPr>
          <w:rFonts w:ascii="Times New Roman" w:hAnsi="Times New Roman"/>
        </w:rPr>
      </w:pPr>
      <w:r w:rsidRPr="00D67F86">
        <w:rPr>
          <w:rFonts w:ascii="Times New Roman" w:hAnsi="Times New Roman"/>
          <w:u w:val="single"/>
        </w:rPr>
        <w:t>Zadanie nr 3</w:t>
      </w:r>
      <w:r w:rsidRPr="00D67F86">
        <w:rPr>
          <w:rFonts w:ascii="Times New Roman" w:hAnsi="Times New Roman"/>
        </w:rPr>
        <w:t>: remont cząstkowy dróg powiatowych emulsją asfaltową i grysami na terenie gmin Gruta i Rogóźno, w ilości łącznej do 4 000 m</w:t>
      </w:r>
      <w:r w:rsidRPr="00D67F86">
        <w:rPr>
          <w:rFonts w:ascii="Times New Roman" w:hAnsi="Times New Roman"/>
          <w:vertAlign w:val="superscript"/>
        </w:rPr>
        <w:t>2</w:t>
      </w:r>
      <w:r w:rsidRPr="00D67F86">
        <w:rPr>
          <w:rFonts w:ascii="Times New Roman" w:hAnsi="Times New Roman"/>
        </w:rPr>
        <w:t xml:space="preserve"> </w:t>
      </w:r>
    </w:p>
    <w:p w14:paraId="50B7B4B5" w14:textId="77777777" w:rsidR="00D67F86" w:rsidRPr="00D67F86" w:rsidRDefault="00D67F86" w:rsidP="00D67F86">
      <w:pPr>
        <w:ind w:left="1080" w:hanging="1260"/>
        <w:jc w:val="both"/>
        <w:rPr>
          <w:rFonts w:ascii="Times New Roman" w:hAnsi="Times New Roman"/>
        </w:rPr>
      </w:pPr>
      <w:r w:rsidRPr="00D67F86">
        <w:rPr>
          <w:rFonts w:ascii="Times New Roman" w:hAnsi="Times New Roman"/>
          <w:u w:val="single"/>
        </w:rPr>
        <w:t>Zadanie nr 4</w:t>
      </w:r>
      <w:r w:rsidRPr="00D67F86">
        <w:rPr>
          <w:rFonts w:ascii="Times New Roman" w:hAnsi="Times New Roman"/>
        </w:rPr>
        <w:t>: remont cząstkowy dróg powiatowych emulsją asfaltową i grysami na terenie gmin Radzyń Chełmiński i Świecie nad Osą, w ilości łącznej do 3 200 m</w:t>
      </w:r>
      <w:r w:rsidRPr="00D67F86">
        <w:rPr>
          <w:rFonts w:ascii="Times New Roman" w:hAnsi="Times New Roman"/>
          <w:vertAlign w:val="superscript"/>
        </w:rPr>
        <w:t>2</w:t>
      </w:r>
      <w:r w:rsidRPr="00D67F86">
        <w:rPr>
          <w:rFonts w:ascii="Times New Roman" w:hAnsi="Times New Roman"/>
        </w:rPr>
        <w:t xml:space="preserve"> </w:t>
      </w:r>
    </w:p>
    <w:p w14:paraId="329C665C" w14:textId="77777777" w:rsidR="00826FEC" w:rsidRPr="0071600D" w:rsidRDefault="00826FEC">
      <w:pPr>
        <w:pStyle w:val="Akapitzlist"/>
        <w:numPr>
          <w:ilvl w:val="0"/>
          <w:numId w:val="68"/>
        </w:numPr>
        <w:spacing w:after="120" w:line="276" w:lineRule="auto"/>
        <w:ind w:left="284" w:hanging="284"/>
        <w:jc w:val="both"/>
        <w:rPr>
          <w:rFonts w:ascii="Times New Roman" w:hAnsi="Times New Roman"/>
          <w:bCs/>
          <w:szCs w:val="20"/>
        </w:rPr>
      </w:pPr>
      <w:r w:rsidRPr="0071600D">
        <w:rPr>
          <w:rFonts w:ascii="Times New Roman" w:hAnsi="Times New Roman"/>
          <w:bCs/>
          <w:szCs w:val="20"/>
        </w:rPr>
        <w:t xml:space="preserve">Sposób wykonania i odbioru robót będących przedmiotem niniejszego postępowania opisany jest w specyfikacjach technicznych wykonania i odbioru robót stanowiących </w:t>
      </w:r>
      <w:r w:rsidRPr="0071600D">
        <w:rPr>
          <w:rFonts w:ascii="Times New Roman" w:hAnsi="Times New Roman"/>
          <w:b/>
          <w:szCs w:val="20"/>
        </w:rPr>
        <w:t xml:space="preserve">zał. nr </w:t>
      </w:r>
      <w:r w:rsidR="00910466">
        <w:rPr>
          <w:rFonts w:ascii="Times New Roman" w:hAnsi="Times New Roman"/>
          <w:b/>
          <w:szCs w:val="20"/>
        </w:rPr>
        <w:t>9</w:t>
      </w:r>
      <w:r w:rsidRPr="0071600D">
        <w:rPr>
          <w:rFonts w:ascii="Times New Roman" w:hAnsi="Times New Roman"/>
          <w:b/>
          <w:szCs w:val="20"/>
        </w:rPr>
        <w:t xml:space="preserve"> do </w:t>
      </w:r>
      <w:r w:rsidR="00934597" w:rsidRPr="0071600D">
        <w:rPr>
          <w:rFonts w:ascii="Times New Roman" w:hAnsi="Times New Roman"/>
          <w:b/>
          <w:szCs w:val="20"/>
        </w:rPr>
        <w:t>SWZ</w:t>
      </w:r>
      <w:r w:rsidRPr="0071600D">
        <w:rPr>
          <w:rFonts w:ascii="Times New Roman" w:hAnsi="Times New Roman"/>
          <w:bCs/>
          <w:szCs w:val="20"/>
        </w:rPr>
        <w:t xml:space="preserve"> .</w:t>
      </w:r>
    </w:p>
    <w:p w14:paraId="350FB2C3" w14:textId="77777777" w:rsidR="00826FEC" w:rsidRPr="0071600D" w:rsidRDefault="00826FEC">
      <w:pPr>
        <w:pStyle w:val="Akapitzlist"/>
        <w:numPr>
          <w:ilvl w:val="0"/>
          <w:numId w:val="68"/>
        </w:numPr>
        <w:spacing w:line="276" w:lineRule="auto"/>
        <w:ind w:left="284" w:hanging="284"/>
        <w:jc w:val="both"/>
        <w:rPr>
          <w:rFonts w:ascii="Times New Roman" w:hAnsi="Times New Roman"/>
          <w:bCs/>
          <w:szCs w:val="20"/>
        </w:rPr>
      </w:pPr>
      <w:r w:rsidRPr="0071600D">
        <w:rPr>
          <w:rFonts w:ascii="Times New Roman" w:hAnsi="Times New Roman"/>
          <w:bCs/>
          <w:szCs w:val="20"/>
        </w:rPr>
        <w:lastRenderedPageBreak/>
        <w:t xml:space="preserve">Zamawiający wymaga aby zadania nr 1-4 były realizowane </w:t>
      </w:r>
      <w:proofErr w:type="spellStart"/>
      <w:r w:rsidRPr="0071600D">
        <w:rPr>
          <w:rFonts w:ascii="Times New Roman" w:hAnsi="Times New Roman"/>
          <w:bCs/>
          <w:szCs w:val="20"/>
        </w:rPr>
        <w:t>remonterem</w:t>
      </w:r>
      <w:proofErr w:type="spellEnd"/>
      <w:r w:rsidRPr="0071600D">
        <w:rPr>
          <w:rFonts w:ascii="Times New Roman" w:hAnsi="Times New Roman"/>
          <w:bCs/>
          <w:szCs w:val="20"/>
        </w:rPr>
        <w:t xml:space="preserve"> drogowym – „</w:t>
      </w:r>
      <w:proofErr w:type="spellStart"/>
      <w:r w:rsidRPr="0071600D">
        <w:rPr>
          <w:rFonts w:ascii="Times New Roman" w:hAnsi="Times New Roman"/>
          <w:bCs/>
          <w:szCs w:val="20"/>
        </w:rPr>
        <w:t>patcherem</w:t>
      </w:r>
      <w:proofErr w:type="spellEnd"/>
      <w:r w:rsidRPr="0071600D">
        <w:rPr>
          <w:rFonts w:ascii="Times New Roman" w:hAnsi="Times New Roman"/>
          <w:bCs/>
          <w:szCs w:val="20"/>
        </w:rPr>
        <w:t xml:space="preserve">” zamontowanym na pojeździe samochodowym o nośności powyżej 10 ton. Całkowicie wyklucza się zastosowanie innych technologii. </w:t>
      </w:r>
    </w:p>
    <w:p w14:paraId="3649A66D" w14:textId="77777777" w:rsidR="00826FEC" w:rsidRPr="00826FEC" w:rsidRDefault="00826FEC" w:rsidP="0071600D">
      <w:pPr>
        <w:widowControl/>
        <w:autoSpaceDE/>
        <w:autoSpaceDN/>
        <w:adjustRightInd/>
        <w:spacing w:after="120" w:line="276" w:lineRule="auto"/>
        <w:ind w:left="284"/>
        <w:jc w:val="both"/>
        <w:rPr>
          <w:rFonts w:ascii="Times New Roman" w:hAnsi="Times New Roman"/>
          <w:bCs/>
          <w:szCs w:val="20"/>
        </w:rPr>
      </w:pPr>
      <w:r w:rsidRPr="00826FEC">
        <w:rPr>
          <w:rFonts w:ascii="Times New Roman" w:hAnsi="Times New Roman"/>
          <w:bCs/>
          <w:szCs w:val="20"/>
        </w:rPr>
        <w:t xml:space="preserve">Zamawiający wymaga, aby remonty w ramach zadania 1-4 wykonywane były </w:t>
      </w:r>
      <w:r w:rsidR="007206F9">
        <w:rPr>
          <w:rFonts w:ascii="Times New Roman" w:hAnsi="Times New Roman"/>
          <w:bCs/>
          <w:szCs w:val="20"/>
        </w:rPr>
        <w:t xml:space="preserve">                        </w:t>
      </w:r>
      <w:r w:rsidRPr="00826FEC">
        <w:rPr>
          <w:rFonts w:ascii="Times New Roman" w:hAnsi="Times New Roman"/>
          <w:bCs/>
          <w:szCs w:val="20"/>
        </w:rPr>
        <w:t>w godzinach między 7</w:t>
      </w:r>
      <w:r w:rsidRPr="00826FEC">
        <w:rPr>
          <w:rFonts w:ascii="Times New Roman" w:hAnsi="Times New Roman"/>
          <w:bCs/>
          <w:szCs w:val="20"/>
          <w:vertAlign w:val="superscript"/>
        </w:rPr>
        <w:t xml:space="preserve">00 </w:t>
      </w:r>
      <w:r w:rsidRPr="00826FEC">
        <w:rPr>
          <w:rFonts w:ascii="Times New Roman" w:hAnsi="Times New Roman"/>
          <w:bCs/>
          <w:szCs w:val="20"/>
        </w:rPr>
        <w:t xml:space="preserve"> a 16</w:t>
      </w:r>
      <w:r w:rsidRPr="00826FEC">
        <w:rPr>
          <w:rFonts w:ascii="Times New Roman" w:hAnsi="Times New Roman"/>
          <w:bCs/>
          <w:szCs w:val="20"/>
          <w:vertAlign w:val="superscript"/>
        </w:rPr>
        <w:t>00</w:t>
      </w:r>
      <w:r w:rsidRPr="00826FEC">
        <w:rPr>
          <w:rFonts w:ascii="Times New Roman" w:hAnsi="Times New Roman"/>
          <w:bCs/>
          <w:szCs w:val="20"/>
        </w:rPr>
        <w:t xml:space="preserve"> .</w:t>
      </w:r>
    </w:p>
    <w:p w14:paraId="4282774B" w14:textId="77777777" w:rsidR="00826FEC" w:rsidRPr="0071600D" w:rsidRDefault="00826FEC">
      <w:pPr>
        <w:pStyle w:val="Akapitzlist"/>
        <w:numPr>
          <w:ilvl w:val="0"/>
          <w:numId w:val="68"/>
        </w:numPr>
        <w:spacing w:after="120" w:line="276" w:lineRule="auto"/>
        <w:ind w:left="284" w:hanging="284"/>
        <w:jc w:val="both"/>
        <w:rPr>
          <w:rFonts w:ascii="Times New Roman" w:hAnsi="Times New Roman"/>
          <w:bCs/>
          <w:szCs w:val="20"/>
        </w:rPr>
      </w:pPr>
      <w:r w:rsidRPr="0071600D">
        <w:rPr>
          <w:rFonts w:ascii="Times New Roman" w:hAnsi="Times New Roman"/>
          <w:bCs/>
          <w:szCs w:val="20"/>
        </w:rPr>
        <w:t xml:space="preserve">Zamawiający wymaga aby </w:t>
      </w:r>
      <w:r w:rsidR="007206F9">
        <w:rPr>
          <w:rFonts w:ascii="Times New Roman" w:hAnsi="Times New Roman"/>
          <w:bCs/>
          <w:szCs w:val="20"/>
        </w:rPr>
        <w:t>W</w:t>
      </w:r>
      <w:r w:rsidRPr="0071600D">
        <w:rPr>
          <w:rFonts w:ascii="Times New Roman" w:hAnsi="Times New Roman"/>
          <w:bCs/>
          <w:szCs w:val="20"/>
        </w:rPr>
        <w:t xml:space="preserve">ykonawca udokumentował posiadanie co najmniej jednego </w:t>
      </w:r>
      <w:proofErr w:type="spellStart"/>
      <w:r w:rsidRPr="0071600D">
        <w:rPr>
          <w:rFonts w:ascii="Times New Roman" w:hAnsi="Times New Roman"/>
          <w:bCs/>
          <w:szCs w:val="20"/>
        </w:rPr>
        <w:t>remontera</w:t>
      </w:r>
      <w:proofErr w:type="spellEnd"/>
      <w:r w:rsidRPr="0071600D">
        <w:rPr>
          <w:rFonts w:ascii="Times New Roman" w:hAnsi="Times New Roman"/>
          <w:bCs/>
          <w:szCs w:val="20"/>
        </w:rPr>
        <w:t xml:space="preserve"> na każde z zadań, na które złoży ofertę.</w:t>
      </w:r>
    </w:p>
    <w:p w14:paraId="22274DF7" w14:textId="77777777" w:rsidR="00826FEC" w:rsidRPr="0071600D" w:rsidRDefault="00826FEC">
      <w:pPr>
        <w:pStyle w:val="Akapitzlist"/>
        <w:numPr>
          <w:ilvl w:val="0"/>
          <w:numId w:val="68"/>
        </w:numPr>
        <w:tabs>
          <w:tab w:val="left" w:pos="2340"/>
        </w:tabs>
        <w:spacing w:after="120" w:line="276" w:lineRule="auto"/>
        <w:ind w:left="284" w:hanging="284"/>
        <w:jc w:val="both"/>
        <w:rPr>
          <w:rFonts w:ascii="Times New Roman" w:hAnsi="Times New Roman"/>
          <w:bCs/>
          <w:szCs w:val="20"/>
        </w:rPr>
      </w:pPr>
      <w:r w:rsidRPr="0071600D">
        <w:rPr>
          <w:rFonts w:ascii="Times New Roman" w:hAnsi="Times New Roman"/>
          <w:bCs/>
          <w:szCs w:val="20"/>
        </w:rPr>
        <w:t>Jedynym dokumentem określającym ilość wybojów i ubytków do zlikwidowania emulsją asfaltową i grysami jest przedmiar robót dokonany przez pracowników PZD bezpośrednio przed rozpoczęciem prac.</w:t>
      </w:r>
    </w:p>
    <w:p w14:paraId="58E6CEC7" w14:textId="77777777" w:rsidR="00826FEC" w:rsidRPr="0071600D" w:rsidRDefault="00826FEC">
      <w:pPr>
        <w:pStyle w:val="Akapitzlist"/>
        <w:numPr>
          <w:ilvl w:val="0"/>
          <w:numId w:val="68"/>
        </w:numPr>
        <w:spacing w:after="120" w:line="276" w:lineRule="auto"/>
        <w:ind w:left="284" w:hanging="284"/>
        <w:jc w:val="both"/>
        <w:rPr>
          <w:rFonts w:ascii="Times New Roman" w:hAnsi="Times New Roman"/>
          <w:bCs/>
          <w:kern w:val="32"/>
        </w:rPr>
      </w:pPr>
      <w:r w:rsidRPr="0071600D">
        <w:rPr>
          <w:rFonts w:ascii="Times New Roman" w:hAnsi="Times New Roman"/>
          <w:bCs/>
          <w:kern w:val="32"/>
        </w:rPr>
        <w:t>Ilość robót przewidziana do wykonania będzie uzależniona od rzeczywistych potrzeb Zamawiającego wynikających ze stanu nawierzchni dróg i warunków atmosferycznych. Zamawiający zastrzega sobie prawo zmniejszenia zakresu rzeczowego zamówienia.</w:t>
      </w:r>
    </w:p>
    <w:p w14:paraId="29977E2A" w14:textId="77777777" w:rsidR="00826FEC" w:rsidRPr="0071600D" w:rsidRDefault="00826FEC">
      <w:pPr>
        <w:pStyle w:val="Akapitzlist"/>
        <w:numPr>
          <w:ilvl w:val="0"/>
          <w:numId w:val="68"/>
        </w:numPr>
        <w:spacing w:line="276" w:lineRule="auto"/>
        <w:ind w:left="284" w:hanging="284"/>
        <w:jc w:val="both"/>
        <w:rPr>
          <w:rFonts w:ascii="Times New Roman" w:hAnsi="Times New Roman"/>
          <w:bCs/>
          <w:kern w:val="32"/>
        </w:rPr>
      </w:pPr>
      <w:r w:rsidRPr="0071600D">
        <w:rPr>
          <w:rFonts w:ascii="Times New Roman" w:hAnsi="Times New Roman"/>
          <w:bCs/>
          <w:kern w:val="32"/>
        </w:rPr>
        <w:t>Na każde żądanie Zamawiającego Wykonawca zobowiązany będzie przedłożyć receptę na wbudowaną masę.</w:t>
      </w:r>
    </w:p>
    <w:p w14:paraId="33CFCAE1" w14:textId="77777777" w:rsidR="00DD3729" w:rsidRPr="00BE3660" w:rsidRDefault="00DD3729">
      <w:pPr>
        <w:pStyle w:val="Style15"/>
        <w:widowControl/>
        <w:numPr>
          <w:ilvl w:val="0"/>
          <w:numId w:val="67"/>
        </w:numPr>
        <w:tabs>
          <w:tab w:val="left" w:pos="426"/>
        </w:tabs>
        <w:spacing w:after="120"/>
        <w:ind w:left="426" w:right="132" w:hanging="426"/>
        <w:rPr>
          <w:rStyle w:val="FontStyle41"/>
          <w:rFonts w:ascii="Times New Roman" w:hAnsi="Times New Roman"/>
          <w:sz w:val="24"/>
        </w:rPr>
      </w:pPr>
      <w:r w:rsidRPr="00BE3660">
        <w:rPr>
          <w:rStyle w:val="FontStyle41"/>
          <w:rFonts w:ascii="Times New Roman" w:hAnsi="Times New Roman"/>
          <w:sz w:val="24"/>
        </w:rPr>
        <w:t>Zamawiający nie dopuszcza składania ofert wariantowych.</w:t>
      </w:r>
    </w:p>
    <w:p w14:paraId="45A6E75D" w14:textId="77777777" w:rsidR="00DD3729" w:rsidRPr="00BE3660" w:rsidRDefault="00DD3729">
      <w:pPr>
        <w:pStyle w:val="Style15"/>
        <w:widowControl/>
        <w:numPr>
          <w:ilvl w:val="0"/>
          <w:numId w:val="8"/>
        </w:numPr>
        <w:tabs>
          <w:tab w:val="left" w:pos="426"/>
        </w:tabs>
        <w:spacing w:after="120"/>
        <w:ind w:left="284" w:right="132" w:hanging="284"/>
        <w:rPr>
          <w:rStyle w:val="FontStyle41"/>
          <w:rFonts w:ascii="Times New Roman" w:hAnsi="Times New Roman"/>
          <w:sz w:val="24"/>
        </w:rPr>
      </w:pPr>
      <w:r w:rsidRPr="00BE3660">
        <w:rPr>
          <w:rStyle w:val="FontStyle41"/>
          <w:rFonts w:ascii="Times New Roman" w:hAnsi="Times New Roman"/>
          <w:sz w:val="24"/>
        </w:rPr>
        <w:t>Zamawiający nie przewiduje przeprowadzenia aukcji elektronicznej.</w:t>
      </w:r>
    </w:p>
    <w:p w14:paraId="2F06BB85" w14:textId="77777777" w:rsidR="00DD3729" w:rsidRPr="00BE3660" w:rsidRDefault="00DD3729">
      <w:pPr>
        <w:pStyle w:val="Style15"/>
        <w:widowControl/>
        <w:numPr>
          <w:ilvl w:val="0"/>
          <w:numId w:val="8"/>
        </w:numPr>
        <w:tabs>
          <w:tab w:val="left" w:pos="426"/>
        </w:tabs>
        <w:spacing w:after="120"/>
        <w:ind w:left="426" w:right="132" w:hanging="426"/>
        <w:rPr>
          <w:rStyle w:val="FontStyle41"/>
          <w:rFonts w:ascii="Times New Roman" w:hAnsi="Times New Roman"/>
          <w:sz w:val="24"/>
        </w:rPr>
      </w:pPr>
      <w:r w:rsidRPr="00BE3660">
        <w:rPr>
          <w:rStyle w:val="FontStyle41"/>
          <w:rFonts w:ascii="Times New Roman" w:hAnsi="Times New Roman"/>
          <w:sz w:val="24"/>
        </w:rPr>
        <w:t>Zamawiający nie dopuszcza złożenia oferty w postaci katalogów elektronicznych.</w:t>
      </w:r>
    </w:p>
    <w:p w14:paraId="3054A3E6" w14:textId="77777777" w:rsidR="00DD3729" w:rsidRPr="006B01C7" w:rsidRDefault="00DD3729">
      <w:pPr>
        <w:pStyle w:val="Style15"/>
        <w:widowControl/>
        <w:numPr>
          <w:ilvl w:val="0"/>
          <w:numId w:val="8"/>
        </w:numPr>
        <w:tabs>
          <w:tab w:val="left" w:pos="426"/>
        </w:tabs>
        <w:ind w:left="426" w:right="132" w:hanging="426"/>
        <w:rPr>
          <w:rStyle w:val="FontStyle41"/>
          <w:rFonts w:ascii="Times New Roman" w:hAnsi="Times New Roman"/>
          <w:sz w:val="24"/>
        </w:rPr>
      </w:pPr>
      <w:r w:rsidRPr="00BE3660">
        <w:rPr>
          <w:rStyle w:val="FontStyle41"/>
          <w:rFonts w:ascii="Times New Roman" w:hAnsi="Times New Roman"/>
          <w:sz w:val="24"/>
        </w:rPr>
        <w:t>Zamawiający nie prowadzi postępowania w celu zawarcia umowy ramowej</w:t>
      </w:r>
      <w:r>
        <w:rPr>
          <w:rStyle w:val="FontStyle41"/>
          <w:rFonts w:ascii="Times New Roman" w:hAnsi="Times New Roman"/>
          <w:sz w:val="24"/>
        </w:rPr>
        <w:t>.</w:t>
      </w:r>
    </w:p>
    <w:p w14:paraId="3A208C71" w14:textId="77777777" w:rsidR="00DD3729" w:rsidRPr="00826FEC" w:rsidRDefault="00DD3729" w:rsidP="00DD3729">
      <w:pPr>
        <w:widowControl/>
        <w:autoSpaceDE/>
        <w:autoSpaceDN/>
        <w:adjustRightInd/>
        <w:spacing w:after="120"/>
        <w:jc w:val="both"/>
        <w:rPr>
          <w:rFonts w:ascii="Times New Roman" w:hAnsi="Times New Roman"/>
          <w:b/>
          <w:bCs/>
          <w:kern w:val="32"/>
        </w:rPr>
      </w:pPr>
    </w:p>
    <w:p w14:paraId="0DB89562" w14:textId="77777777" w:rsidR="006D4D92" w:rsidRPr="006D4D92" w:rsidRDefault="006D4D9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after="120" w:line="276" w:lineRule="auto"/>
        <w:jc w:val="both"/>
        <w:rPr>
          <w:rFonts w:ascii="Times New Roman" w:hAnsi="Times New Roman"/>
          <w:b/>
          <w:bCs/>
        </w:rPr>
      </w:pPr>
      <w:r w:rsidRPr="006D4D92">
        <w:rPr>
          <w:rFonts w:ascii="Times New Roman" w:hAnsi="Times New Roman"/>
          <w:b/>
          <w:bCs/>
        </w:rPr>
        <w:t>Informacje dotyczące przeprowadzenia przez wykonawcę wizji lokalnej lub sprawdzenia przez niego dokumentów niezbędnych do realizacji zamówienia,</w:t>
      </w:r>
      <w:r w:rsidR="007206F9">
        <w:rPr>
          <w:rFonts w:ascii="Times New Roman" w:hAnsi="Times New Roman"/>
          <w:b/>
          <w:bCs/>
        </w:rPr>
        <w:t xml:space="preserve">              </w:t>
      </w:r>
      <w:r w:rsidRPr="006D4D92">
        <w:rPr>
          <w:rFonts w:ascii="Times New Roman" w:hAnsi="Times New Roman"/>
          <w:b/>
          <w:bCs/>
        </w:rPr>
        <w:t xml:space="preserve"> o których mowa w art. 131 ust. 2 </w:t>
      </w:r>
      <w:proofErr w:type="spellStart"/>
      <w:r w:rsidRPr="006D4D92">
        <w:rPr>
          <w:rFonts w:ascii="Times New Roman" w:hAnsi="Times New Roman"/>
          <w:b/>
          <w:bCs/>
        </w:rPr>
        <w:t>Pzp</w:t>
      </w:r>
      <w:proofErr w:type="spellEnd"/>
      <w:r w:rsidRPr="006D4D92">
        <w:rPr>
          <w:rFonts w:ascii="Times New Roman" w:hAnsi="Times New Roman"/>
          <w:b/>
          <w:bCs/>
        </w:rPr>
        <w:t>.</w:t>
      </w:r>
    </w:p>
    <w:p w14:paraId="7D478B44" w14:textId="77777777" w:rsidR="006D4D92" w:rsidRPr="006D4D92" w:rsidRDefault="006D4D92" w:rsidP="006D4D92">
      <w:pPr>
        <w:widowControl/>
        <w:tabs>
          <w:tab w:val="left" w:pos="851"/>
        </w:tabs>
        <w:autoSpaceDE/>
        <w:autoSpaceDN/>
        <w:adjustRightInd/>
        <w:spacing w:after="120" w:line="276" w:lineRule="auto"/>
        <w:ind w:left="851" w:hanging="851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 xml:space="preserve">Zamawiający nie przewiduje obowiązku odbycia przez </w:t>
      </w:r>
      <w:r w:rsidR="007206F9">
        <w:rPr>
          <w:rFonts w:ascii="Times New Roman" w:hAnsi="Times New Roman"/>
        </w:rPr>
        <w:t>W</w:t>
      </w:r>
      <w:r w:rsidRPr="006D4D92">
        <w:rPr>
          <w:rFonts w:ascii="Times New Roman" w:hAnsi="Times New Roman"/>
        </w:rPr>
        <w:t>ykonawców wizji lokalnej.</w:t>
      </w:r>
    </w:p>
    <w:p w14:paraId="3CB6B886" w14:textId="77777777" w:rsidR="006D4D92" w:rsidRPr="006D4D92" w:rsidRDefault="006D4D92" w:rsidP="006D4D92">
      <w:pPr>
        <w:widowControl/>
        <w:tabs>
          <w:tab w:val="left" w:pos="1276"/>
        </w:tabs>
        <w:autoSpaceDE/>
        <w:autoSpaceDN/>
        <w:adjustRightInd/>
        <w:spacing w:after="120" w:line="276" w:lineRule="auto"/>
        <w:ind w:left="1276"/>
        <w:jc w:val="both"/>
        <w:rPr>
          <w:rFonts w:ascii="Times New Roman" w:hAnsi="Times New Roman"/>
        </w:rPr>
      </w:pPr>
    </w:p>
    <w:p w14:paraId="48D1BA3B" w14:textId="77777777" w:rsidR="006D4D92" w:rsidRPr="006D4D92" w:rsidRDefault="006D4D92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120" w:line="276" w:lineRule="auto"/>
        <w:ind w:left="993" w:hanging="567"/>
        <w:jc w:val="both"/>
        <w:rPr>
          <w:rFonts w:ascii="Times New Roman" w:hAnsi="Times New Roman"/>
          <w:b/>
          <w:bCs/>
        </w:rPr>
      </w:pPr>
      <w:r w:rsidRPr="006D4D92">
        <w:rPr>
          <w:rFonts w:ascii="Times New Roman" w:hAnsi="Times New Roman"/>
          <w:b/>
          <w:bCs/>
        </w:rPr>
        <w:t>Informacja o obowiązku osobistego wykonania przez wykonawcę kluczowych zadań, jeżeli zamawiający dokonuje takiego zastrzeżenia zgodnie z art. 60</w:t>
      </w:r>
      <w:r w:rsidR="007206F9">
        <w:rPr>
          <w:rFonts w:ascii="Times New Roman" w:hAnsi="Times New Roman"/>
          <w:b/>
          <w:bCs/>
        </w:rPr>
        <w:t xml:space="preserve">                </w:t>
      </w:r>
      <w:r w:rsidRPr="006D4D92">
        <w:rPr>
          <w:rFonts w:ascii="Times New Roman" w:hAnsi="Times New Roman"/>
          <w:b/>
          <w:bCs/>
        </w:rPr>
        <w:t xml:space="preserve"> i art. 121 </w:t>
      </w:r>
      <w:proofErr w:type="spellStart"/>
      <w:r w:rsidRPr="006D4D92">
        <w:rPr>
          <w:rFonts w:ascii="Times New Roman" w:hAnsi="Times New Roman"/>
          <w:b/>
          <w:bCs/>
        </w:rPr>
        <w:t>Pzp</w:t>
      </w:r>
      <w:proofErr w:type="spellEnd"/>
      <w:r w:rsidRPr="006D4D92">
        <w:rPr>
          <w:rFonts w:ascii="Times New Roman" w:hAnsi="Times New Roman"/>
          <w:b/>
          <w:bCs/>
        </w:rPr>
        <w:t>.</w:t>
      </w:r>
    </w:p>
    <w:p w14:paraId="30E24333" w14:textId="77777777" w:rsidR="006D4D92" w:rsidRPr="006D4D92" w:rsidRDefault="006D4D92" w:rsidP="006D4D92">
      <w:pPr>
        <w:widowControl/>
        <w:tabs>
          <w:tab w:val="left" w:pos="426"/>
        </w:tabs>
        <w:autoSpaceDE/>
        <w:autoSpaceDN/>
        <w:adjustRightInd/>
        <w:spacing w:after="120"/>
        <w:jc w:val="both"/>
        <w:rPr>
          <w:rFonts w:ascii="Times New Roman" w:hAnsi="Times New Roman"/>
          <w:b/>
          <w:bCs/>
        </w:rPr>
      </w:pPr>
      <w:r w:rsidRPr="006D4D92">
        <w:rPr>
          <w:rFonts w:ascii="Times New Roman" w:hAnsi="Times New Roman"/>
        </w:rPr>
        <w:t xml:space="preserve">Zamawiający nie zastrzega obowiązku osobistego wykonania przez </w:t>
      </w:r>
      <w:r w:rsidR="007206F9">
        <w:rPr>
          <w:rFonts w:ascii="Times New Roman" w:hAnsi="Times New Roman"/>
        </w:rPr>
        <w:t>W</w:t>
      </w:r>
      <w:r w:rsidRPr="006D4D92">
        <w:rPr>
          <w:rFonts w:ascii="Times New Roman" w:hAnsi="Times New Roman"/>
        </w:rPr>
        <w:t xml:space="preserve">ykonawcę ani przez poszczególnych </w:t>
      </w:r>
      <w:r w:rsidR="007206F9">
        <w:rPr>
          <w:rFonts w:ascii="Times New Roman" w:hAnsi="Times New Roman"/>
        </w:rPr>
        <w:t>W</w:t>
      </w:r>
      <w:r w:rsidRPr="006D4D92">
        <w:rPr>
          <w:rFonts w:ascii="Times New Roman" w:hAnsi="Times New Roman"/>
        </w:rPr>
        <w:t>ykonawców wspólnie ubiegających się o udzielenie zamówienia kluczowych zadań.</w:t>
      </w:r>
    </w:p>
    <w:p w14:paraId="7338C63A" w14:textId="77777777" w:rsidR="006D4D92" w:rsidRPr="006D4D92" w:rsidRDefault="006D4D92" w:rsidP="006D4D92">
      <w:pPr>
        <w:widowControl/>
        <w:tabs>
          <w:tab w:val="left" w:pos="851"/>
        </w:tabs>
        <w:autoSpaceDE/>
        <w:autoSpaceDN/>
        <w:adjustRightInd/>
        <w:spacing w:after="120" w:line="276" w:lineRule="auto"/>
        <w:ind w:left="851"/>
        <w:jc w:val="both"/>
        <w:rPr>
          <w:rFonts w:ascii="Times New Roman" w:hAnsi="Times New Roman"/>
          <w:b/>
          <w:bCs/>
        </w:rPr>
      </w:pPr>
    </w:p>
    <w:p w14:paraId="6419A2F1" w14:textId="77777777" w:rsidR="006D4D92" w:rsidRPr="006D4D92" w:rsidRDefault="006D4D9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  <w:b/>
          <w:bCs/>
        </w:rPr>
      </w:pPr>
      <w:r w:rsidRPr="006D4D92">
        <w:rPr>
          <w:rFonts w:ascii="Times New Roman" w:hAnsi="Times New Roman"/>
          <w:b/>
          <w:bCs/>
        </w:rPr>
        <w:t xml:space="preserve">Wymagania w zakresie zatrudnienia na podstawie stosunku pracy, </w:t>
      </w:r>
      <w:r w:rsidR="007206F9">
        <w:rPr>
          <w:rFonts w:ascii="Times New Roman" w:hAnsi="Times New Roman"/>
          <w:b/>
          <w:bCs/>
        </w:rPr>
        <w:t xml:space="preserve">                           </w:t>
      </w:r>
      <w:r w:rsidRPr="006D4D92">
        <w:rPr>
          <w:rFonts w:ascii="Times New Roman" w:hAnsi="Times New Roman"/>
          <w:b/>
          <w:bCs/>
        </w:rPr>
        <w:t xml:space="preserve">w okolicznościach, o których mowa w art. 95 </w:t>
      </w:r>
      <w:proofErr w:type="spellStart"/>
      <w:r w:rsidRPr="006D4D92">
        <w:rPr>
          <w:rFonts w:ascii="Times New Roman" w:hAnsi="Times New Roman"/>
          <w:b/>
          <w:bCs/>
        </w:rPr>
        <w:t>Pzp</w:t>
      </w:r>
      <w:proofErr w:type="spellEnd"/>
      <w:r w:rsidRPr="006D4D92">
        <w:rPr>
          <w:rFonts w:ascii="Times New Roman" w:hAnsi="Times New Roman"/>
          <w:b/>
          <w:bCs/>
        </w:rPr>
        <w:t>, jeżeli zamawiający przewiduje takie wymagania.</w:t>
      </w:r>
    </w:p>
    <w:p w14:paraId="468CEBC4" w14:textId="77777777" w:rsidR="006D4D92" w:rsidRPr="006D4D92" w:rsidRDefault="006D4D92" w:rsidP="006D4D92">
      <w:pPr>
        <w:widowControl/>
        <w:tabs>
          <w:tab w:val="left" w:pos="0"/>
        </w:tabs>
        <w:spacing w:after="120" w:line="276" w:lineRule="auto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 xml:space="preserve">Na podstawie art. 95 ust.1 ustawy PZP </w:t>
      </w:r>
      <w:r w:rsidR="007206F9">
        <w:rPr>
          <w:rFonts w:ascii="Times New Roman" w:hAnsi="Times New Roman"/>
        </w:rPr>
        <w:t>Z</w:t>
      </w:r>
      <w:r w:rsidRPr="006D4D92">
        <w:rPr>
          <w:rFonts w:ascii="Times New Roman" w:hAnsi="Times New Roman"/>
        </w:rPr>
        <w:t xml:space="preserve">amawiający wymaga zatrudnienia przez </w:t>
      </w:r>
      <w:r w:rsidR="007206F9">
        <w:rPr>
          <w:rFonts w:ascii="Times New Roman" w:hAnsi="Times New Roman"/>
        </w:rPr>
        <w:t>W</w:t>
      </w:r>
      <w:r w:rsidRPr="006D4D92">
        <w:rPr>
          <w:rFonts w:ascii="Times New Roman" w:hAnsi="Times New Roman"/>
        </w:rPr>
        <w:t>ykonawcę, podwykonawcę lub dalszego podwykonawcę osób wykonujących wszelkie czynności wchodzące w tzw. koszty bezpośrednie na podstawie umowy o pracę (np. operatorów sprzętów - jeżeli wykonywanie tych czynności polega na wykonywaniu pracy</w:t>
      </w:r>
      <w:r w:rsidR="007206F9">
        <w:rPr>
          <w:rFonts w:ascii="Times New Roman" w:hAnsi="Times New Roman"/>
        </w:rPr>
        <w:t xml:space="preserve">             </w:t>
      </w:r>
      <w:r w:rsidRPr="006D4D92">
        <w:rPr>
          <w:rFonts w:ascii="Times New Roman" w:hAnsi="Times New Roman"/>
        </w:rPr>
        <w:t xml:space="preserve"> </w:t>
      </w:r>
      <w:r w:rsidRPr="006D4D92">
        <w:rPr>
          <w:rFonts w:ascii="Times New Roman" w:hAnsi="Times New Roman"/>
        </w:rPr>
        <w:lastRenderedPageBreak/>
        <w:t>w rozumieniu przepisów kodeksu pracy), o ile czynności te nie będą wykonywane przez osobę w ramach prowadzonej działalności gospodarczej.</w:t>
      </w:r>
    </w:p>
    <w:p w14:paraId="273D8D7B" w14:textId="77777777" w:rsidR="006D4D92" w:rsidRPr="006D4D92" w:rsidRDefault="006D4D92" w:rsidP="006D4D92">
      <w:pPr>
        <w:widowControl/>
        <w:tabs>
          <w:tab w:val="left" w:pos="0"/>
        </w:tabs>
        <w:spacing w:after="120" w:line="276" w:lineRule="auto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>Art. 22 § 1 ustawy z dnia 26 czerwca 1976 r. – Kodeks pracy: przez nawiązanie stosunku pracy pracownik zobowiązuje się do wykonywania pracy określonego rodzaju na rzecz pracodawcy i pod jego kierownictwem oraz w miejscu i czasie wyznaczonym przez pracodawcę, a pracodawca – do zatrudnienia pracownika za wynagrodzeniem.</w:t>
      </w:r>
    </w:p>
    <w:p w14:paraId="7F6961E6" w14:textId="77777777" w:rsidR="00BF404B" w:rsidRPr="00001C1C" w:rsidRDefault="00BF404B" w:rsidP="006D4D92">
      <w:pPr>
        <w:pStyle w:val="Style8"/>
        <w:widowControl/>
        <w:spacing w:line="240" w:lineRule="exact"/>
        <w:jc w:val="left"/>
        <w:rPr>
          <w:rFonts w:ascii="Times New Roman" w:hAnsi="Times New Roman"/>
        </w:rPr>
      </w:pPr>
    </w:p>
    <w:p w14:paraId="08DDB9EE" w14:textId="77777777" w:rsidR="00BF404B" w:rsidRPr="00001C1C" w:rsidRDefault="00BF404B" w:rsidP="006D4D92">
      <w:pPr>
        <w:pStyle w:val="Style8"/>
        <w:widowControl/>
        <w:spacing w:before="58" w:after="240"/>
        <w:ind w:firstLine="567"/>
        <w:jc w:val="left"/>
        <w:rPr>
          <w:rStyle w:val="FontStyle40"/>
          <w:rFonts w:ascii="Times New Roman" w:hAnsi="Times New Roman"/>
          <w:bCs/>
          <w:sz w:val="24"/>
        </w:rPr>
      </w:pPr>
      <w:r w:rsidRPr="00001C1C">
        <w:rPr>
          <w:rStyle w:val="FontStyle40"/>
          <w:rFonts w:ascii="Times New Roman" w:hAnsi="Times New Roman"/>
          <w:bCs/>
          <w:sz w:val="24"/>
        </w:rPr>
        <w:t>V</w:t>
      </w:r>
      <w:r w:rsidR="006D4D92">
        <w:rPr>
          <w:rStyle w:val="FontStyle40"/>
          <w:rFonts w:ascii="Times New Roman" w:hAnsi="Times New Roman"/>
          <w:bCs/>
          <w:sz w:val="24"/>
        </w:rPr>
        <w:t>III</w:t>
      </w:r>
      <w:r w:rsidRPr="00001C1C">
        <w:rPr>
          <w:rStyle w:val="FontStyle40"/>
          <w:rFonts w:ascii="Times New Roman" w:hAnsi="Times New Roman"/>
          <w:bCs/>
          <w:sz w:val="24"/>
        </w:rPr>
        <w:t>. Termin wykonania zamówienia</w:t>
      </w:r>
    </w:p>
    <w:p w14:paraId="3D329F3A" w14:textId="77777777" w:rsidR="007F0D27" w:rsidRPr="007F0D27" w:rsidRDefault="007F0D27" w:rsidP="007F0D27">
      <w:pPr>
        <w:widowControl/>
        <w:autoSpaceDE/>
        <w:autoSpaceDN/>
        <w:adjustRightInd/>
        <w:spacing w:after="120" w:line="276" w:lineRule="auto"/>
        <w:ind w:left="360" w:hanging="360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 xml:space="preserve">1. </w:t>
      </w:r>
      <w:r w:rsidRPr="007F0D27">
        <w:rPr>
          <w:rFonts w:ascii="Times New Roman" w:hAnsi="Times New Roman"/>
          <w:bCs/>
          <w:szCs w:val="20"/>
        </w:rPr>
        <w:t>Roboty polegające na remoncie cząstkowym emulsją asfaltową i grysami zostaną wykonane w terminach:</w:t>
      </w:r>
    </w:p>
    <w:p w14:paraId="5A133DA6" w14:textId="77777777" w:rsidR="007F0D27" w:rsidRPr="00CC3324" w:rsidRDefault="007F0D27" w:rsidP="007F0D27">
      <w:pPr>
        <w:widowControl/>
        <w:tabs>
          <w:tab w:val="left" w:pos="540"/>
        </w:tabs>
        <w:autoSpaceDE/>
        <w:autoSpaceDN/>
        <w:adjustRightInd/>
        <w:spacing w:line="276" w:lineRule="auto"/>
        <w:ind w:left="540"/>
        <w:rPr>
          <w:rFonts w:ascii="Times New Roman" w:hAnsi="Times New Roman"/>
          <w:bCs/>
          <w:szCs w:val="20"/>
        </w:rPr>
      </w:pPr>
      <w:r w:rsidRPr="007F0D27">
        <w:rPr>
          <w:rFonts w:ascii="Times New Roman" w:hAnsi="Times New Roman"/>
          <w:b/>
          <w:szCs w:val="20"/>
          <w:u w:val="single"/>
        </w:rPr>
        <w:tab/>
      </w:r>
      <w:r w:rsidRPr="00CC3324">
        <w:rPr>
          <w:rFonts w:ascii="Times New Roman" w:hAnsi="Times New Roman"/>
          <w:b/>
          <w:szCs w:val="20"/>
          <w:u w:val="single"/>
        </w:rPr>
        <w:t>I etap</w:t>
      </w:r>
      <w:r w:rsidR="005F39F8" w:rsidRPr="00CC3324">
        <w:rPr>
          <w:rFonts w:ascii="Times New Roman" w:hAnsi="Times New Roman"/>
          <w:b/>
          <w:szCs w:val="20"/>
          <w:u w:val="single"/>
        </w:rPr>
        <w:t xml:space="preserve"> </w:t>
      </w:r>
      <w:r w:rsidRPr="00CC3324">
        <w:rPr>
          <w:rFonts w:ascii="Times New Roman" w:hAnsi="Times New Roman"/>
          <w:b/>
          <w:szCs w:val="20"/>
          <w:u w:val="single"/>
        </w:rPr>
        <w:t>:</w:t>
      </w:r>
      <w:r w:rsidRPr="00CC3324">
        <w:rPr>
          <w:rFonts w:ascii="Times New Roman" w:hAnsi="Times New Roman"/>
          <w:bCs/>
          <w:szCs w:val="20"/>
        </w:rPr>
        <w:t xml:space="preserve"> </w:t>
      </w:r>
    </w:p>
    <w:p w14:paraId="2F30F162" w14:textId="77777777" w:rsidR="007F0D27" w:rsidRPr="00CC3324" w:rsidRDefault="007F0D27" w:rsidP="007F0D27">
      <w:pPr>
        <w:widowControl/>
        <w:tabs>
          <w:tab w:val="left" w:pos="720"/>
        </w:tabs>
        <w:autoSpaceDE/>
        <w:autoSpaceDN/>
        <w:adjustRightInd/>
        <w:spacing w:line="276" w:lineRule="auto"/>
        <w:ind w:left="900" w:hanging="180"/>
        <w:rPr>
          <w:rFonts w:ascii="Times New Roman" w:hAnsi="Times New Roman"/>
          <w:bCs/>
          <w:szCs w:val="20"/>
        </w:rPr>
      </w:pPr>
      <w:r w:rsidRPr="00CC3324">
        <w:rPr>
          <w:rFonts w:ascii="Times New Roman" w:hAnsi="Times New Roman"/>
          <w:bCs/>
          <w:szCs w:val="20"/>
        </w:rPr>
        <w:t xml:space="preserve">-  w terminie </w:t>
      </w:r>
      <w:r w:rsidR="004C7816" w:rsidRPr="00CC3324">
        <w:rPr>
          <w:rFonts w:ascii="Times New Roman" w:hAnsi="Times New Roman"/>
          <w:bCs/>
          <w:szCs w:val="20"/>
        </w:rPr>
        <w:t>4</w:t>
      </w:r>
      <w:r w:rsidRPr="00CC3324">
        <w:rPr>
          <w:rFonts w:ascii="Times New Roman" w:hAnsi="Times New Roman"/>
          <w:bCs/>
          <w:szCs w:val="20"/>
        </w:rPr>
        <w:t>0 dni od pod</w:t>
      </w:r>
      <w:r w:rsidR="0024036F" w:rsidRPr="00CC3324">
        <w:rPr>
          <w:rFonts w:ascii="Times New Roman" w:hAnsi="Times New Roman"/>
          <w:bCs/>
          <w:szCs w:val="20"/>
        </w:rPr>
        <w:t>pisania umowy</w:t>
      </w:r>
      <w:r w:rsidRPr="00CC3324">
        <w:rPr>
          <w:rFonts w:ascii="Times New Roman" w:hAnsi="Times New Roman"/>
          <w:bCs/>
          <w:szCs w:val="20"/>
        </w:rPr>
        <w:t xml:space="preserve"> </w:t>
      </w:r>
    </w:p>
    <w:p w14:paraId="03A8FB8C" w14:textId="77777777" w:rsidR="007F0D27" w:rsidRPr="00CC3324" w:rsidRDefault="007F0D27" w:rsidP="007F0D27">
      <w:pPr>
        <w:widowControl/>
        <w:tabs>
          <w:tab w:val="left" w:pos="540"/>
        </w:tabs>
        <w:autoSpaceDE/>
        <w:autoSpaceDN/>
        <w:adjustRightInd/>
        <w:spacing w:line="276" w:lineRule="auto"/>
        <w:ind w:left="540"/>
        <w:jc w:val="both"/>
        <w:rPr>
          <w:rFonts w:ascii="Times New Roman" w:hAnsi="Times New Roman"/>
          <w:bCs/>
          <w:szCs w:val="20"/>
        </w:rPr>
      </w:pPr>
      <w:r w:rsidRPr="00CC3324">
        <w:rPr>
          <w:rFonts w:ascii="Times New Roman" w:hAnsi="Times New Roman"/>
          <w:b/>
          <w:szCs w:val="20"/>
          <w:u w:val="single"/>
        </w:rPr>
        <w:tab/>
        <w:t xml:space="preserve">II etap: </w:t>
      </w:r>
    </w:p>
    <w:p w14:paraId="04C6CD28" w14:textId="77777777" w:rsidR="007F0D27" w:rsidRPr="00CC3324" w:rsidRDefault="007F0D27" w:rsidP="005F39F8">
      <w:pPr>
        <w:widowControl/>
        <w:tabs>
          <w:tab w:val="left" w:pos="540"/>
        </w:tabs>
        <w:autoSpaceDE/>
        <w:autoSpaceDN/>
        <w:adjustRightInd/>
        <w:spacing w:after="120" w:line="276" w:lineRule="auto"/>
        <w:ind w:left="540" w:firstLine="180"/>
        <w:rPr>
          <w:rFonts w:ascii="Times New Roman" w:hAnsi="Times New Roman"/>
          <w:bCs/>
          <w:szCs w:val="20"/>
        </w:rPr>
      </w:pPr>
      <w:r w:rsidRPr="00CC3324">
        <w:rPr>
          <w:rFonts w:ascii="Times New Roman" w:hAnsi="Times New Roman"/>
          <w:bCs/>
          <w:szCs w:val="20"/>
        </w:rPr>
        <w:t xml:space="preserve">- od </w:t>
      </w:r>
      <w:r w:rsidR="008F70AB" w:rsidRPr="00CC3324">
        <w:rPr>
          <w:rFonts w:ascii="Times New Roman" w:hAnsi="Times New Roman"/>
          <w:bCs/>
          <w:szCs w:val="20"/>
        </w:rPr>
        <w:t xml:space="preserve">dnia </w:t>
      </w:r>
      <w:r w:rsidRPr="00CC3324">
        <w:rPr>
          <w:rFonts w:ascii="Times New Roman" w:hAnsi="Times New Roman"/>
          <w:bCs/>
          <w:szCs w:val="20"/>
        </w:rPr>
        <w:t>1.07.202</w:t>
      </w:r>
      <w:r w:rsidR="00871EA4">
        <w:rPr>
          <w:rFonts w:ascii="Times New Roman" w:hAnsi="Times New Roman"/>
          <w:bCs/>
          <w:szCs w:val="20"/>
        </w:rPr>
        <w:t>5</w:t>
      </w:r>
      <w:r w:rsidRPr="00CC3324">
        <w:rPr>
          <w:rFonts w:ascii="Times New Roman" w:hAnsi="Times New Roman"/>
          <w:bCs/>
          <w:szCs w:val="20"/>
        </w:rPr>
        <w:t xml:space="preserve"> r. do dnia </w:t>
      </w:r>
      <w:r w:rsidR="0024036F" w:rsidRPr="00CC3324">
        <w:rPr>
          <w:rFonts w:ascii="Times New Roman" w:hAnsi="Times New Roman"/>
          <w:bCs/>
          <w:szCs w:val="20"/>
        </w:rPr>
        <w:t>31</w:t>
      </w:r>
      <w:r w:rsidRPr="00CC3324">
        <w:rPr>
          <w:rFonts w:ascii="Times New Roman" w:hAnsi="Times New Roman"/>
          <w:bCs/>
          <w:szCs w:val="20"/>
        </w:rPr>
        <w:t>.</w:t>
      </w:r>
      <w:r w:rsidR="0024036F" w:rsidRPr="00CC3324">
        <w:rPr>
          <w:rFonts w:ascii="Times New Roman" w:hAnsi="Times New Roman"/>
          <w:bCs/>
          <w:szCs w:val="20"/>
        </w:rPr>
        <w:t>10</w:t>
      </w:r>
      <w:r w:rsidRPr="00CC3324">
        <w:rPr>
          <w:rFonts w:ascii="Times New Roman" w:hAnsi="Times New Roman"/>
          <w:bCs/>
          <w:szCs w:val="20"/>
        </w:rPr>
        <w:t>.202</w:t>
      </w:r>
      <w:r w:rsidR="00871EA4">
        <w:rPr>
          <w:rFonts w:ascii="Times New Roman" w:hAnsi="Times New Roman"/>
          <w:bCs/>
          <w:szCs w:val="20"/>
        </w:rPr>
        <w:t>5</w:t>
      </w:r>
      <w:r w:rsidRPr="00CC3324">
        <w:rPr>
          <w:rFonts w:ascii="Times New Roman" w:hAnsi="Times New Roman"/>
          <w:bCs/>
          <w:szCs w:val="20"/>
        </w:rPr>
        <w:t xml:space="preserve"> r.</w:t>
      </w:r>
    </w:p>
    <w:p w14:paraId="59B919D9" w14:textId="77777777" w:rsidR="007F0D27" w:rsidRPr="0071600D" w:rsidRDefault="004E4FE3" w:rsidP="005F39F8">
      <w:pPr>
        <w:widowControl/>
        <w:tabs>
          <w:tab w:val="left" w:pos="709"/>
        </w:tabs>
        <w:autoSpaceDE/>
        <w:autoSpaceDN/>
        <w:adjustRightInd/>
        <w:spacing w:after="120" w:line="276" w:lineRule="auto"/>
        <w:ind w:left="567"/>
        <w:rPr>
          <w:rFonts w:ascii="Bahnschrift SemiBold" w:hAnsi="Bahnschrift SemiBold"/>
          <w:bCs/>
          <w:szCs w:val="20"/>
        </w:rPr>
      </w:pPr>
      <w:r w:rsidRPr="00CC3324">
        <w:rPr>
          <w:rFonts w:ascii="Imprint MT Shadow" w:hAnsi="Imprint MT Shadow"/>
          <w:bCs/>
          <w:szCs w:val="20"/>
          <w:u w:val="single"/>
        </w:rPr>
        <w:t>W ramach I etapu planuje si</w:t>
      </w:r>
      <w:r w:rsidRPr="00CC3324">
        <w:rPr>
          <w:rFonts w:ascii="Calibri" w:hAnsi="Calibri" w:cs="Calibri"/>
          <w:bCs/>
          <w:szCs w:val="20"/>
          <w:u w:val="single"/>
        </w:rPr>
        <w:t>ę</w:t>
      </w:r>
      <w:r w:rsidRPr="00CC3324">
        <w:rPr>
          <w:rFonts w:ascii="Imprint MT Shadow" w:hAnsi="Imprint MT Shadow"/>
          <w:bCs/>
          <w:szCs w:val="20"/>
          <w:u w:val="single"/>
        </w:rPr>
        <w:t xml:space="preserve"> wykona</w:t>
      </w:r>
      <w:r w:rsidRPr="00CC3324">
        <w:rPr>
          <w:rFonts w:ascii="Calibri" w:hAnsi="Calibri" w:cs="Calibri"/>
          <w:bCs/>
          <w:szCs w:val="20"/>
          <w:u w:val="single"/>
        </w:rPr>
        <w:t>ć</w:t>
      </w:r>
      <w:r w:rsidRPr="00CC3324">
        <w:rPr>
          <w:rFonts w:ascii="Imprint MT Shadow" w:hAnsi="Imprint MT Shadow"/>
          <w:bCs/>
          <w:szCs w:val="20"/>
          <w:u w:val="single"/>
        </w:rPr>
        <w:t xml:space="preserve"> ok. 75% zakresu rob</w:t>
      </w:r>
      <w:r w:rsidRPr="00CC3324">
        <w:rPr>
          <w:rFonts w:ascii="Imprint MT Shadow" w:hAnsi="Imprint MT Shadow" w:cs="Imprint MT Shadow"/>
          <w:bCs/>
          <w:szCs w:val="20"/>
          <w:u w:val="single"/>
        </w:rPr>
        <w:t>ó</w:t>
      </w:r>
      <w:r w:rsidRPr="00CC3324">
        <w:rPr>
          <w:rFonts w:ascii="Imprint MT Shadow" w:hAnsi="Imprint MT Shadow"/>
          <w:bCs/>
          <w:szCs w:val="20"/>
          <w:u w:val="single"/>
        </w:rPr>
        <w:t>t, a w ramach II etapu pozosta</w:t>
      </w:r>
      <w:r w:rsidRPr="00CC3324">
        <w:rPr>
          <w:rFonts w:ascii="Calibri" w:hAnsi="Calibri" w:cs="Calibri"/>
          <w:bCs/>
          <w:szCs w:val="20"/>
          <w:u w:val="single"/>
        </w:rPr>
        <w:t>łą</w:t>
      </w:r>
      <w:r w:rsidRPr="00CC3324">
        <w:rPr>
          <w:rFonts w:ascii="Imprint MT Shadow" w:hAnsi="Imprint MT Shadow"/>
          <w:bCs/>
          <w:szCs w:val="20"/>
          <w:u w:val="single"/>
        </w:rPr>
        <w:t xml:space="preserve"> cz</w:t>
      </w:r>
      <w:r w:rsidRPr="00CC3324">
        <w:rPr>
          <w:rFonts w:ascii="Calibri" w:hAnsi="Calibri" w:cs="Calibri"/>
          <w:bCs/>
          <w:szCs w:val="20"/>
          <w:u w:val="single"/>
        </w:rPr>
        <w:t>ęść</w:t>
      </w:r>
      <w:r w:rsidRPr="00CC3324">
        <w:rPr>
          <w:rFonts w:ascii="Imprint MT Shadow" w:hAnsi="Imprint MT Shadow"/>
          <w:bCs/>
          <w:szCs w:val="20"/>
          <w:u w:val="single"/>
        </w:rPr>
        <w:t xml:space="preserve"> zam</w:t>
      </w:r>
      <w:r w:rsidRPr="00CC3324">
        <w:rPr>
          <w:rFonts w:ascii="Imprint MT Shadow" w:hAnsi="Imprint MT Shadow" w:cs="Imprint MT Shadow"/>
          <w:bCs/>
          <w:szCs w:val="20"/>
          <w:u w:val="single"/>
        </w:rPr>
        <w:t>ó</w:t>
      </w:r>
      <w:r w:rsidRPr="00CC3324">
        <w:rPr>
          <w:rFonts w:ascii="Imprint MT Shadow" w:hAnsi="Imprint MT Shadow"/>
          <w:bCs/>
          <w:szCs w:val="20"/>
          <w:u w:val="single"/>
        </w:rPr>
        <w:t>wienia</w:t>
      </w:r>
      <w:r w:rsidRPr="00CC3324">
        <w:rPr>
          <w:rFonts w:ascii="Bahnschrift SemiBold" w:hAnsi="Bahnschrift SemiBold"/>
          <w:bCs/>
          <w:szCs w:val="20"/>
        </w:rPr>
        <w:t>.</w:t>
      </w:r>
    </w:p>
    <w:p w14:paraId="2D217B04" w14:textId="77777777" w:rsidR="007F0D27" w:rsidRDefault="007F0D27" w:rsidP="007F0D27">
      <w:pPr>
        <w:widowControl/>
        <w:autoSpaceDE/>
        <w:autoSpaceDN/>
        <w:adjustRightInd/>
        <w:spacing w:after="120"/>
        <w:ind w:left="360" w:hanging="360"/>
        <w:jc w:val="both"/>
        <w:rPr>
          <w:rFonts w:ascii="Times New Roman" w:hAnsi="Times New Roman"/>
          <w:bCs/>
          <w:szCs w:val="20"/>
        </w:rPr>
      </w:pPr>
      <w:r w:rsidRPr="007F0D27">
        <w:rPr>
          <w:rFonts w:ascii="Times New Roman" w:hAnsi="Times New Roman"/>
          <w:b/>
          <w:bCs/>
          <w:szCs w:val="20"/>
        </w:rPr>
        <w:t>2.</w:t>
      </w:r>
      <w:r w:rsidRPr="007F0D27">
        <w:rPr>
          <w:rFonts w:ascii="Times New Roman" w:hAnsi="Times New Roman"/>
          <w:bCs/>
          <w:szCs w:val="20"/>
        </w:rPr>
        <w:t xml:space="preserve"> </w:t>
      </w:r>
      <w:r w:rsidRPr="007F0D27">
        <w:rPr>
          <w:rFonts w:ascii="Times New Roman" w:hAnsi="Times New Roman"/>
          <w:b/>
          <w:bCs/>
          <w:szCs w:val="20"/>
        </w:rPr>
        <w:t>Wykonawca zobowiązany jest rozpocząć realizację zamówienia w czasie nie dłuższym niż 48 godzin od powiadomienia przez Zamawiającego</w:t>
      </w:r>
      <w:r w:rsidRPr="007F0D27">
        <w:rPr>
          <w:rFonts w:ascii="Times New Roman" w:hAnsi="Times New Roman"/>
          <w:bCs/>
          <w:szCs w:val="20"/>
        </w:rPr>
        <w:t>. W przypadku wykonywania więcej niż 1 zadania Wykonawca zobowiązany jest do rozpoczęcia robót jednocześnie na terenie przypadającym na każde zadanie.</w:t>
      </w:r>
    </w:p>
    <w:p w14:paraId="7879127B" w14:textId="77777777" w:rsidR="006D4D92" w:rsidRPr="007F0D27" w:rsidRDefault="006D4D92" w:rsidP="007F0D27">
      <w:pPr>
        <w:widowControl/>
        <w:autoSpaceDE/>
        <w:autoSpaceDN/>
        <w:adjustRightInd/>
        <w:spacing w:after="120"/>
        <w:ind w:left="360" w:hanging="360"/>
        <w:jc w:val="both"/>
        <w:rPr>
          <w:rFonts w:ascii="Times New Roman" w:hAnsi="Times New Roman"/>
          <w:bCs/>
          <w:szCs w:val="20"/>
        </w:rPr>
      </w:pPr>
    </w:p>
    <w:p w14:paraId="57C6E434" w14:textId="77777777" w:rsidR="006D4D92" w:rsidRPr="006D4D92" w:rsidRDefault="006D4D92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  <w:b/>
          <w:bCs/>
          <w:color w:val="000000"/>
        </w:rPr>
      </w:pPr>
      <w:r w:rsidRPr="006D4D92">
        <w:rPr>
          <w:rFonts w:ascii="Times New Roman" w:hAnsi="Times New Roman"/>
          <w:b/>
          <w:bCs/>
          <w:color w:val="000000"/>
        </w:rPr>
        <w:t>Projektowane postanowienia umowy w sprawie zamówienia publicznego, które zostaną wprowadzone do treści tej umowy.</w:t>
      </w:r>
    </w:p>
    <w:p w14:paraId="042D91E9" w14:textId="77777777" w:rsidR="006D4D92" w:rsidRPr="006D4D92" w:rsidRDefault="006D4D92" w:rsidP="006D4D92">
      <w:pPr>
        <w:widowControl/>
        <w:tabs>
          <w:tab w:val="left" w:pos="851"/>
        </w:tabs>
        <w:autoSpaceDE/>
        <w:autoSpaceDN/>
        <w:adjustRightInd/>
        <w:spacing w:after="120" w:line="276" w:lineRule="auto"/>
        <w:ind w:left="851" w:hanging="851"/>
        <w:jc w:val="both"/>
        <w:rPr>
          <w:rFonts w:ascii="Times New Roman" w:hAnsi="Times New Roman"/>
          <w:b/>
          <w:bCs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Wzór umowy w sprawie zamówienia publicznego stanowi </w:t>
      </w:r>
      <w:r w:rsidRPr="006D4D92">
        <w:rPr>
          <w:rFonts w:ascii="Times New Roman" w:hAnsi="Times New Roman"/>
          <w:b/>
          <w:bCs/>
          <w:color w:val="000000"/>
        </w:rPr>
        <w:t>Załącznik nr 1 do SWZ.</w:t>
      </w:r>
    </w:p>
    <w:p w14:paraId="63434426" w14:textId="77777777" w:rsidR="006D4D92" w:rsidRPr="006D4D92" w:rsidRDefault="006D4D92" w:rsidP="006D4D92">
      <w:pPr>
        <w:widowControl/>
        <w:tabs>
          <w:tab w:val="left" w:pos="1701"/>
        </w:tabs>
        <w:spacing w:after="120" w:line="276" w:lineRule="auto"/>
        <w:jc w:val="both"/>
        <w:rPr>
          <w:rFonts w:ascii="Times New Roman" w:hAnsi="Times New Roman"/>
          <w:color w:val="000000"/>
        </w:rPr>
      </w:pPr>
    </w:p>
    <w:p w14:paraId="269A61F6" w14:textId="77777777" w:rsidR="006D4D92" w:rsidRPr="006D4D92" w:rsidRDefault="006D4D92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240" w:line="276" w:lineRule="auto"/>
        <w:ind w:left="851" w:hanging="426"/>
        <w:jc w:val="both"/>
        <w:rPr>
          <w:rFonts w:ascii="Times New Roman" w:hAnsi="Times New Roman"/>
          <w:b/>
          <w:bCs/>
        </w:rPr>
      </w:pPr>
      <w:r w:rsidRPr="006D4D92">
        <w:rPr>
          <w:rFonts w:ascii="Times New Roman" w:hAnsi="Times New Roman"/>
          <w:b/>
          <w:bCs/>
        </w:rPr>
        <w:t>Informacja o środkach komunikacji elektronicznej, przy użyciu których zamawiający będzie komunikował się z wykonawcami, oraz informacje</w:t>
      </w:r>
      <w:r w:rsidR="007206F9">
        <w:rPr>
          <w:rFonts w:ascii="Times New Roman" w:hAnsi="Times New Roman"/>
          <w:b/>
          <w:bCs/>
        </w:rPr>
        <w:t xml:space="preserve">                   </w:t>
      </w:r>
      <w:r w:rsidRPr="006D4D92">
        <w:rPr>
          <w:rFonts w:ascii="Times New Roman" w:hAnsi="Times New Roman"/>
          <w:b/>
          <w:bCs/>
        </w:rPr>
        <w:t xml:space="preserve"> o wymaganiach technicznych i organizacyjnych sporządzania, wysyłania</w:t>
      </w:r>
      <w:r w:rsidR="007206F9">
        <w:rPr>
          <w:rFonts w:ascii="Times New Roman" w:hAnsi="Times New Roman"/>
          <w:b/>
          <w:bCs/>
        </w:rPr>
        <w:t xml:space="preserve">                 </w:t>
      </w:r>
      <w:r w:rsidRPr="006D4D92">
        <w:rPr>
          <w:rFonts w:ascii="Times New Roman" w:hAnsi="Times New Roman"/>
          <w:b/>
          <w:bCs/>
        </w:rPr>
        <w:t xml:space="preserve"> i odbierania korespondencji elektronicznej.</w:t>
      </w:r>
    </w:p>
    <w:p w14:paraId="0BACF363" w14:textId="77777777" w:rsidR="006D4D92" w:rsidRPr="006D4D92" w:rsidRDefault="006D4D92">
      <w:pPr>
        <w:widowControl/>
        <w:numPr>
          <w:ilvl w:val="0"/>
          <w:numId w:val="54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 xml:space="preserve">W postępowaniu o udzielenie zamówienia publicznego komunikacja między Zamawiającym a </w:t>
      </w:r>
      <w:r w:rsidR="007206F9">
        <w:rPr>
          <w:rFonts w:ascii="Times New Roman" w:hAnsi="Times New Roman"/>
        </w:rPr>
        <w:t>W</w:t>
      </w:r>
      <w:r w:rsidRPr="006D4D92">
        <w:rPr>
          <w:rFonts w:ascii="Times New Roman" w:hAnsi="Times New Roman"/>
        </w:rPr>
        <w:t xml:space="preserve">ykonawcami odbywa się przy użyciu Platformy e-Zamówienia, która jest dostępna pod adresem </w:t>
      </w:r>
      <w:bookmarkStart w:id="3" w:name="_Hlk123725810"/>
      <w:r w:rsidRPr="006D4D92">
        <w:rPr>
          <w:rFonts w:ascii="Times New Roman" w:hAnsi="Times New Roman"/>
          <w:b/>
          <w:bCs/>
          <w:color w:val="0070C0"/>
        </w:rPr>
        <w:t>https://ezamowienia.gov.pl</w:t>
      </w:r>
      <w:r w:rsidRPr="006D4D92">
        <w:rPr>
          <w:rFonts w:ascii="Times New Roman" w:hAnsi="Times New Roman"/>
        </w:rPr>
        <w:t xml:space="preserve">. </w:t>
      </w:r>
      <w:bookmarkEnd w:id="3"/>
    </w:p>
    <w:p w14:paraId="0501C85A" w14:textId="77777777" w:rsidR="006D4D92" w:rsidRPr="006D4D92" w:rsidRDefault="006D4D92">
      <w:pPr>
        <w:widowControl/>
        <w:numPr>
          <w:ilvl w:val="0"/>
          <w:numId w:val="54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Korzystanie z Platformy e-Zamówienia jest bezpłatne. </w:t>
      </w:r>
    </w:p>
    <w:p w14:paraId="306FDEB1" w14:textId="77777777" w:rsidR="006D4D92" w:rsidRPr="006D4D92" w:rsidRDefault="006D4D92">
      <w:pPr>
        <w:widowControl/>
        <w:numPr>
          <w:ilvl w:val="0"/>
          <w:numId w:val="54"/>
        </w:numPr>
        <w:autoSpaceDE/>
        <w:autoSpaceDN/>
        <w:adjustRightInd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Adres strony internetowej prowadzonego postępowania (link prowadzący bezpośrednio do widoku postępowania na Platformie e-Zamówienia): </w:t>
      </w:r>
    </w:p>
    <w:p w14:paraId="294F2464" w14:textId="77777777" w:rsidR="00AB1A56" w:rsidRDefault="00AB1A56" w:rsidP="006D4D92">
      <w:pPr>
        <w:widowControl/>
        <w:autoSpaceDE/>
        <w:autoSpaceDN/>
        <w:adjustRightInd/>
        <w:spacing w:after="120"/>
        <w:ind w:left="426"/>
        <w:jc w:val="both"/>
      </w:pPr>
      <w:r>
        <w:t xml:space="preserve">https://ezamowienia.gov.pl/mp-client/search/list/ocds-148610-b6041e30-1a35-4941-8504-2e93dff1e0ec </w:t>
      </w:r>
    </w:p>
    <w:p w14:paraId="0EFFBFE9" w14:textId="336AF53E" w:rsidR="006D4D92" w:rsidRDefault="006D4D92" w:rsidP="006D4D92">
      <w:pPr>
        <w:widowControl/>
        <w:autoSpaceDE/>
        <w:autoSpaceDN/>
        <w:adjustRightInd/>
        <w:spacing w:after="120"/>
        <w:ind w:left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Postępowanie można wyszukać również ze strony głównej Platformy e-Zamówienia (przycisk „Przeglądaj postępowania/konkursy”). </w:t>
      </w:r>
    </w:p>
    <w:p w14:paraId="0472161B" w14:textId="77777777" w:rsidR="00CC3324" w:rsidRPr="006D4D92" w:rsidRDefault="00CC3324" w:rsidP="006D4D92">
      <w:pPr>
        <w:widowControl/>
        <w:autoSpaceDE/>
        <w:autoSpaceDN/>
        <w:adjustRightInd/>
        <w:spacing w:after="120"/>
        <w:ind w:left="426"/>
        <w:jc w:val="both"/>
        <w:rPr>
          <w:rFonts w:ascii="Times New Roman" w:hAnsi="Times New Roman"/>
          <w:color w:val="000000"/>
        </w:rPr>
      </w:pPr>
    </w:p>
    <w:p w14:paraId="27C6AFB9" w14:textId="77777777" w:rsidR="006D4D92" w:rsidRPr="006D4D92" w:rsidRDefault="006D4D92">
      <w:pPr>
        <w:widowControl/>
        <w:numPr>
          <w:ilvl w:val="0"/>
          <w:numId w:val="54"/>
        </w:numPr>
        <w:autoSpaceDE/>
        <w:autoSpaceDN/>
        <w:adjustRightInd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Identyfikator (ID) postępowania na Platformie e-Zamówienia: </w:t>
      </w:r>
    </w:p>
    <w:p w14:paraId="0AB804E8" w14:textId="77777777" w:rsidR="00AB1A56" w:rsidRPr="00AB1A56" w:rsidRDefault="00AB1A56" w:rsidP="00AB1A56">
      <w:pPr>
        <w:widowControl/>
        <w:autoSpaceDE/>
        <w:autoSpaceDN/>
        <w:adjustRightInd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AB1A56">
        <w:rPr>
          <w:rFonts w:ascii="Times New Roman" w:hAnsi="Times New Roman"/>
          <w:b/>
          <w:bCs/>
          <w:sz w:val="27"/>
          <w:szCs w:val="27"/>
        </w:rPr>
        <w:t>ocds-148610-b6041e30-1a35-4941-8504-2e93dff1e0ec</w:t>
      </w:r>
    </w:p>
    <w:p w14:paraId="794C31FA" w14:textId="77777777" w:rsidR="006D4D92" w:rsidRPr="006D4D92" w:rsidRDefault="006D4D92">
      <w:pPr>
        <w:widowControl/>
        <w:numPr>
          <w:ilvl w:val="0"/>
          <w:numId w:val="54"/>
        </w:numPr>
        <w:autoSpaceDE/>
        <w:autoSpaceDN/>
        <w:adjustRightInd/>
        <w:spacing w:after="120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</w:t>
      </w:r>
      <w:r w:rsidRPr="006D4D92">
        <w:rPr>
          <w:rFonts w:ascii="Times New Roman" w:hAnsi="Times New Roman"/>
          <w:i/>
          <w:iCs/>
          <w:color w:val="000000"/>
        </w:rPr>
        <w:t xml:space="preserve">Regulamin Platformy e-Zamówienia, </w:t>
      </w:r>
      <w:r w:rsidRPr="006D4D92">
        <w:rPr>
          <w:rFonts w:ascii="Times New Roman" w:hAnsi="Times New Roman"/>
          <w:color w:val="000000"/>
        </w:rPr>
        <w:t xml:space="preserve">dostępny na stronie internetowej </w:t>
      </w:r>
      <w:r w:rsidRPr="00934597">
        <w:rPr>
          <w:rFonts w:ascii="Times New Roman" w:hAnsi="Times New Roman"/>
          <w:color w:val="3310CA"/>
        </w:rPr>
        <w:t>https://ezamowienia.gov.pl</w:t>
      </w:r>
      <w:r w:rsidRPr="006D4D92">
        <w:rPr>
          <w:rFonts w:ascii="Times New Roman" w:hAnsi="Times New Roman"/>
          <w:color w:val="0462C1"/>
        </w:rPr>
        <w:t xml:space="preserve"> </w:t>
      </w:r>
      <w:r w:rsidRPr="006D4D92">
        <w:rPr>
          <w:rFonts w:ascii="Times New Roman" w:hAnsi="Times New Roman"/>
          <w:color w:val="000000"/>
        </w:rPr>
        <w:t xml:space="preserve">oraz informacje zamieszczone w zakładce „Centrum Pomocy”. </w:t>
      </w:r>
    </w:p>
    <w:p w14:paraId="7B264152" w14:textId="77777777" w:rsidR="006D4D92" w:rsidRPr="006D4D92" w:rsidRDefault="006D4D92">
      <w:pPr>
        <w:widowControl/>
        <w:numPr>
          <w:ilvl w:val="0"/>
          <w:numId w:val="54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Przeglądanie i pobieranie publicznej treści dokumentacji postępowania nie wymaga posiadania konta na Platformie e-Zamówienia ani logowania. </w:t>
      </w:r>
    </w:p>
    <w:p w14:paraId="05A4F096" w14:textId="77777777" w:rsidR="006D4D92" w:rsidRPr="006D4D92" w:rsidRDefault="006D4D92">
      <w:pPr>
        <w:widowControl/>
        <w:numPr>
          <w:ilvl w:val="0"/>
          <w:numId w:val="54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14:paraId="23AE5F78" w14:textId="77777777" w:rsidR="006D4D92" w:rsidRPr="006D4D92" w:rsidRDefault="006D4D92">
      <w:pPr>
        <w:widowControl/>
        <w:numPr>
          <w:ilvl w:val="0"/>
          <w:numId w:val="54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Dokumenty elektroniczne, o których mowa w § 2 ust. 1 rozporządzenia Prezesa Rady Ministrów w sprawie wymagań dla dokumentów elektronicznych, sporządza się</w:t>
      </w:r>
      <w:r w:rsidR="00CC3324">
        <w:rPr>
          <w:rFonts w:ascii="Times New Roman" w:hAnsi="Times New Roman"/>
          <w:color w:val="000000"/>
        </w:rPr>
        <w:t xml:space="preserve">                   </w:t>
      </w:r>
      <w:r w:rsidRPr="006D4D92">
        <w:rPr>
          <w:rFonts w:ascii="Times New Roman" w:hAnsi="Times New Roman"/>
          <w:color w:val="000000"/>
        </w:rPr>
        <w:t xml:space="preserve"> w postaci elektronicznej, w formatach danych określonych w przepisach rozporządzenia Rady Ministrów w sprawie Krajowych Ram Interoperacyjności, z uwzględnieniem rodzaju przekazywanych danych i przekazuje się jako załączniki. </w:t>
      </w:r>
    </w:p>
    <w:p w14:paraId="7391422D" w14:textId="77777777" w:rsidR="006D4D92" w:rsidRPr="006D4D92" w:rsidRDefault="006D4D92">
      <w:pPr>
        <w:widowControl/>
        <w:numPr>
          <w:ilvl w:val="0"/>
          <w:numId w:val="54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bookmarkStart w:id="4" w:name="_Hlk126234761"/>
      <w:r w:rsidRPr="006D4D92">
        <w:rPr>
          <w:rFonts w:ascii="Times New Roman" w:hAnsi="Times New Roman"/>
          <w:color w:val="000000"/>
        </w:rPr>
        <w:t xml:space="preserve">Informacje, oświadczenia lub dokumenty, inne niż wymienione w § 2 ust. 1 rozporządzenia Prezesa Rady Ministrów w sprawie wymagań dla dokumentów elektronicznych, przekazywane w postępowaniu sporządza się w postaci elektronicznej: </w:t>
      </w:r>
    </w:p>
    <w:p w14:paraId="26A4B268" w14:textId="77777777" w:rsidR="006D4D92" w:rsidRPr="006D4D92" w:rsidRDefault="006D4D92">
      <w:pPr>
        <w:widowControl/>
        <w:numPr>
          <w:ilvl w:val="1"/>
          <w:numId w:val="54"/>
        </w:numPr>
        <w:tabs>
          <w:tab w:val="left" w:pos="851"/>
        </w:tabs>
        <w:autoSpaceDE/>
        <w:autoSpaceDN/>
        <w:adjustRightInd/>
        <w:spacing w:after="46"/>
        <w:ind w:left="851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w formatach danych określonych w przepisach rozporządzenia Rady Ministrów</w:t>
      </w:r>
      <w:r w:rsidR="00CC3324">
        <w:rPr>
          <w:rFonts w:ascii="Times New Roman" w:hAnsi="Times New Roman"/>
          <w:color w:val="000000"/>
        </w:rPr>
        <w:t xml:space="preserve">             </w:t>
      </w:r>
      <w:r w:rsidRPr="006D4D92">
        <w:rPr>
          <w:rFonts w:ascii="Times New Roman" w:hAnsi="Times New Roman"/>
          <w:color w:val="000000"/>
        </w:rPr>
        <w:t xml:space="preserve"> w sprawie Krajowych Ram Interoperacyjności (i przekazuje się jako załącznik), lub </w:t>
      </w:r>
    </w:p>
    <w:p w14:paraId="175D1594" w14:textId="77777777" w:rsidR="006D4D92" w:rsidRPr="006D4D92" w:rsidRDefault="006D4D92">
      <w:pPr>
        <w:widowControl/>
        <w:numPr>
          <w:ilvl w:val="1"/>
          <w:numId w:val="54"/>
        </w:numPr>
        <w:tabs>
          <w:tab w:val="left" w:pos="851"/>
        </w:tabs>
        <w:autoSpaceDE/>
        <w:autoSpaceDN/>
        <w:adjustRightInd/>
        <w:spacing w:after="120"/>
        <w:ind w:left="851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jako tekst wpisany bezpośrednio do wiadomości przekazywanej przy użyciu środków komunikacji elektronicznej (np. w treści wiadomości e-mail lub w treści „Formularza do komunikacji”). </w:t>
      </w:r>
    </w:p>
    <w:p w14:paraId="6911816A" w14:textId="77777777" w:rsidR="006D4D92" w:rsidRPr="006D4D92" w:rsidRDefault="006D4D92">
      <w:pPr>
        <w:widowControl/>
        <w:numPr>
          <w:ilvl w:val="0"/>
          <w:numId w:val="54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Jeżeli dokumenty elektroniczne, przekazywane przy użyciu środków komunikacji elektronicznej, zawierają informacje stanowiące tajemnicę przedsiębiorstwa </w:t>
      </w:r>
      <w:r w:rsidR="007206F9">
        <w:rPr>
          <w:rFonts w:ascii="Times New Roman" w:hAnsi="Times New Roman"/>
          <w:color w:val="000000"/>
        </w:rPr>
        <w:t xml:space="preserve">                         </w:t>
      </w:r>
      <w:r w:rsidRPr="006D4D92">
        <w:rPr>
          <w:rFonts w:ascii="Times New Roman" w:hAnsi="Times New Roman"/>
          <w:color w:val="000000"/>
        </w:rPr>
        <w:t xml:space="preserve">w rozumieniu przepisów ustawy z dnia 16 kwietnia 1993 r. o zwalczaniu nieuczciwej konkurencji (Dz.U. z </w:t>
      </w:r>
      <w:bookmarkStart w:id="5" w:name="_Hlk126233151"/>
      <w:r w:rsidRPr="006D4D92">
        <w:rPr>
          <w:rFonts w:ascii="Times New Roman" w:hAnsi="Times New Roman"/>
          <w:color w:val="000000"/>
        </w:rPr>
        <w:t>2022 poz. 1233</w:t>
      </w:r>
      <w:bookmarkEnd w:id="5"/>
      <w:r w:rsidRPr="006D4D92">
        <w:rPr>
          <w:rFonts w:ascii="Times New Roman" w:hAnsi="Times New Roman"/>
          <w:color w:val="000000"/>
        </w:rPr>
        <w:t xml:space="preserve">) </w:t>
      </w:r>
      <w:r w:rsidR="007206F9">
        <w:rPr>
          <w:rFonts w:ascii="Times New Roman" w:hAnsi="Times New Roman"/>
          <w:color w:val="000000"/>
        </w:rPr>
        <w:t>W</w:t>
      </w:r>
      <w:r w:rsidRPr="006D4D92">
        <w:rPr>
          <w:rFonts w:ascii="Times New Roman" w:hAnsi="Times New Roman"/>
          <w:color w:val="000000"/>
        </w:rPr>
        <w:t>ykonawca, w celu utrzymania w poufności tych informacji, przekazuje je w wydzielonym i odpowiednio oznaczonym pliku, wraz</w:t>
      </w:r>
      <w:r w:rsidR="007206F9">
        <w:rPr>
          <w:rFonts w:ascii="Times New Roman" w:hAnsi="Times New Roman"/>
          <w:color w:val="000000"/>
        </w:rPr>
        <w:t xml:space="preserve">   </w:t>
      </w:r>
      <w:r w:rsidRPr="006D4D92">
        <w:rPr>
          <w:rFonts w:ascii="Times New Roman" w:hAnsi="Times New Roman"/>
          <w:color w:val="000000"/>
        </w:rPr>
        <w:t xml:space="preserve"> z jednoczesnym zaznaczeniem w nazwie pliku „Dokument stanowiący tajemnicę przedsiębiorstwa”. </w:t>
      </w:r>
    </w:p>
    <w:p w14:paraId="5F9EB79E" w14:textId="77777777" w:rsidR="006D4D92" w:rsidRPr="006D4D92" w:rsidRDefault="006D4D92">
      <w:pPr>
        <w:widowControl/>
        <w:numPr>
          <w:ilvl w:val="0"/>
          <w:numId w:val="54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Komunikacja w postępowaniu, z wyłączeniem składania ofert,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 </w:t>
      </w:r>
    </w:p>
    <w:bookmarkEnd w:id="4"/>
    <w:p w14:paraId="66F708C1" w14:textId="77777777" w:rsidR="006D4D92" w:rsidRPr="006D4D92" w:rsidRDefault="006D4D92" w:rsidP="006D4D92">
      <w:pPr>
        <w:widowControl/>
        <w:autoSpaceDE/>
        <w:autoSpaceDN/>
        <w:adjustRightInd/>
        <w:spacing w:after="120"/>
        <w:ind w:left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W przypadku załączników, które są zgodnie z ustawą </w:t>
      </w:r>
      <w:proofErr w:type="spellStart"/>
      <w:r w:rsidRPr="006D4D92">
        <w:rPr>
          <w:rFonts w:ascii="Times New Roman" w:hAnsi="Times New Roman"/>
          <w:color w:val="000000"/>
        </w:rPr>
        <w:t>Pzp</w:t>
      </w:r>
      <w:proofErr w:type="spellEnd"/>
      <w:r w:rsidRPr="006D4D92">
        <w:rPr>
          <w:rFonts w:ascii="Times New Roman" w:hAnsi="Times New Roman"/>
          <w:color w:val="000000"/>
        </w:rPr>
        <w:t xml:space="preserve"> lub rozporządzeniem Prezesa Rady Ministrów w sprawie wymagań dla dokumentów elektronicznych opatrzone kwalifikowanym podpisem elektronicznym, podpisem zaufanym lub podpisem osobistym, mogą być opatrzone, zgodnie z wyborem wykonawcy/wykonawcy wspólnie </w:t>
      </w:r>
      <w:r w:rsidRPr="006D4D92">
        <w:rPr>
          <w:rFonts w:ascii="Times New Roman" w:hAnsi="Times New Roman"/>
          <w:color w:val="000000"/>
        </w:rPr>
        <w:lastRenderedPageBreak/>
        <w:t xml:space="preserve">ubiegającego się o udzielenie zamówienia/podmiotu udostępniającego zasoby, podpisem zewnętrznym lub wewnętrznym. W zależności od rodzaju podpisu i jego typu (zewnętrzny, wewnętrzny) dodaje się do przesyłanej wiadomości uprzednio podpisane dokumenty wraz z wygenerowanym plikiem podpisu (typ zewnętrzny) lub dokument </w:t>
      </w:r>
      <w:r w:rsidR="00CC3324">
        <w:rPr>
          <w:rFonts w:ascii="Times New Roman" w:hAnsi="Times New Roman"/>
          <w:color w:val="000000"/>
        </w:rPr>
        <w:t xml:space="preserve">          </w:t>
      </w:r>
      <w:r w:rsidRPr="006D4D92">
        <w:rPr>
          <w:rFonts w:ascii="Times New Roman" w:hAnsi="Times New Roman"/>
          <w:color w:val="000000"/>
        </w:rPr>
        <w:t xml:space="preserve">z wszytym podpisem (typ wewnętrzny). </w:t>
      </w:r>
    </w:p>
    <w:p w14:paraId="2E17C495" w14:textId="77777777" w:rsidR="006D4D92" w:rsidRPr="006D4D92" w:rsidRDefault="006D4D92">
      <w:pPr>
        <w:widowControl/>
        <w:numPr>
          <w:ilvl w:val="0"/>
          <w:numId w:val="54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(w szczególności SWZ) wystarczające jest posiadanie tzw. konta uproszczonego na Platformie e-Zamówienia. </w:t>
      </w:r>
    </w:p>
    <w:p w14:paraId="60DD5441" w14:textId="77777777" w:rsidR="006D4D92" w:rsidRPr="006D4D92" w:rsidRDefault="006D4D92">
      <w:pPr>
        <w:widowControl/>
        <w:numPr>
          <w:ilvl w:val="0"/>
          <w:numId w:val="54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Wszystkie wysłane i odebrane w postępowaniu przez wykonawcę wiadomości widoczne są po zalogowaniu w podglądzie postępowania w zakładce „Komunikacja”. </w:t>
      </w:r>
    </w:p>
    <w:p w14:paraId="25F6306F" w14:textId="77777777" w:rsidR="006D4D92" w:rsidRPr="006D4D92" w:rsidRDefault="006D4D92">
      <w:pPr>
        <w:widowControl/>
        <w:numPr>
          <w:ilvl w:val="0"/>
          <w:numId w:val="54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70ACDE99" w14:textId="77777777" w:rsidR="006D4D92" w:rsidRPr="006D4D92" w:rsidRDefault="006D4D92">
      <w:pPr>
        <w:widowControl/>
        <w:numPr>
          <w:ilvl w:val="0"/>
          <w:numId w:val="54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Minimalne wymagania techniczne dotyczące sprzętu używanego w celu korzystania </w:t>
      </w:r>
      <w:r w:rsidR="00CC3324">
        <w:rPr>
          <w:rFonts w:ascii="Times New Roman" w:hAnsi="Times New Roman"/>
          <w:color w:val="000000"/>
        </w:rPr>
        <w:t xml:space="preserve">         </w:t>
      </w:r>
      <w:r w:rsidRPr="006D4D92">
        <w:rPr>
          <w:rFonts w:ascii="Times New Roman" w:hAnsi="Times New Roman"/>
          <w:color w:val="000000"/>
        </w:rPr>
        <w:t xml:space="preserve">z usług Platformy e-Zamówienia oraz informacje dotyczące specyfikacji połączenia określa </w:t>
      </w:r>
      <w:r w:rsidRPr="006D4D92">
        <w:rPr>
          <w:rFonts w:ascii="Times New Roman" w:hAnsi="Times New Roman"/>
          <w:i/>
          <w:iCs/>
          <w:color w:val="000000"/>
        </w:rPr>
        <w:t xml:space="preserve">Regulamin Platformy e-Zamówienia. </w:t>
      </w:r>
    </w:p>
    <w:p w14:paraId="32E49057" w14:textId="77777777" w:rsidR="006D4D92" w:rsidRPr="006D4D92" w:rsidRDefault="006D4D92" w:rsidP="006D4D92">
      <w:pPr>
        <w:widowControl/>
        <w:autoSpaceDE/>
        <w:autoSpaceDN/>
        <w:adjustRightInd/>
        <w:ind w:left="709" w:hanging="283"/>
        <w:rPr>
          <w:rFonts w:ascii="Times New Roman" w:eastAsia="CIDFont+F1" w:hAnsi="Times New Roman"/>
        </w:rPr>
      </w:pPr>
      <w:r w:rsidRPr="006D4D92">
        <w:rPr>
          <w:rFonts w:ascii="Times New Roman" w:eastAsia="CIDFont+F1" w:hAnsi="Times New Roman"/>
        </w:rPr>
        <w:t>1) W celu prawidłowego korzystania z usług Platformy e-Zamówienia wymagany jest:</w:t>
      </w:r>
    </w:p>
    <w:p w14:paraId="05821DB8" w14:textId="77777777" w:rsidR="006D4D92" w:rsidRPr="006D4D92" w:rsidRDefault="006D4D92" w:rsidP="006D4D92">
      <w:pPr>
        <w:widowControl/>
        <w:autoSpaceDE/>
        <w:autoSpaceDN/>
        <w:adjustRightInd/>
        <w:ind w:left="1134" w:hanging="425"/>
        <w:rPr>
          <w:rFonts w:ascii="Times New Roman" w:eastAsia="CIDFont+F1" w:hAnsi="Times New Roman"/>
        </w:rPr>
      </w:pPr>
      <w:r w:rsidRPr="006D4D92">
        <w:rPr>
          <w:rFonts w:ascii="Times New Roman" w:eastAsia="CIDFont+F1" w:hAnsi="Times New Roman"/>
        </w:rPr>
        <w:t>a) Komputer PC:</w:t>
      </w:r>
    </w:p>
    <w:p w14:paraId="6BBAD397" w14:textId="77777777" w:rsidR="006D4D92" w:rsidRPr="006D4D92" w:rsidRDefault="006D4D92" w:rsidP="006D4D92">
      <w:pPr>
        <w:widowControl/>
        <w:autoSpaceDE/>
        <w:autoSpaceDN/>
        <w:adjustRightInd/>
        <w:ind w:left="1134" w:hanging="425"/>
        <w:rPr>
          <w:rFonts w:ascii="Times New Roman" w:eastAsia="CIDFont+F8" w:hAnsi="Times New Roman"/>
        </w:rPr>
      </w:pPr>
      <w:r w:rsidRPr="006D4D92">
        <w:rPr>
          <w:rFonts w:ascii="Times New Roman" w:eastAsia="CIDFont+F8" w:hAnsi="Times New Roman"/>
        </w:rPr>
        <w:t xml:space="preserve">- </w:t>
      </w:r>
      <w:r w:rsidRPr="006D4D92">
        <w:rPr>
          <w:rFonts w:ascii="Times New Roman" w:eastAsia="CIDFont+F1" w:hAnsi="Times New Roman"/>
        </w:rPr>
        <w:t>parametry minimum: Intel Core2 Duo, 2 GB RAM, HD,</w:t>
      </w:r>
    </w:p>
    <w:p w14:paraId="79542716" w14:textId="77777777" w:rsidR="006D4D92" w:rsidRPr="006D4D92" w:rsidRDefault="006D4D92" w:rsidP="006D4D92">
      <w:pPr>
        <w:widowControl/>
        <w:autoSpaceDE/>
        <w:autoSpaceDN/>
        <w:adjustRightInd/>
        <w:ind w:left="1134" w:hanging="425"/>
        <w:rPr>
          <w:rFonts w:ascii="Times New Roman" w:eastAsia="CIDFont+F1" w:hAnsi="Times New Roman"/>
        </w:rPr>
      </w:pPr>
      <w:r w:rsidRPr="006D4D92">
        <w:rPr>
          <w:rFonts w:ascii="Times New Roman" w:eastAsia="CIDFont+F1" w:hAnsi="Times New Roman"/>
        </w:rPr>
        <w:t>- zainstalowany jeden z poniższych systemów operacyjnych: MS Windows 7 lub</w:t>
      </w:r>
    </w:p>
    <w:p w14:paraId="2C6C721A" w14:textId="77777777" w:rsidR="006D4D92" w:rsidRPr="006D4D92" w:rsidRDefault="006D4D92" w:rsidP="006D4D92">
      <w:pPr>
        <w:widowControl/>
        <w:autoSpaceDE/>
        <w:autoSpaceDN/>
        <w:adjustRightInd/>
        <w:ind w:left="1134" w:hanging="425"/>
        <w:rPr>
          <w:rFonts w:ascii="Times New Roman" w:eastAsia="CIDFont+F8" w:hAnsi="Times New Roman"/>
        </w:rPr>
      </w:pPr>
      <w:r w:rsidRPr="006D4D92">
        <w:rPr>
          <w:rFonts w:ascii="Times New Roman" w:eastAsia="CIDFont+F8" w:hAnsi="Times New Roman"/>
        </w:rPr>
        <w:t xml:space="preserve"> </w:t>
      </w:r>
      <w:r w:rsidRPr="006D4D92">
        <w:rPr>
          <w:rFonts w:ascii="Times New Roman" w:eastAsia="CIDFont+F1" w:hAnsi="Times New Roman"/>
        </w:rPr>
        <w:t xml:space="preserve">nowszy, OSX/Mac OS 10.10, </w:t>
      </w:r>
      <w:proofErr w:type="spellStart"/>
      <w:r w:rsidRPr="006D4D92">
        <w:rPr>
          <w:rFonts w:ascii="Times New Roman" w:eastAsia="CIDFont+F1" w:hAnsi="Times New Roman"/>
        </w:rPr>
        <w:t>Ubuntu</w:t>
      </w:r>
      <w:proofErr w:type="spellEnd"/>
      <w:r w:rsidRPr="006D4D92">
        <w:rPr>
          <w:rFonts w:ascii="Times New Roman" w:eastAsia="CIDFont+F1" w:hAnsi="Times New Roman"/>
        </w:rPr>
        <w:t xml:space="preserve"> 14.04,</w:t>
      </w:r>
    </w:p>
    <w:p w14:paraId="576213B4" w14:textId="77777777" w:rsidR="006D4D92" w:rsidRPr="006D4D92" w:rsidRDefault="006D4D92" w:rsidP="006D4D92">
      <w:pPr>
        <w:widowControl/>
        <w:autoSpaceDE/>
        <w:autoSpaceDN/>
        <w:adjustRightInd/>
        <w:ind w:left="1134" w:hanging="425"/>
        <w:rPr>
          <w:rFonts w:ascii="Times New Roman" w:eastAsia="CIDFont+F1" w:hAnsi="Times New Roman"/>
        </w:rPr>
      </w:pPr>
      <w:r w:rsidRPr="006D4D92">
        <w:rPr>
          <w:rFonts w:ascii="Times New Roman" w:eastAsia="CIDFont+F8" w:hAnsi="Times New Roman"/>
        </w:rPr>
        <w:t xml:space="preserve">- </w:t>
      </w:r>
      <w:r w:rsidRPr="006D4D92">
        <w:rPr>
          <w:rFonts w:ascii="Times New Roman" w:eastAsia="CIDFont+F1" w:hAnsi="Times New Roman"/>
        </w:rPr>
        <w:t xml:space="preserve">zainstalowana jedna z poniższych przeglądarek: Chrome 66.0 lub nowsza, </w:t>
      </w:r>
      <w:proofErr w:type="spellStart"/>
      <w:r w:rsidRPr="006D4D92">
        <w:rPr>
          <w:rFonts w:ascii="Times New Roman" w:eastAsia="CIDFont+F1" w:hAnsi="Times New Roman"/>
        </w:rPr>
        <w:t>Firefox</w:t>
      </w:r>
      <w:proofErr w:type="spellEnd"/>
      <w:r w:rsidRPr="006D4D92">
        <w:rPr>
          <w:rFonts w:ascii="Times New Roman" w:eastAsia="CIDFont+F1" w:hAnsi="Times New Roman"/>
        </w:rPr>
        <w:t xml:space="preserve"> 59.0 lub nowszy, Safari 11.1 lub nowsza, Edge 14.0</w:t>
      </w:r>
      <w:r w:rsidRPr="006D4D92">
        <w:rPr>
          <w:rFonts w:ascii="Times New Roman" w:eastAsia="CIDFont+F8" w:hAnsi="Times New Roman"/>
        </w:rPr>
        <w:t xml:space="preserve"> </w:t>
      </w:r>
      <w:r w:rsidRPr="006D4D92">
        <w:rPr>
          <w:rFonts w:ascii="Times New Roman" w:eastAsia="CIDFont+F1" w:hAnsi="Times New Roman"/>
        </w:rPr>
        <w:t>i nowsze,</w:t>
      </w:r>
    </w:p>
    <w:p w14:paraId="689ACC6F" w14:textId="77777777" w:rsidR="006D4D92" w:rsidRPr="006D4D92" w:rsidRDefault="006D4D92" w:rsidP="006D4D92">
      <w:pPr>
        <w:widowControl/>
        <w:autoSpaceDE/>
        <w:autoSpaceDN/>
        <w:adjustRightInd/>
        <w:ind w:left="1134" w:hanging="425"/>
        <w:rPr>
          <w:rFonts w:ascii="Times New Roman" w:eastAsia="CIDFont+F1" w:hAnsi="Times New Roman"/>
        </w:rPr>
      </w:pPr>
      <w:r w:rsidRPr="006D4D92">
        <w:rPr>
          <w:rFonts w:ascii="Times New Roman" w:eastAsia="CIDFont+F1" w:hAnsi="Times New Roman"/>
        </w:rPr>
        <w:t>albo</w:t>
      </w:r>
    </w:p>
    <w:p w14:paraId="15A1BBAF" w14:textId="77777777" w:rsidR="006D4D92" w:rsidRPr="006D4D92" w:rsidRDefault="006D4D92" w:rsidP="006D4D92">
      <w:pPr>
        <w:widowControl/>
        <w:autoSpaceDE/>
        <w:autoSpaceDN/>
        <w:adjustRightInd/>
        <w:ind w:left="1134" w:hanging="425"/>
        <w:rPr>
          <w:rFonts w:ascii="Times New Roman" w:eastAsia="CIDFont+F1" w:hAnsi="Times New Roman"/>
        </w:rPr>
      </w:pPr>
      <w:r w:rsidRPr="006D4D92">
        <w:rPr>
          <w:rFonts w:ascii="Times New Roman" w:eastAsia="CIDFont+F1" w:hAnsi="Times New Roman"/>
        </w:rPr>
        <w:t>b) Tablet/Telefon:</w:t>
      </w:r>
    </w:p>
    <w:p w14:paraId="78A9D7A0" w14:textId="77777777" w:rsidR="006D4D92" w:rsidRPr="006D4D92" w:rsidRDefault="006D4D92" w:rsidP="006D4D92">
      <w:pPr>
        <w:widowControl/>
        <w:autoSpaceDE/>
        <w:autoSpaceDN/>
        <w:adjustRightInd/>
        <w:ind w:left="1134" w:hanging="425"/>
        <w:rPr>
          <w:rFonts w:ascii="Times New Roman" w:eastAsia="CIDFont+F8" w:hAnsi="Times New Roman"/>
        </w:rPr>
      </w:pPr>
      <w:r w:rsidRPr="006D4D92">
        <w:rPr>
          <w:rFonts w:ascii="Times New Roman" w:eastAsia="CIDFont+F8" w:hAnsi="Times New Roman"/>
        </w:rPr>
        <w:t xml:space="preserve">- </w:t>
      </w:r>
      <w:r w:rsidRPr="006D4D92">
        <w:rPr>
          <w:rFonts w:ascii="Times New Roman" w:eastAsia="CIDFont+F1" w:hAnsi="Times New Roman"/>
        </w:rPr>
        <w:t xml:space="preserve">parametry minimum: 4 rdzenie procesora, 2GB RAM, Android 6.0 </w:t>
      </w:r>
      <w:proofErr w:type="spellStart"/>
      <w:r w:rsidRPr="006D4D92">
        <w:rPr>
          <w:rFonts w:ascii="Times New Roman" w:eastAsia="CIDFont+F1" w:hAnsi="Times New Roman"/>
        </w:rPr>
        <w:t>Marshmallow</w:t>
      </w:r>
      <w:proofErr w:type="spellEnd"/>
      <w:r w:rsidRPr="006D4D92">
        <w:rPr>
          <w:rFonts w:ascii="Times New Roman" w:eastAsia="CIDFont+F1" w:hAnsi="Times New Roman"/>
        </w:rPr>
        <w:t>, iOS 10.3</w:t>
      </w:r>
    </w:p>
    <w:p w14:paraId="26C21807" w14:textId="77777777" w:rsidR="006D4D92" w:rsidRPr="006D4D92" w:rsidRDefault="006D4D92" w:rsidP="006D4D92">
      <w:pPr>
        <w:widowControl/>
        <w:autoSpaceDE/>
        <w:autoSpaceDN/>
        <w:adjustRightInd/>
        <w:spacing w:after="120"/>
        <w:ind w:left="1134" w:hanging="425"/>
        <w:rPr>
          <w:rFonts w:ascii="Times New Roman" w:eastAsia="CIDFont+F8" w:hAnsi="Times New Roman"/>
        </w:rPr>
      </w:pPr>
      <w:r w:rsidRPr="006D4D92">
        <w:rPr>
          <w:rFonts w:ascii="Times New Roman" w:eastAsia="CIDFont+F8" w:hAnsi="Times New Roman"/>
        </w:rPr>
        <w:t xml:space="preserve">- </w:t>
      </w:r>
      <w:r w:rsidRPr="006D4D92">
        <w:rPr>
          <w:rFonts w:ascii="Times New Roman" w:eastAsia="CIDFont+F1" w:hAnsi="Times New Roman"/>
        </w:rPr>
        <w:t>przeglądarka Chrome 61 lub nowa</w:t>
      </w:r>
    </w:p>
    <w:p w14:paraId="7F20849A" w14:textId="77777777" w:rsidR="006D4D92" w:rsidRPr="006D4D92" w:rsidRDefault="006D4D92" w:rsidP="006D4D92">
      <w:pPr>
        <w:widowControl/>
        <w:autoSpaceDE/>
        <w:autoSpaceDN/>
        <w:adjustRightInd/>
        <w:ind w:left="709" w:hanging="283"/>
        <w:rPr>
          <w:rFonts w:ascii="Times New Roman" w:eastAsia="CIDFont+F1" w:hAnsi="Times New Roman"/>
        </w:rPr>
      </w:pPr>
      <w:r w:rsidRPr="006D4D92">
        <w:rPr>
          <w:rFonts w:ascii="Times New Roman" w:eastAsia="CIDFont+F1" w:hAnsi="Times New Roman"/>
        </w:rPr>
        <w:t xml:space="preserve">2) Dla skorzystania z pełnej funkcjonalności może być konieczne włączenie w przeglądarce obsługi protokołu bezpiecznej transmisji danych SSL, obsługi Java </w:t>
      </w:r>
      <w:proofErr w:type="spellStart"/>
      <w:r w:rsidRPr="006D4D92">
        <w:rPr>
          <w:rFonts w:ascii="Times New Roman" w:eastAsia="CIDFont+F1" w:hAnsi="Times New Roman"/>
        </w:rPr>
        <w:t>Script</w:t>
      </w:r>
      <w:proofErr w:type="spellEnd"/>
      <w:r w:rsidRPr="006D4D92">
        <w:rPr>
          <w:rFonts w:ascii="Times New Roman" w:eastAsia="CIDFont+F1" w:hAnsi="Times New Roman"/>
        </w:rPr>
        <w:t xml:space="preserve">, oraz </w:t>
      </w:r>
      <w:proofErr w:type="spellStart"/>
      <w:r w:rsidRPr="006D4D92">
        <w:rPr>
          <w:rFonts w:ascii="Times New Roman" w:eastAsia="CIDFont+F1" w:hAnsi="Times New Roman"/>
        </w:rPr>
        <w:t>cookies</w:t>
      </w:r>
      <w:proofErr w:type="spellEnd"/>
      <w:r w:rsidRPr="006D4D92">
        <w:rPr>
          <w:rFonts w:ascii="Times New Roman" w:eastAsia="CIDFont+F1" w:hAnsi="Times New Roman"/>
        </w:rPr>
        <w:t>;</w:t>
      </w:r>
    </w:p>
    <w:p w14:paraId="1D8C13C4" w14:textId="77777777" w:rsidR="006D4D92" w:rsidRPr="006D4D92" w:rsidRDefault="006D4D92" w:rsidP="006D4D92">
      <w:pPr>
        <w:widowControl/>
        <w:autoSpaceDE/>
        <w:autoSpaceDN/>
        <w:adjustRightInd/>
        <w:ind w:left="709" w:hanging="283"/>
        <w:rPr>
          <w:rFonts w:ascii="Times New Roman" w:eastAsia="CIDFont+F1" w:hAnsi="Times New Roman"/>
        </w:rPr>
      </w:pPr>
      <w:r w:rsidRPr="006D4D92">
        <w:rPr>
          <w:rFonts w:ascii="Times New Roman" w:eastAsia="CIDFont+F1" w:hAnsi="Times New Roman"/>
        </w:rPr>
        <w:t>3) Specyfikacja połączenia, formatu przesyłanych danych oraz kodowania i oznaczania czasu odbioru danych:</w:t>
      </w:r>
    </w:p>
    <w:p w14:paraId="21DEF795" w14:textId="77777777" w:rsidR="006D4D92" w:rsidRPr="006D4D92" w:rsidRDefault="006D4D92" w:rsidP="006D4D92">
      <w:pPr>
        <w:widowControl/>
        <w:autoSpaceDE/>
        <w:autoSpaceDN/>
        <w:adjustRightInd/>
        <w:ind w:left="993" w:hanging="284"/>
        <w:rPr>
          <w:rFonts w:ascii="Times New Roman" w:eastAsia="CIDFont+F1" w:hAnsi="Times New Roman"/>
        </w:rPr>
      </w:pPr>
      <w:r w:rsidRPr="006D4D92">
        <w:rPr>
          <w:rFonts w:ascii="Times New Roman" w:eastAsia="CIDFont+F1" w:hAnsi="Times New Roman"/>
        </w:rPr>
        <w:t>a) specyfikacja połączenia – formularze udostępnione są za pomocą protokołu TLS 1.2,</w:t>
      </w:r>
    </w:p>
    <w:p w14:paraId="01CCDD82" w14:textId="77777777" w:rsidR="006D4D92" w:rsidRPr="006D4D92" w:rsidRDefault="006D4D92" w:rsidP="006D4D92">
      <w:pPr>
        <w:widowControl/>
        <w:autoSpaceDE/>
        <w:autoSpaceDN/>
        <w:adjustRightInd/>
        <w:ind w:left="993" w:hanging="284"/>
        <w:rPr>
          <w:rFonts w:ascii="Times New Roman" w:eastAsia="CIDFont+F1" w:hAnsi="Times New Roman"/>
        </w:rPr>
      </w:pPr>
      <w:r w:rsidRPr="006D4D92">
        <w:rPr>
          <w:rFonts w:ascii="Times New Roman" w:eastAsia="CIDFont+F1" w:hAnsi="Times New Roman"/>
        </w:rPr>
        <w:t>b) format danych oraz kodowanie: formularze dostępne są w formacie HTML z kodowaniem UTF-8,</w:t>
      </w:r>
    </w:p>
    <w:p w14:paraId="2B5A778E" w14:textId="77777777" w:rsidR="006D4D92" w:rsidRPr="006D4D92" w:rsidRDefault="006D4D92" w:rsidP="006D4D92">
      <w:pPr>
        <w:widowControl/>
        <w:autoSpaceDE/>
        <w:autoSpaceDN/>
        <w:adjustRightInd/>
        <w:spacing w:after="120"/>
        <w:ind w:left="993" w:hanging="284"/>
        <w:rPr>
          <w:rFonts w:ascii="Times New Roman" w:hAnsi="Times New Roman"/>
          <w:color w:val="000000"/>
        </w:rPr>
      </w:pPr>
      <w:r w:rsidRPr="006D4D92">
        <w:rPr>
          <w:rFonts w:ascii="Times New Roman" w:eastAsia="CIDFont+F1" w:hAnsi="Times New Roman"/>
        </w:rPr>
        <w:t>c) oznaczenia czasu odbioru danych: wszelkie operacje opierają się o czas serwera i dane zapisywane są z dokładnością co do sekundy.</w:t>
      </w:r>
    </w:p>
    <w:p w14:paraId="48A94653" w14:textId="77777777" w:rsidR="006D4D92" w:rsidRPr="006D4D92" w:rsidRDefault="006D4D92">
      <w:pPr>
        <w:widowControl/>
        <w:numPr>
          <w:ilvl w:val="0"/>
          <w:numId w:val="54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W przypadku problemów technicznych i awarii związanych z funkcjonowaniem Platformy e-Zamówienia użytkownicy mogą skorzystać ze wsparcia technicznego dostępnego pod numerem telefonu </w:t>
      </w:r>
      <w:r w:rsidR="00C84BB2" w:rsidRPr="0034372D">
        <w:rPr>
          <w:color w:val="000000"/>
        </w:rPr>
        <w:t>22 458 77 99</w:t>
      </w:r>
      <w:r w:rsidR="00C84BB2" w:rsidRPr="001457E2">
        <w:rPr>
          <w:color w:val="000000"/>
        </w:rPr>
        <w:t xml:space="preserve"> </w:t>
      </w:r>
      <w:r w:rsidRPr="006D4D92">
        <w:rPr>
          <w:rFonts w:ascii="Times New Roman" w:hAnsi="Times New Roman"/>
          <w:color w:val="000000"/>
        </w:rPr>
        <w:t xml:space="preserve">lub drogą elektroniczną poprzez formularz udostępniony na stronie internetowej </w:t>
      </w:r>
      <w:r w:rsidRPr="00934597">
        <w:rPr>
          <w:rFonts w:ascii="Times New Roman" w:hAnsi="Times New Roman"/>
          <w:color w:val="3310CA"/>
        </w:rPr>
        <w:t>https://ezamowienia.gov.pl</w:t>
      </w:r>
      <w:r w:rsidRPr="006D4D92">
        <w:rPr>
          <w:rFonts w:ascii="Times New Roman" w:hAnsi="Times New Roman"/>
          <w:color w:val="0462C1"/>
        </w:rPr>
        <w:t xml:space="preserve"> </w:t>
      </w:r>
      <w:r w:rsidRPr="006D4D92">
        <w:rPr>
          <w:rFonts w:ascii="Times New Roman" w:hAnsi="Times New Roman"/>
          <w:color w:val="000000"/>
        </w:rPr>
        <w:t xml:space="preserve">w zakładce „Zgłoś problem”. </w:t>
      </w:r>
    </w:p>
    <w:p w14:paraId="20FBB06D" w14:textId="77777777" w:rsidR="006D4D92" w:rsidRPr="006D4D92" w:rsidRDefault="006D4D92">
      <w:pPr>
        <w:widowControl/>
        <w:numPr>
          <w:ilvl w:val="0"/>
          <w:numId w:val="54"/>
        </w:numPr>
        <w:autoSpaceDE/>
        <w:autoSpaceDN/>
        <w:adjustRightInd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lastRenderedPageBreak/>
        <w:t xml:space="preserve">Zamawiający dopuszcza również komunikację za pomocą poczty elektronicznej na adres e-mail: </w:t>
      </w:r>
      <w:hyperlink r:id="rId10" w:history="1">
        <w:r w:rsidRPr="00934597">
          <w:rPr>
            <w:rFonts w:ascii="Times New Roman" w:hAnsi="Times New Roman"/>
            <w:color w:val="0000FF"/>
            <w:u w:val="single"/>
          </w:rPr>
          <w:t>sekretariat@pzdgrudziadz.pl</w:t>
        </w:r>
      </w:hyperlink>
      <w:r w:rsidRPr="006D4D92">
        <w:rPr>
          <w:rFonts w:ascii="Times New Roman" w:hAnsi="Times New Roman"/>
          <w:color w:val="000000"/>
        </w:rPr>
        <w:t xml:space="preserve"> (nie dotyczy składania ofert). </w:t>
      </w:r>
    </w:p>
    <w:p w14:paraId="72AC0A01" w14:textId="77777777" w:rsidR="006D4D92" w:rsidRPr="006D4D92" w:rsidRDefault="006D4D92">
      <w:pPr>
        <w:widowControl/>
        <w:numPr>
          <w:ilvl w:val="0"/>
          <w:numId w:val="54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b/>
          <w:bCs/>
        </w:rPr>
        <w:t>Szczegółowe informacje dotyczące sporządzania, wysyłania i odbierania korespondencji elektronicznej obowiązujące w postępowaniu (nie dotyczy składania ofert).</w:t>
      </w:r>
    </w:p>
    <w:p w14:paraId="4D08C259" w14:textId="77777777" w:rsidR="006D4D92" w:rsidRPr="006D4D92" w:rsidRDefault="006D4D92">
      <w:pPr>
        <w:widowControl/>
        <w:numPr>
          <w:ilvl w:val="0"/>
          <w:numId w:val="55"/>
        </w:numPr>
        <w:shd w:val="clear" w:color="auto" w:fill="FFFFFF"/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 xml:space="preserve">Oświadczenia, o których mowa w art. 125 ust. 1 </w:t>
      </w:r>
      <w:proofErr w:type="spellStart"/>
      <w:r w:rsidRPr="006D4D92">
        <w:rPr>
          <w:rFonts w:ascii="Times New Roman" w:hAnsi="Times New Roman"/>
        </w:rPr>
        <w:t>Pzp</w:t>
      </w:r>
      <w:proofErr w:type="spellEnd"/>
      <w:r w:rsidRPr="006D4D92">
        <w:rPr>
          <w:rFonts w:ascii="Times New Roman" w:hAnsi="Times New Roman"/>
        </w:rPr>
        <w:t xml:space="preserve">, podmiotowe środki dowodowe, w tym oświadczenie, o którym mowa w art. 117 ust. 4 </w:t>
      </w:r>
      <w:proofErr w:type="spellStart"/>
      <w:r w:rsidRPr="006D4D92">
        <w:rPr>
          <w:rFonts w:ascii="Times New Roman" w:hAnsi="Times New Roman"/>
        </w:rPr>
        <w:t>Pzp</w:t>
      </w:r>
      <w:proofErr w:type="spellEnd"/>
      <w:r w:rsidRPr="006D4D92">
        <w:rPr>
          <w:rFonts w:ascii="Times New Roman" w:hAnsi="Times New Roman"/>
        </w:rPr>
        <w:t xml:space="preserve">, oraz zobowiązanie podmiotu udostępniającego zasoby, o którym mowa w art. 118 ust. 3 </w:t>
      </w:r>
      <w:proofErr w:type="spellStart"/>
      <w:r w:rsidRPr="006D4D92">
        <w:rPr>
          <w:rFonts w:ascii="Times New Roman" w:hAnsi="Times New Roman"/>
        </w:rPr>
        <w:t>Pzp</w:t>
      </w:r>
      <w:proofErr w:type="spellEnd"/>
      <w:r w:rsidRPr="006D4D92">
        <w:rPr>
          <w:rFonts w:ascii="Times New Roman" w:hAnsi="Times New Roman"/>
        </w:rPr>
        <w:t>, zwane dalej „zobowiązaniem podmiotu udostępniającego zasoby”, pełnomocnictwo, sporządza się w postaci elektronicznej, w formatach danych określonych w przepisach wydanych na podstawie art. 18 ustawy z dnia 17 lutego 2005 r. o informatyzacji działalności podmiotów realizujących zadania publiczne (Dz.U.</w:t>
      </w:r>
      <w:r w:rsidR="00D40EFF">
        <w:rPr>
          <w:rFonts w:ascii="Times New Roman" w:hAnsi="Times New Roman"/>
        </w:rPr>
        <w:t xml:space="preserve"> z </w:t>
      </w:r>
      <w:r w:rsidRPr="006D4D92">
        <w:rPr>
          <w:rFonts w:ascii="Times New Roman" w:hAnsi="Times New Roman"/>
        </w:rPr>
        <w:t>2023</w:t>
      </w:r>
      <w:r w:rsidR="00D40EFF">
        <w:rPr>
          <w:rFonts w:ascii="Times New Roman" w:hAnsi="Times New Roman"/>
        </w:rPr>
        <w:t xml:space="preserve"> r. poz. </w:t>
      </w:r>
      <w:r w:rsidRPr="006D4D92">
        <w:rPr>
          <w:rFonts w:ascii="Times New Roman" w:hAnsi="Times New Roman"/>
        </w:rPr>
        <w:t>57</w:t>
      </w:r>
      <w:r w:rsidR="00D40EFF">
        <w:rPr>
          <w:rFonts w:ascii="Times New Roman" w:hAnsi="Times New Roman"/>
        </w:rPr>
        <w:t xml:space="preserve"> ze zm.</w:t>
      </w:r>
      <w:r w:rsidRPr="006D4D92">
        <w:rPr>
          <w:rFonts w:ascii="Times New Roman" w:hAnsi="Times New Roman"/>
        </w:rPr>
        <w:t>), z zastrzeżeniem formatów, o których mowa</w:t>
      </w:r>
      <w:r w:rsidR="00CC3324">
        <w:rPr>
          <w:rFonts w:ascii="Times New Roman" w:hAnsi="Times New Roman"/>
        </w:rPr>
        <w:t xml:space="preserve">          </w:t>
      </w:r>
      <w:r w:rsidRPr="006D4D92">
        <w:rPr>
          <w:rFonts w:ascii="Times New Roman" w:hAnsi="Times New Roman"/>
        </w:rPr>
        <w:t xml:space="preserve"> w art. 66 ust. 1 </w:t>
      </w:r>
      <w:proofErr w:type="spellStart"/>
      <w:r w:rsidRPr="006D4D92">
        <w:rPr>
          <w:rFonts w:ascii="Times New Roman" w:hAnsi="Times New Roman"/>
        </w:rPr>
        <w:t>Pzp</w:t>
      </w:r>
      <w:proofErr w:type="spellEnd"/>
      <w:r w:rsidRPr="006D4D92">
        <w:rPr>
          <w:rFonts w:ascii="Times New Roman" w:hAnsi="Times New Roman"/>
        </w:rPr>
        <w:t xml:space="preserve">, z uwzględnieniem rodzaju przekazywanych danych (§ 2 ust. 1 rozporządzenia Prezesa Rady Ministrów z dnia 30 grudnia 2020 r. w sprawie sposobu sporządzania i przekazywania informacji oraz wymagań technicznych dla dokumentów elektronicznych oraz środków komunikacji elektronicznej </w:t>
      </w:r>
      <w:r w:rsidR="00CC3324">
        <w:rPr>
          <w:rFonts w:ascii="Times New Roman" w:hAnsi="Times New Roman"/>
        </w:rPr>
        <w:t xml:space="preserve">         </w:t>
      </w:r>
      <w:r w:rsidRPr="006D4D92">
        <w:rPr>
          <w:rFonts w:ascii="Times New Roman" w:hAnsi="Times New Roman"/>
        </w:rPr>
        <w:t xml:space="preserve">w postępowaniu o udzielenie zamówienia publicznego lub konkursie (Dz.U. poz. 2452) - w skrócie </w:t>
      </w:r>
      <w:r w:rsidRPr="006D4D92">
        <w:rPr>
          <w:rFonts w:ascii="Times New Roman" w:hAnsi="Times New Roman"/>
          <w:b/>
          <w:bCs/>
        </w:rPr>
        <w:t>„rozporządzenie”</w:t>
      </w:r>
      <w:r w:rsidRPr="006D4D92">
        <w:rPr>
          <w:rFonts w:ascii="Times New Roman" w:hAnsi="Times New Roman"/>
        </w:rPr>
        <w:t>).</w:t>
      </w:r>
    </w:p>
    <w:p w14:paraId="64149F14" w14:textId="77777777" w:rsidR="006D4D92" w:rsidRPr="006D4D92" w:rsidRDefault="006D4D92">
      <w:pPr>
        <w:widowControl/>
        <w:numPr>
          <w:ilvl w:val="0"/>
          <w:numId w:val="55"/>
        </w:numPr>
        <w:shd w:val="clear" w:color="auto" w:fill="FFFFFF"/>
        <w:tabs>
          <w:tab w:val="left" w:pos="993"/>
        </w:tabs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 xml:space="preserve">Informacje, oświadczenia lub dokumenty, inne niż określone w § 2 ust. 1 rozporządzenia,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w § 3 ust. 1 rozporządzenia </w:t>
      </w:r>
      <w:r w:rsidRPr="006D4D92">
        <w:rPr>
          <w:rFonts w:ascii="Times New Roman" w:hAnsi="Times New Roman"/>
          <w:b/>
          <w:bCs/>
        </w:rPr>
        <w:t>(§ 2 ust. 2 rozporządzenia)</w:t>
      </w:r>
      <w:r w:rsidRPr="006D4D92">
        <w:rPr>
          <w:rFonts w:ascii="Times New Roman" w:hAnsi="Times New Roman"/>
        </w:rPr>
        <w:t>.</w:t>
      </w:r>
    </w:p>
    <w:p w14:paraId="0627BECD" w14:textId="77777777" w:rsidR="006D4D92" w:rsidRPr="006D4D92" w:rsidRDefault="006D4D92">
      <w:pPr>
        <w:widowControl/>
        <w:numPr>
          <w:ilvl w:val="0"/>
          <w:numId w:val="55"/>
        </w:numPr>
        <w:shd w:val="clear" w:color="auto" w:fill="FFFFFF"/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>D</w:t>
      </w:r>
      <w:r w:rsidRPr="006D4D92">
        <w:rPr>
          <w:rFonts w:ascii="Times New Roman" w:hAnsi="Times New Roman"/>
          <w:shd w:val="clear" w:color="auto" w:fill="FFFFFF"/>
        </w:rPr>
        <w:t xml:space="preserve">okumenty elektroniczne przekazuje się w postępowaniu przy użyciu środków komunikacji elektronicznej wskazanych przez zamawiającego zgodnie z art. 67 </w:t>
      </w:r>
      <w:proofErr w:type="spellStart"/>
      <w:r w:rsidRPr="006D4D92">
        <w:rPr>
          <w:rFonts w:ascii="Times New Roman" w:hAnsi="Times New Roman"/>
          <w:shd w:val="clear" w:color="auto" w:fill="FFFFFF"/>
        </w:rPr>
        <w:t>Pzp</w:t>
      </w:r>
      <w:proofErr w:type="spellEnd"/>
      <w:r w:rsidRPr="006D4D92">
        <w:rPr>
          <w:rFonts w:ascii="Times New Roman" w:hAnsi="Times New Roman"/>
          <w:shd w:val="clear" w:color="auto" w:fill="FFFFFF"/>
        </w:rPr>
        <w:t xml:space="preserve"> </w:t>
      </w:r>
      <w:r w:rsidRPr="006D4D92">
        <w:rPr>
          <w:rFonts w:ascii="Times New Roman" w:hAnsi="Times New Roman"/>
          <w:b/>
          <w:bCs/>
        </w:rPr>
        <w:t>(§ 3 ust. 1 rozporządzenia)</w:t>
      </w:r>
      <w:r w:rsidRPr="006D4D92">
        <w:rPr>
          <w:rFonts w:ascii="Times New Roman" w:hAnsi="Times New Roman"/>
          <w:shd w:val="clear" w:color="auto" w:fill="FFFFFF"/>
        </w:rPr>
        <w:t>.</w:t>
      </w:r>
    </w:p>
    <w:p w14:paraId="3DCF6D9A" w14:textId="77777777" w:rsidR="006D4D92" w:rsidRPr="006D4D92" w:rsidRDefault="006D4D92">
      <w:pPr>
        <w:widowControl/>
        <w:numPr>
          <w:ilvl w:val="0"/>
          <w:numId w:val="55"/>
        </w:numPr>
        <w:shd w:val="clear" w:color="auto" w:fill="FFFFFF"/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  <w:shd w:val="clear" w:color="auto" w:fill="FFFFFF"/>
        </w:rPr>
      </w:pPr>
      <w:r w:rsidRPr="006D4D92">
        <w:rPr>
          <w:rFonts w:ascii="Times New Roman" w:hAnsi="Times New Roman"/>
        </w:rPr>
        <w:t>P</w:t>
      </w:r>
      <w:r w:rsidRPr="006D4D92">
        <w:rPr>
          <w:rFonts w:ascii="Times New Roman" w:hAnsi="Times New Roman"/>
          <w:shd w:val="clear" w:color="auto" w:fill="FFFFFF"/>
        </w:rPr>
        <w:t xml:space="preserve">odmiotowe środki dowodowe, przedmiotowe środki dowodowe oraz inne dokumenty lub oświadczenia, sporządzone w języku obcym przekazuje się wraz </w:t>
      </w:r>
      <w:r w:rsidR="00CC3324">
        <w:rPr>
          <w:rFonts w:ascii="Times New Roman" w:hAnsi="Times New Roman"/>
          <w:shd w:val="clear" w:color="auto" w:fill="FFFFFF"/>
        </w:rPr>
        <w:t xml:space="preserve">    </w:t>
      </w:r>
      <w:r w:rsidRPr="006D4D92">
        <w:rPr>
          <w:rFonts w:ascii="Times New Roman" w:hAnsi="Times New Roman"/>
          <w:shd w:val="clear" w:color="auto" w:fill="FFFFFF"/>
        </w:rPr>
        <w:t xml:space="preserve">z tłumaczeniem na język polski </w:t>
      </w:r>
      <w:r w:rsidRPr="006D4D92">
        <w:rPr>
          <w:rFonts w:ascii="Times New Roman" w:hAnsi="Times New Roman"/>
          <w:b/>
          <w:bCs/>
        </w:rPr>
        <w:t>(§ 5 rozporządzenia)</w:t>
      </w:r>
      <w:r w:rsidRPr="006D4D92">
        <w:rPr>
          <w:rFonts w:ascii="Times New Roman" w:hAnsi="Times New Roman"/>
          <w:shd w:val="clear" w:color="auto" w:fill="FFFFFF"/>
        </w:rPr>
        <w:t>.</w:t>
      </w:r>
    </w:p>
    <w:p w14:paraId="59AC9073" w14:textId="77777777" w:rsidR="006D4D92" w:rsidRPr="006D4D92" w:rsidRDefault="006D4D92">
      <w:pPr>
        <w:widowControl/>
        <w:numPr>
          <w:ilvl w:val="0"/>
          <w:numId w:val="55"/>
        </w:numPr>
        <w:shd w:val="clear" w:color="auto" w:fill="FFFFFF"/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  <w:shd w:val="clear" w:color="auto" w:fill="FFFFFF"/>
        </w:rPr>
        <w:t xml:space="preserve">W </w:t>
      </w:r>
      <w:r w:rsidRPr="006D4D92">
        <w:rPr>
          <w:rFonts w:ascii="Times New Roman" w:hAnsi="Times New Roman"/>
        </w:rPr>
        <w:t xml:space="preserve">przypadku gdy podmiotowe środki dowodowe, inne dokumenty, lub dokumenty potwierdzające umocowanie do reprezentowania odpowiednio wykonawcy, wykonawców wspólnie ubiegających się o udzielenie zamówienia publicznego, podmiotu udostępniającego zasoby na zasadach określonych w art. 118 </w:t>
      </w:r>
      <w:proofErr w:type="spellStart"/>
      <w:r w:rsidRPr="006D4D92">
        <w:rPr>
          <w:rFonts w:ascii="Times New Roman" w:hAnsi="Times New Roman"/>
        </w:rPr>
        <w:t>Pzp</w:t>
      </w:r>
      <w:proofErr w:type="spellEnd"/>
      <w:r w:rsidRPr="006D4D92">
        <w:rPr>
          <w:rFonts w:ascii="Times New Roman" w:hAnsi="Times New Roman"/>
        </w:rPr>
        <w:t xml:space="preserve">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</w:t>
      </w:r>
      <w:r w:rsidRPr="006D4D92">
        <w:rPr>
          <w:rFonts w:ascii="Times New Roman" w:hAnsi="Times New Roman"/>
        </w:rPr>
        <w:lastRenderedPageBreak/>
        <w:t xml:space="preserve">podmiotami”, jako dokument elektroniczny, przekazuje się ten dokument </w:t>
      </w:r>
      <w:r w:rsidRPr="006D4D92">
        <w:rPr>
          <w:rFonts w:ascii="Times New Roman" w:hAnsi="Times New Roman"/>
          <w:b/>
          <w:bCs/>
        </w:rPr>
        <w:t>(§ 6 ust. 1 rozporządzenia)</w:t>
      </w:r>
      <w:r w:rsidRPr="006D4D92">
        <w:rPr>
          <w:rFonts w:ascii="Times New Roman" w:hAnsi="Times New Roman"/>
        </w:rPr>
        <w:t>.</w:t>
      </w:r>
    </w:p>
    <w:p w14:paraId="4C2E6E02" w14:textId="77777777" w:rsidR="006D4D92" w:rsidRPr="006D4D92" w:rsidRDefault="006D4D92">
      <w:pPr>
        <w:widowControl/>
        <w:numPr>
          <w:ilvl w:val="0"/>
          <w:numId w:val="55"/>
        </w:numPr>
        <w:shd w:val="clear" w:color="auto" w:fill="FFFFFF"/>
        <w:tabs>
          <w:tab w:val="left" w:pos="993"/>
        </w:tabs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  <w:shd w:val="clear" w:color="auto" w:fill="FFFFFF"/>
        </w:rPr>
        <w:t xml:space="preserve">W </w:t>
      </w:r>
      <w:r w:rsidRPr="006D4D92">
        <w:rPr>
          <w:rFonts w:ascii="Times New Roman" w:hAnsi="Times New Roman"/>
        </w:rPr>
        <w:t xml:space="preserve">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 </w:t>
      </w:r>
      <w:r w:rsidRPr="006D4D92">
        <w:rPr>
          <w:rFonts w:ascii="Times New Roman" w:hAnsi="Times New Roman"/>
          <w:b/>
          <w:bCs/>
        </w:rPr>
        <w:t>(§ 6 ust. 2 rozporządzenia)</w:t>
      </w:r>
      <w:r w:rsidRPr="006D4D92">
        <w:rPr>
          <w:rFonts w:ascii="Times New Roman" w:hAnsi="Times New Roman"/>
        </w:rPr>
        <w:t>.</w:t>
      </w:r>
    </w:p>
    <w:p w14:paraId="2C3F2196" w14:textId="77777777" w:rsidR="006D4D92" w:rsidRPr="006D4D92" w:rsidRDefault="006D4D92">
      <w:pPr>
        <w:widowControl/>
        <w:numPr>
          <w:ilvl w:val="0"/>
          <w:numId w:val="55"/>
        </w:numPr>
        <w:shd w:val="clear" w:color="auto" w:fill="FFFFFF"/>
        <w:tabs>
          <w:tab w:val="left" w:pos="993"/>
        </w:tabs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  <w:shd w:val="clear" w:color="auto" w:fill="FFFFFF"/>
        </w:rPr>
        <w:t xml:space="preserve">Zgodnie z </w:t>
      </w:r>
      <w:r w:rsidRPr="006D4D92">
        <w:rPr>
          <w:rFonts w:ascii="Times New Roman" w:hAnsi="Times New Roman"/>
        </w:rPr>
        <w:t>§ 6 ust. 3 rozporządzenia</w:t>
      </w:r>
      <w:r w:rsidRPr="006D4D92">
        <w:rPr>
          <w:rFonts w:ascii="Times New Roman" w:hAnsi="Times New Roman"/>
          <w:shd w:val="clear" w:color="auto" w:fill="FFFFFF"/>
        </w:rPr>
        <w:t xml:space="preserve"> p</w:t>
      </w:r>
      <w:r w:rsidRPr="006D4D92">
        <w:rPr>
          <w:rFonts w:ascii="Times New Roman" w:hAnsi="Times New Roman"/>
        </w:rPr>
        <w:t>oświadczenia zgodności cyfrowego odwzorowania z dokumentem w postaci papierowej, o którym mowa w ust. 2, dokonuje w przypadku:</w:t>
      </w:r>
    </w:p>
    <w:p w14:paraId="0CF84FB0" w14:textId="77777777" w:rsidR="006D4D92" w:rsidRPr="006D4D92" w:rsidRDefault="006D4D92">
      <w:pPr>
        <w:widowControl/>
        <w:numPr>
          <w:ilvl w:val="0"/>
          <w:numId w:val="56"/>
        </w:numPr>
        <w:shd w:val="clear" w:color="auto" w:fill="FFFFFF"/>
        <w:autoSpaceDE/>
        <w:autoSpaceDN/>
        <w:adjustRightInd/>
        <w:spacing w:after="120" w:line="276" w:lineRule="auto"/>
        <w:ind w:left="1418" w:hanging="425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2D15BE66" w14:textId="77777777" w:rsidR="006D4D92" w:rsidRPr="006D4D92" w:rsidRDefault="006D4D92">
      <w:pPr>
        <w:widowControl/>
        <w:numPr>
          <w:ilvl w:val="0"/>
          <w:numId w:val="56"/>
        </w:numPr>
        <w:shd w:val="clear" w:color="auto" w:fill="FFFFFF"/>
        <w:autoSpaceDE/>
        <w:autoSpaceDN/>
        <w:adjustRightInd/>
        <w:spacing w:after="120" w:line="276" w:lineRule="auto"/>
        <w:ind w:left="1418" w:hanging="425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>przedmiotowych środków dowodowych - odpowiednio wykonawca lub wykonawca wspólnie ubiegający się o udzielenie zamówienia;</w:t>
      </w:r>
    </w:p>
    <w:p w14:paraId="36361005" w14:textId="77777777" w:rsidR="006D4D92" w:rsidRPr="006D4D92" w:rsidRDefault="006D4D92">
      <w:pPr>
        <w:widowControl/>
        <w:numPr>
          <w:ilvl w:val="0"/>
          <w:numId w:val="56"/>
        </w:numPr>
        <w:shd w:val="clear" w:color="auto" w:fill="FFFFFF"/>
        <w:autoSpaceDE/>
        <w:autoSpaceDN/>
        <w:adjustRightInd/>
        <w:spacing w:after="120" w:line="276" w:lineRule="auto"/>
        <w:ind w:left="1418" w:hanging="283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>innych dokumentów odpowiednio wykonawca lub wykonawca wspólnie ubiegający się o udzielenie zamówienia, w zakresie dokumentów, które każdego z nich dotyczą.</w:t>
      </w:r>
    </w:p>
    <w:p w14:paraId="531155CC" w14:textId="77777777" w:rsidR="006D4D92" w:rsidRPr="006D4D92" w:rsidRDefault="006D4D92">
      <w:pPr>
        <w:widowControl/>
        <w:numPr>
          <w:ilvl w:val="0"/>
          <w:numId w:val="55"/>
        </w:numPr>
        <w:shd w:val="clear" w:color="auto" w:fill="FFFFFF"/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  <w:shd w:val="clear" w:color="auto" w:fill="FFFFFF"/>
        </w:rPr>
        <w:t>P</w:t>
      </w:r>
      <w:r w:rsidRPr="006D4D92">
        <w:rPr>
          <w:rFonts w:ascii="Times New Roman" w:hAnsi="Times New Roman"/>
        </w:rPr>
        <w:t xml:space="preserve">oświadczenia zgodności cyfrowego odwzorowania z dokumentem w postaci papierowej, o którym mowa w § 6 ust. 2 rozporządzenia, może dokonać również notariusz </w:t>
      </w:r>
      <w:r w:rsidRPr="006D4D92">
        <w:rPr>
          <w:rFonts w:ascii="Times New Roman" w:hAnsi="Times New Roman"/>
          <w:b/>
          <w:bCs/>
        </w:rPr>
        <w:t>(§ 6 ust. 4 rozporządzenia)</w:t>
      </w:r>
      <w:r w:rsidRPr="006D4D92">
        <w:rPr>
          <w:rFonts w:ascii="Times New Roman" w:hAnsi="Times New Roman"/>
        </w:rPr>
        <w:t>.</w:t>
      </w:r>
    </w:p>
    <w:p w14:paraId="5B1565F9" w14:textId="77777777" w:rsidR="006D4D92" w:rsidRPr="006D4D92" w:rsidRDefault="006D4D92">
      <w:pPr>
        <w:widowControl/>
        <w:numPr>
          <w:ilvl w:val="0"/>
          <w:numId w:val="55"/>
        </w:numPr>
        <w:shd w:val="clear" w:color="auto" w:fill="FFFFFF"/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  <w:shd w:val="clear" w:color="auto" w:fill="FFFFFF"/>
        </w:rPr>
        <w:t>P</w:t>
      </w:r>
      <w:r w:rsidRPr="006D4D92">
        <w:rPr>
          <w:rFonts w:ascii="Times New Roman" w:hAnsi="Times New Roman"/>
        </w:rPr>
        <w:t xml:space="preserve">rzez cyfrowe odwzorowanie, o którym mowa w ust. 2-4 oraz § 7 ust. 2-4, należy rozumieć dokument elektroniczny będący kopią elektroniczną treści zapisanej w postaci papierowej, umożliwiający zapoznanie się z tą treścią i jej zrozumienie, bez konieczności bezpośredniego dostępu do oryginału </w:t>
      </w:r>
      <w:r w:rsidRPr="006D4D92">
        <w:rPr>
          <w:rFonts w:ascii="Times New Roman" w:hAnsi="Times New Roman"/>
          <w:b/>
          <w:bCs/>
        </w:rPr>
        <w:t>(§ 6 ust. 5 rozporządzenia)</w:t>
      </w:r>
      <w:r w:rsidRPr="006D4D92">
        <w:rPr>
          <w:rFonts w:ascii="Times New Roman" w:hAnsi="Times New Roman"/>
        </w:rPr>
        <w:t>.</w:t>
      </w:r>
    </w:p>
    <w:p w14:paraId="5EF5ECC1" w14:textId="77777777" w:rsidR="006D4D92" w:rsidRPr="006D4D92" w:rsidRDefault="006D4D92">
      <w:pPr>
        <w:widowControl/>
        <w:numPr>
          <w:ilvl w:val="0"/>
          <w:numId w:val="55"/>
        </w:numPr>
        <w:shd w:val="clear" w:color="auto" w:fill="FFFFFF"/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  <w:shd w:val="clear" w:color="auto" w:fill="FFFFFF"/>
        </w:rPr>
        <w:t>P</w:t>
      </w:r>
      <w:r w:rsidRPr="006D4D92">
        <w:rPr>
          <w:rFonts w:ascii="Times New Roman" w:hAnsi="Times New Roman"/>
        </w:rPr>
        <w:t xml:space="preserve">odmiotowe środki dowodowe, w tym oświadczenie, o którym mowa w art. 117 ust. 4 </w:t>
      </w:r>
      <w:proofErr w:type="spellStart"/>
      <w:r w:rsidRPr="006D4D92">
        <w:rPr>
          <w:rFonts w:ascii="Times New Roman" w:hAnsi="Times New Roman"/>
        </w:rPr>
        <w:t>Pzp</w:t>
      </w:r>
      <w:proofErr w:type="spellEnd"/>
      <w:r w:rsidRPr="006D4D92">
        <w:rPr>
          <w:rFonts w:ascii="Times New Roman" w:hAnsi="Times New Roman"/>
        </w:rPr>
        <w:t xml:space="preserve">, oraz zobowiązanie podmiotu udostępniającego zasoby, niewystawione przez upoważnione podmioty, oraz pełnomocnictwo przekazuje się w postaci elektronicznej i opatruje się kwalifikowanym podpisem elektronicznym, podpisem zaufanym lub podpisem osobistym </w:t>
      </w:r>
      <w:r w:rsidRPr="006D4D92">
        <w:rPr>
          <w:rFonts w:ascii="Times New Roman" w:hAnsi="Times New Roman"/>
          <w:b/>
          <w:bCs/>
        </w:rPr>
        <w:t>(§ 7 ust. 1 rozporządzenia)</w:t>
      </w:r>
      <w:r w:rsidRPr="006D4D92">
        <w:rPr>
          <w:rFonts w:ascii="Times New Roman" w:hAnsi="Times New Roman"/>
        </w:rPr>
        <w:t>.</w:t>
      </w:r>
    </w:p>
    <w:p w14:paraId="1B888627" w14:textId="77777777" w:rsidR="006D4D92" w:rsidRPr="006D4D92" w:rsidRDefault="006D4D92">
      <w:pPr>
        <w:widowControl/>
        <w:numPr>
          <w:ilvl w:val="0"/>
          <w:numId w:val="55"/>
        </w:numPr>
        <w:shd w:val="clear" w:color="auto" w:fill="FFFFFF"/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  <w:shd w:val="clear" w:color="auto" w:fill="FFFFFF"/>
        </w:rPr>
        <w:t xml:space="preserve">W </w:t>
      </w:r>
      <w:r w:rsidRPr="006D4D92">
        <w:rPr>
          <w:rFonts w:ascii="Times New Roman" w:hAnsi="Times New Roman"/>
        </w:rPr>
        <w:t xml:space="preserve">przypadku gdy podmiotowe środki dowodowe, w tym oświadczenie, o którym mowa w art. 117 ust. 4 ustawy, oraz zobowiązanie podmiotu udostępniającego zasoby, niewystawione przez upoważnione podmioty lub pełnomocnictwo, zostały sporządzone jako dokument w postaci papierowej i opatrzone własnoręcznym podpisem, przekazuje się cyfrowe odwzorowanie tego dokumentu opatrzone </w:t>
      </w:r>
      <w:r w:rsidRPr="006D4D92">
        <w:rPr>
          <w:rFonts w:ascii="Times New Roman" w:hAnsi="Times New Roman"/>
        </w:rPr>
        <w:lastRenderedPageBreak/>
        <w:t>kwalifikowanym podpisem elektronicznym, podpisem zaufanym lub podpisem osobistym, poświadczającym zgodność cyfrowego odwzorowania</w:t>
      </w:r>
      <w:r w:rsidR="007206F9">
        <w:rPr>
          <w:rFonts w:ascii="Times New Roman" w:hAnsi="Times New Roman"/>
        </w:rPr>
        <w:t xml:space="preserve">                </w:t>
      </w:r>
      <w:r w:rsidRPr="006D4D92">
        <w:rPr>
          <w:rFonts w:ascii="Times New Roman" w:hAnsi="Times New Roman"/>
        </w:rPr>
        <w:t xml:space="preserve"> z dokumentem w postaci papierowej </w:t>
      </w:r>
      <w:r w:rsidRPr="006D4D92">
        <w:rPr>
          <w:rFonts w:ascii="Times New Roman" w:hAnsi="Times New Roman"/>
          <w:b/>
          <w:bCs/>
        </w:rPr>
        <w:t>(§ 7 ust. 2 rozporządzenia)</w:t>
      </w:r>
      <w:r w:rsidRPr="006D4D92">
        <w:rPr>
          <w:rFonts w:ascii="Times New Roman" w:hAnsi="Times New Roman"/>
        </w:rPr>
        <w:t>.</w:t>
      </w:r>
    </w:p>
    <w:p w14:paraId="5F8F3812" w14:textId="77777777" w:rsidR="006D4D92" w:rsidRPr="006D4D92" w:rsidRDefault="006D4D92">
      <w:pPr>
        <w:widowControl/>
        <w:numPr>
          <w:ilvl w:val="0"/>
          <w:numId w:val="55"/>
        </w:numPr>
        <w:shd w:val="clear" w:color="auto" w:fill="FFFFFF"/>
        <w:tabs>
          <w:tab w:val="left" w:pos="993"/>
        </w:tabs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  <w:shd w:val="clear" w:color="auto" w:fill="FFFFFF"/>
        </w:rPr>
        <w:t xml:space="preserve">Zgodnie z </w:t>
      </w:r>
      <w:r w:rsidRPr="006D4D92">
        <w:rPr>
          <w:rFonts w:ascii="Times New Roman" w:hAnsi="Times New Roman"/>
        </w:rPr>
        <w:t>§ 7 ust. 3 rozporządzenia</w:t>
      </w:r>
      <w:r w:rsidRPr="006D4D92">
        <w:rPr>
          <w:rFonts w:ascii="Times New Roman" w:hAnsi="Times New Roman"/>
          <w:shd w:val="clear" w:color="auto" w:fill="FFFFFF"/>
        </w:rPr>
        <w:t xml:space="preserve"> p</w:t>
      </w:r>
      <w:r w:rsidRPr="006D4D92">
        <w:rPr>
          <w:rFonts w:ascii="Times New Roman" w:hAnsi="Times New Roman"/>
        </w:rPr>
        <w:t>oświadczenia zgodności cyfrowego odwzorowania z dokumentem w postaci papierowej, o którym mowa w § 7 ust. 2 rozporządzenia, dokonuje w przypadku:</w:t>
      </w:r>
    </w:p>
    <w:p w14:paraId="1466E355" w14:textId="77777777" w:rsidR="006D4D92" w:rsidRPr="006D4D92" w:rsidRDefault="006D4D92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spacing w:after="120"/>
        <w:ind w:left="1418" w:hanging="425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 xml:space="preserve">podmiotowych środków dowodowych - odpowiednio </w:t>
      </w:r>
      <w:r w:rsidR="007206F9">
        <w:rPr>
          <w:rFonts w:ascii="Times New Roman" w:hAnsi="Times New Roman"/>
        </w:rPr>
        <w:t>W</w:t>
      </w:r>
      <w:r w:rsidRPr="006D4D92">
        <w:rPr>
          <w:rFonts w:ascii="Times New Roman" w:hAnsi="Times New Roman"/>
        </w:rPr>
        <w:t xml:space="preserve">ykonawca, </w:t>
      </w:r>
      <w:r w:rsidR="007206F9">
        <w:rPr>
          <w:rFonts w:ascii="Times New Roman" w:hAnsi="Times New Roman"/>
        </w:rPr>
        <w:t>W</w:t>
      </w:r>
      <w:r w:rsidRPr="006D4D92">
        <w:rPr>
          <w:rFonts w:ascii="Times New Roman" w:hAnsi="Times New Roman"/>
        </w:rPr>
        <w:t>ykonawca wspólnie ubiegający się o udzielenie zamówienia, podmiot udostępniający zasoby lub podwykonawca, w zakresie podmiotowych środków dowodowych, które każdego z nich dotyczą;</w:t>
      </w:r>
    </w:p>
    <w:p w14:paraId="4A2BF0B8" w14:textId="77777777" w:rsidR="006D4D92" w:rsidRPr="006D4D92" w:rsidRDefault="006D4D92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spacing w:after="120"/>
        <w:ind w:left="1418" w:hanging="425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 xml:space="preserve">oświadczenia, o którym mowa w art. 117 ust. 4 </w:t>
      </w:r>
      <w:proofErr w:type="spellStart"/>
      <w:r w:rsidRPr="006D4D92">
        <w:rPr>
          <w:rFonts w:ascii="Times New Roman" w:hAnsi="Times New Roman"/>
        </w:rPr>
        <w:t>Pzp</w:t>
      </w:r>
      <w:proofErr w:type="spellEnd"/>
      <w:r w:rsidRPr="006D4D92">
        <w:rPr>
          <w:rFonts w:ascii="Times New Roman" w:hAnsi="Times New Roman"/>
        </w:rPr>
        <w:t>, lub zobowiązania podmiotu udostępniającego zasoby - odpowiednio wykonawca lub wykonawca wspólnie ubiegający się o udzielenie zamówienia;</w:t>
      </w:r>
    </w:p>
    <w:p w14:paraId="12BEAF91" w14:textId="77777777" w:rsidR="006D4D92" w:rsidRPr="006D4D92" w:rsidRDefault="006D4D92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spacing w:after="120"/>
        <w:ind w:left="1418" w:hanging="425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>pełnomocnictwa - mocodawca.</w:t>
      </w:r>
    </w:p>
    <w:p w14:paraId="386216A8" w14:textId="77777777" w:rsidR="006D4D92" w:rsidRPr="006D4D92" w:rsidRDefault="006D4D92">
      <w:pPr>
        <w:widowControl/>
        <w:numPr>
          <w:ilvl w:val="0"/>
          <w:numId w:val="55"/>
        </w:numPr>
        <w:shd w:val="clear" w:color="auto" w:fill="FFFFFF"/>
        <w:tabs>
          <w:tab w:val="left" w:pos="993"/>
        </w:tabs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  <w:shd w:val="clear" w:color="auto" w:fill="FFFFFF"/>
        </w:rPr>
        <w:t>P</w:t>
      </w:r>
      <w:r w:rsidRPr="006D4D92">
        <w:rPr>
          <w:rFonts w:ascii="Times New Roman" w:hAnsi="Times New Roman"/>
          <w:color w:val="000000"/>
        </w:rPr>
        <w:t xml:space="preserve">oświadczenia zgodności cyfrowego odwzorowania z dokumentem w postaci papierowej, o którym mowa w § 7 ust. 2 rozporządzenia, może dokonać również notariusz </w:t>
      </w:r>
      <w:r w:rsidRPr="006D4D92">
        <w:rPr>
          <w:rFonts w:ascii="Times New Roman" w:hAnsi="Times New Roman"/>
          <w:b/>
          <w:bCs/>
          <w:color w:val="000000"/>
        </w:rPr>
        <w:t>(§ 7 ust. 4 rozporządzenia)</w:t>
      </w:r>
      <w:r w:rsidRPr="006D4D92">
        <w:rPr>
          <w:rFonts w:ascii="Times New Roman" w:hAnsi="Times New Roman"/>
          <w:color w:val="000000"/>
        </w:rPr>
        <w:t>.</w:t>
      </w:r>
    </w:p>
    <w:p w14:paraId="260C01BA" w14:textId="77777777" w:rsidR="006D4D92" w:rsidRPr="006D4D92" w:rsidRDefault="006D4D92">
      <w:pPr>
        <w:widowControl/>
        <w:numPr>
          <w:ilvl w:val="0"/>
          <w:numId w:val="55"/>
        </w:numPr>
        <w:shd w:val="clear" w:color="auto" w:fill="FFFFFF"/>
        <w:tabs>
          <w:tab w:val="left" w:pos="993"/>
        </w:tabs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  <w:shd w:val="clear" w:color="auto" w:fill="FFFFFF"/>
        </w:rPr>
        <w:t>W p</w:t>
      </w:r>
      <w:r w:rsidRPr="006D4D92">
        <w:rPr>
          <w:rFonts w:ascii="Times New Roman" w:hAnsi="Times New Roman"/>
          <w:color w:val="000000"/>
        </w:rPr>
        <w:t>rzypadku przekazywania w postępowaniu dokumentu elektronicznego</w:t>
      </w:r>
      <w:r w:rsidR="00CC3324">
        <w:rPr>
          <w:rFonts w:ascii="Times New Roman" w:hAnsi="Times New Roman"/>
          <w:color w:val="000000"/>
        </w:rPr>
        <w:t xml:space="preserve">              </w:t>
      </w:r>
      <w:r w:rsidRPr="006D4D92">
        <w:rPr>
          <w:rFonts w:ascii="Times New Roman" w:hAnsi="Times New Roman"/>
          <w:color w:val="000000"/>
        </w:rPr>
        <w:t xml:space="preserve">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 </w:t>
      </w:r>
      <w:r w:rsidRPr="006D4D92">
        <w:rPr>
          <w:rFonts w:ascii="Times New Roman" w:hAnsi="Times New Roman"/>
          <w:b/>
          <w:bCs/>
          <w:color w:val="000000"/>
        </w:rPr>
        <w:t>(§ 8 rozporządzenia)</w:t>
      </w:r>
      <w:r w:rsidRPr="006D4D92">
        <w:rPr>
          <w:rFonts w:ascii="Times New Roman" w:hAnsi="Times New Roman"/>
          <w:color w:val="000000"/>
        </w:rPr>
        <w:t>.</w:t>
      </w:r>
    </w:p>
    <w:p w14:paraId="35AAF61E" w14:textId="77777777" w:rsidR="006D4D92" w:rsidRPr="006D4D92" w:rsidRDefault="006D4D92">
      <w:pPr>
        <w:widowControl/>
        <w:numPr>
          <w:ilvl w:val="0"/>
          <w:numId w:val="55"/>
        </w:numPr>
        <w:shd w:val="clear" w:color="auto" w:fill="FFFFFF"/>
        <w:tabs>
          <w:tab w:val="left" w:pos="993"/>
        </w:tabs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  <w:shd w:val="clear" w:color="auto" w:fill="FFFFFF"/>
        </w:rPr>
        <w:t xml:space="preserve">Środki komunikacji elektronicznej w postępowaniu lub konkursie służące do odbioru dokumentów elektronicznych zawierających oświadczenia, o których mowa w art. 125 ust. 1 </w:t>
      </w:r>
      <w:proofErr w:type="spellStart"/>
      <w:r w:rsidRPr="006D4D92">
        <w:rPr>
          <w:rFonts w:ascii="Times New Roman" w:hAnsi="Times New Roman"/>
          <w:color w:val="000000"/>
          <w:shd w:val="clear" w:color="auto" w:fill="FFFFFF"/>
        </w:rPr>
        <w:t>Pzp</w:t>
      </w:r>
      <w:proofErr w:type="spellEnd"/>
      <w:r w:rsidRPr="006D4D92">
        <w:rPr>
          <w:rFonts w:ascii="Times New Roman" w:hAnsi="Times New Roman"/>
          <w:color w:val="000000"/>
          <w:shd w:val="clear" w:color="auto" w:fill="FFFFFF"/>
        </w:rPr>
        <w:t xml:space="preserve">, podmiotowe środki dowodowe, w tym oświadczenie, o którym mowa w art. 117 ust. 4 </w:t>
      </w:r>
      <w:proofErr w:type="spellStart"/>
      <w:r w:rsidRPr="006D4D92">
        <w:rPr>
          <w:rFonts w:ascii="Times New Roman" w:hAnsi="Times New Roman"/>
          <w:color w:val="000000"/>
          <w:shd w:val="clear" w:color="auto" w:fill="FFFFFF"/>
        </w:rPr>
        <w:t>Pzp</w:t>
      </w:r>
      <w:proofErr w:type="spellEnd"/>
      <w:r w:rsidRPr="006D4D92">
        <w:rPr>
          <w:rFonts w:ascii="Times New Roman" w:hAnsi="Times New Roman"/>
          <w:color w:val="000000"/>
          <w:shd w:val="clear" w:color="auto" w:fill="FFFFFF"/>
        </w:rPr>
        <w:t>, oraz zobowiązanie podmiotu udostępniającego zasoby, pełnomocnictwo, oraz informacje, oświadczenia lub dokumenty, inne niż określone w § 11 ust. 1 rozporządzenia, umożliwiają identyfikację podmiotów przekazujących te dokumenty elektroniczne oraz ustalenie dokładnego czasu i daty ich odbioru.</w:t>
      </w:r>
    </w:p>
    <w:p w14:paraId="7AB0A38D" w14:textId="77777777" w:rsidR="006D4D92" w:rsidRPr="006D4D92" w:rsidRDefault="006D4D92" w:rsidP="006D4D92">
      <w:pPr>
        <w:widowControl/>
        <w:shd w:val="clear" w:color="auto" w:fill="FFFFFF"/>
        <w:tabs>
          <w:tab w:val="left" w:pos="1701"/>
        </w:tabs>
        <w:spacing w:after="120" w:line="276" w:lineRule="auto"/>
        <w:ind w:left="1701"/>
        <w:jc w:val="both"/>
        <w:rPr>
          <w:rFonts w:ascii="Times New Roman" w:hAnsi="Times New Roman"/>
        </w:rPr>
      </w:pPr>
    </w:p>
    <w:p w14:paraId="657F6370" w14:textId="77777777" w:rsidR="006D4D92" w:rsidRPr="006D4D92" w:rsidRDefault="006D4D92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autoSpaceDE/>
        <w:autoSpaceDN/>
        <w:adjustRightInd/>
        <w:spacing w:after="120" w:line="276" w:lineRule="auto"/>
        <w:ind w:left="993" w:hanging="567"/>
        <w:jc w:val="both"/>
        <w:rPr>
          <w:rFonts w:ascii="Times New Roman" w:hAnsi="Times New Roman"/>
          <w:b/>
          <w:bCs/>
        </w:rPr>
      </w:pPr>
      <w:r w:rsidRPr="006D4D92">
        <w:rPr>
          <w:rFonts w:ascii="Times New Roman" w:hAnsi="Times New Roman"/>
          <w:b/>
          <w:bCs/>
        </w:rPr>
        <w:t>I</w:t>
      </w:r>
      <w:r w:rsidRPr="006D4D92">
        <w:rPr>
          <w:rFonts w:ascii="Times New Roman" w:hAnsi="Times New Roman"/>
          <w:b/>
          <w:bCs/>
          <w:shd w:val="clear" w:color="auto" w:fill="FFFFFF"/>
        </w:rPr>
        <w:t xml:space="preserve">nformacje o sposobie komunikowania się zamawiającego z wykonawcami w inny sposób niż przy użyciu środków komunikacji elektronicznej w przypadku zaistnienia jednej z sytuacji określonych w art. 65 ust. 1, art. 66 i art. 69 </w:t>
      </w:r>
      <w:proofErr w:type="spellStart"/>
      <w:r w:rsidRPr="006D4D92">
        <w:rPr>
          <w:rFonts w:ascii="Times New Roman" w:hAnsi="Times New Roman"/>
          <w:b/>
          <w:bCs/>
          <w:shd w:val="clear" w:color="auto" w:fill="FFFFFF"/>
        </w:rPr>
        <w:t>Pzp</w:t>
      </w:r>
      <w:proofErr w:type="spellEnd"/>
      <w:r w:rsidRPr="006D4D92">
        <w:rPr>
          <w:rFonts w:ascii="Times New Roman" w:hAnsi="Times New Roman"/>
          <w:b/>
          <w:bCs/>
          <w:shd w:val="clear" w:color="auto" w:fill="FFFFFF"/>
        </w:rPr>
        <w:t>.</w:t>
      </w:r>
    </w:p>
    <w:p w14:paraId="6316AC68" w14:textId="77777777" w:rsidR="006D4D92" w:rsidRPr="006D4D92" w:rsidRDefault="006D4D92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 xml:space="preserve">Zamawiający nie przewiduje odstąpienia </w:t>
      </w:r>
      <w:r w:rsidRPr="006D4D92">
        <w:rPr>
          <w:rFonts w:ascii="Times New Roman" w:hAnsi="Times New Roman"/>
          <w:shd w:val="clear" w:color="auto" w:fill="FFFFFF"/>
        </w:rPr>
        <w:t xml:space="preserve">od wymagania użycia środków komunikacji elektronicznej w okolicznościach, o których mowa w art. 65 ust. 1 </w:t>
      </w:r>
      <w:proofErr w:type="spellStart"/>
      <w:r w:rsidRPr="006D4D92">
        <w:rPr>
          <w:rFonts w:ascii="Times New Roman" w:hAnsi="Times New Roman"/>
          <w:shd w:val="clear" w:color="auto" w:fill="FFFFFF"/>
        </w:rPr>
        <w:t>Pzp</w:t>
      </w:r>
      <w:proofErr w:type="spellEnd"/>
      <w:r w:rsidRPr="006D4D92">
        <w:rPr>
          <w:rFonts w:ascii="Times New Roman" w:hAnsi="Times New Roman"/>
          <w:shd w:val="clear" w:color="auto" w:fill="FFFFFF"/>
        </w:rPr>
        <w:t>.</w:t>
      </w:r>
    </w:p>
    <w:p w14:paraId="77E1011F" w14:textId="77777777" w:rsidR="006D4D92" w:rsidRPr="006D4D92" w:rsidRDefault="006D4D92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  <w:shd w:val="clear" w:color="auto" w:fill="FFFFFF"/>
        </w:rPr>
        <w:t xml:space="preserve">Zamawiający nie wymaga użycia narzędzi, urządzeń lub formatów plików, które nie są ogólnie dostępne, o których mowa w art. 66 </w:t>
      </w:r>
      <w:proofErr w:type="spellStart"/>
      <w:r w:rsidRPr="006D4D92">
        <w:rPr>
          <w:rFonts w:ascii="Times New Roman" w:hAnsi="Times New Roman"/>
          <w:shd w:val="clear" w:color="auto" w:fill="FFFFFF"/>
        </w:rPr>
        <w:t>Pzp</w:t>
      </w:r>
      <w:proofErr w:type="spellEnd"/>
      <w:r w:rsidRPr="006D4D92">
        <w:rPr>
          <w:rFonts w:ascii="Times New Roman" w:hAnsi="Times New Roman"/>
          <w:shd w:val="clear" w:color="auto" w:fill="FFFFFF"/>
        </w:rPr>
        <w:t>.</w:t>
      </w:r>
    </w:p>
    <w:p w14:paraId="0DF4FF52" w14:textId="77777777" w:rsidR="006D4D92" w:rsidRPr="006D4D92" w:rsidRDefault="006D4D92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lastRenderedPageBreak/>
        <w:t>Z</w:t>
      </w:r>
      <w:r w:rsidRPr="006D4D92">
        <w:rPr>
          <w:rFonts w:ascii="Times New Roman" w:hAnsi="Times New Roman"/>
          <w:shd w:val="clear" w:color="auto" w:fill="FFFFFF"/>
        </w:rPr>
        <w:t>amawiający nie wymaga sporządzenia i przedstawienia ofert przy użyciu narzędzi elektronicznego modelowania danych budowlanych lub innych podobnych narzędzi, które nie są ogólnie dostępne.</w:t>
      </w:r>
    </w:p>
    <w:p w14:paraId="0AF3A66A" w14:textId="77777777" w:rsidR="006D4D92" w:rsidRPr="006D4D92" w:rsidRDefault="006D4D92" w:rsidP="006D4D92">
      <w:pPr>
        <w:widowControl/>
        <w:shd w:val="clear" w:color="auto" w:fill="FFFFFF"/>
        <w:tabs>
          <w:tab w:val="left" w:pos="1276"/>
        </w:tabs>
        <w:spacing w:after="120" w:line="276" w:lineRule="auto"/>
        <w:ind w:left="1276"/>
        <w:jc w:val="both"/>
        <w:rPr>
          <w:rFonts w:ascii="Times New Roman" w:hAnsi="Times New Roman"/>
        </w:rPr>
      </w:pPr>
    </w:p>
    <w:p w14:paraId="4043D7C5" w14:textId="77777777" w:rsidR="006D4D92" w:rsidRPr="006D4D92" w:rsidRDefault="006D4D92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after="120" w:line="276" w:lineRule="auto"/>
        <w:ind w:left="993" w:hanging="568"/>
        <w:jc w:val="both"/>
        <w:rPr>
          <w:rFonts w:ascii="Times New Roman" w:hAnsi="Times New Roman"/>
          <w:b/>
          <w:bCs/>
        </w:rPr>
      </w:pPr>
      <w:r w:rsidRPr="006D4D92">
        <w:rPr>
          <w:rFonts w:ascii="Times New Roman" w:hAnsi="Times New Roman"/>
          <w:b/>
          <w:bCs/>
        </w:rPr>
        <w:t>Wskazanie osób uprawnionych do komunikowania się z wykonawcami.</w:t>
      </w:r>
    </w:p>
    <w:p w14:paraId="05B9814D" w14:textId="77777777" w:rsidR="006D4D92" w:rsidRPr="006D4D92" w:rsidRDefault="006D4D92">
      <w:pPr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spacing w:after="120" w:line="276" w:lineRule="auto"/>
        <w:ind w:left="1418" w:hanging="1418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>Osobami uprawnionymi do porozumiewania się z wykonawcami są:</w:t>
      </w:r>
    </w:p>
    <w:p w14:paraId="38A22D8E" w14:textId="77777777" w:rsidR="006D4D92" w:rsidRPr="006D4D92" w:rsidRDefault="006D4D92">
      <w:pPr>
        <w:widowControl/>
        <w:numPr>
          <w:ilvl w:val="0"/>
          <w:numId w:val="50"/>
        </w:numPr>
        <w:tabs>
          <w:tab w:val="left" w:pos="426"/>
        </w:tabs>
        <w:autoSpaceDE/>
        <w:autoSpaceDN/>
        <w:adjustRightInd/>
        <w:ind w:left="993" w:hanging="426"/>
        <w:jc w:val="both"/>
        <w:rPr>
          <w:rFonts w:ascii="Times New Roman" w:hAnsi="Times New Roman"/>
          <w:bCs/>
        </w:rPr>
      </w:pPr>
      <w:r w:rsidRPr="006D4D92">
        <w:rPr>
          <w:rFonts w:ascii="Times New Roman" w:hAnsi="Times New Roman"/>
          <w:b/>
        </w:rPr>
        <w:t>Pan</w:t>
      </w:r>
      <w:r w:rsidR="0009309B">
        <w:rPr>
          <w:rFonts w:ascii="Times New Roman" w:hAnsi="Times New Roman"/>
          <w:b/>
        </w:rPr>
        <w:t xml:space="preserve">i Katarzyna </w:t>
      </w:r>
      <w:proofErr w:type="spellStart"/>
      <w:r w:rsidR="0009309B">
        <w:rPr>
          <w:rFonts w:ascii="Times New Roman" w:hAnsi="Times New Roman"/>
          <w:b/>
        </w:rPr>
        <w:t>Robaczewska</w:t>
      </w:r>
      <w:proofErr w:type="spellEnd"/>
      <w:r w:rsidRPr="006D4D92">
        <w:rPr>
          <w:rFonts w:ascii="Times New Roman" w:hAnsi="Times New Roman"/>
          <w:bCs/>
        </w:rPr>
        <w:t xml:space="preserve"> – w sprawach dotyczących przedmiotu zamówienia (tel. 60</w:t>
      </w:r>
      <w:r w:rsidR="001244F3">
        <w:rPr>
          <w:rFonts w:ascii="Times New Roman" w:hAnsi="Times New Roman"/>
          <w:bCs/>
        </w:rPr>
        <w:t>4512613</w:t>
      </w:r>
      <w:r w:rsidRPr="006D4D92">
        <w:rPr>
          <w:rFonts w:ascii="Times New Roman" w:hAnsi="Times New Roman"/>
          <w:bCs/>
        </w:rPr>
        <w:t xml:space="preserve">), </w:t>
      </w:r>
    </w:p>
    <w:p w14:paraId="40BA7E79" w14:textId="77777777" w:rsidR="006D4D92" w:rsidRPr="006D4D92" w:rsidRDefault="006D4D92" w:rsidP="006D4D92">
      <w:pPr>
        <w:widowControl/>
        <w:tabs>
          <w:tab w:val="left" w:pos="567"/>
        </w:tabs>
        <w:autoSpaceDE/>
        <w:autoSpaceDN/>
        <w:adjustRightInd/>
        <w:ind w:left="993"/>
        <w:jc w:val="both"/>
        <w:rPr>
          <w:rFonts w:ascii="Times New Roman" w:hAnsi="Times New Roman"/>
          <w:bCs/>
        </w:rPr>
      </w:pPr>
      <w:r w:rsidRPr="006D4D92">
        <w:rPr>
          <w:rFonts w:ascii="Times New Roman" w:hAnsi="Times New Roman"/>
          <w:bCs/>
        </w:rPr>
        <w:t>e-mail:</w:t>
      </w:r>
      <w:r w:rsidR="0009309B">
        <w:rPr>
          <w:rFonts w:ascii="Times New Roman" w:hAnsi="Times New Roman"/>
          <w:bCs/>
        </w:rPr>
        <w:t>k.robaczewska</w:t>
      </w:r>
      <w:r w:rsidRPr="006D4D92">
        <w:rPr>
          <w:rFonts w:ascii="Times New Roman" w:hAnsi="Times New Roman"/>
          <w:bCs/>
        </w:rPr>
        <w:t>@pzdgrudziadz.pl;</w:t>
      </w:r>
    </w:p>
    <w:p w14:paraId="4D92B249" w14:textId="77777777" w:rsidR="006D4D92" w:rsidRPr="006D4D92" w:rsidRDefault="006D4D92" w:rsidP="006D4D92">
      <w:pPr>
        <w:widowControl/>
        <w:tabs>
          <w:tab w:val="left" w:pos="426"/>
        </w:tabs>
        <w:autoSpaceDE/>
        <w:autoSpaceDN/>
        <w:adjustRightInd/>
        <w:ind w:left="993" w:hanging="426"/>
        <w:jc w:val="both"/>
        <w:rPr>
          <w:rFonts w:ascii="Times New Roman" w:hAnsi="Times New Roman"/>
          <w:bCs/>
        </w:rPr>
      </w:pPr>
    </w:p>
    <w:p w14:paraId="0FCE7B8E" w14:textId="77777777" w:rsidR="006D4D92" w:rsidRPr="006D4D92" w:rsidRDefault="006D4D92">
      <w:pPr>
        <w:widowControl/>
        <w:numPr>
          <w:ilvl w:val="0"/>
          <w:numId w:val="50"/>
        </w:numPr>
        <w:tabs>
          <w:tab w:val="left" w:pos="426"/>
        </w:tabs>
        <w:autoSpaceDE/>
        <w:autoSpaceDN/>
        <w:adjustRightInd/>
        <w:ind w:left="993" w:hanging="426"/>
        <w:jc w:val="both"/>
        <w:rPr>
          <w:rFonts w:ascii="Times New Roman" w:hAnsi="Times New Roman"/>
          <w:bCs/>
        </w:rPr>
      </w:pPr>
      <w:r w:rsidRPr="006D4D92">
        <w:rPr>
          <w:rFonts w:ascii="Times New Roman" w:hAnsi="Times New Roman"/>
          <w:b/>
        </w:rPr>
        <w:t xml:space="preserve">Pani </w:t>
      </w:r>
      <w:r w:rsidR="007206F9">
        <w:rPr>
          <w:rFonts w:ascii="Times New Roman" w:hAnsi="Times New Roman"/>
          <w:b/>
        </w:rPr>
        <w:t>Magdalena Zadrażyńska</w:t>
      </w:r>
      <w:r w:rsidRPr="006D4D92">
        <w:rPr>
          <w:rFonts w:ascii="Times New Roman" w:hAnsi="Times New Roman"/>
          <w:bCs/>
        </w:rPr>
        <w:t xml:space="preserve"> – w sprawach dotyczących procedury udzielenia zamówienia publicznego (tel. </w:t>
      </w:r>
      <w:r w:rsidR="008A3E9D">
        <w:rPr>
          <w:rFonts w:ascii="Times New Roman" w:hAnsi="Times New Roman"/>
          <w:bCs/>
        </w:rPr>
        <w:t>56 46 482 57</w:t>
      </w:r>
      <w:r w:rsidRPr="006D4D92">
        <w:rPr>
          <w:rFonts w:ascii="Times New Roman" w:hAnsi="Times New Roman"/>
          <w:bCs/>
        </w:rPr>
        <w:t xml:space="preserve">), </w:t>
      </w:r>
    </w:p>
    <w:p w14:paraId="7F66B2AD" w14:textId="77777777" w:rsidR="006D4D92" w:rsidRPr="006D4D92" w:rsidRDefault="006D4D92" w:rsidP="006D4D92">
      <w:pPr>
        <w:widowControl/>
        <w:tabs>
          <w:tab w:val="left" w:pos="426"/>
        </w:tabs>
        <w:autoSpaceDE/>
        <w:autoSpaceDN/>
        <w:adjustRightInd/>
        <w:spacing w:after="120"/>
        <w:ind w:left="1712" w:hanging="719"/>
        <w:jc w:val="both"/>
        <w:rPr>
          <w:rFonts w:ascii="Times New Roman" w:hAnsi="Times New Roman"/>
          <w:bCs/>
        </w:rPr>
      </w:pPr>
      <w:r w:rsidRPr="006D4D92">
        <w:rPr>
          <w:rFonts w:ascii="Times New Roman" w:hAnsi="Times New Roman"/>
          <w:bCs/>
        </w:rPr>
        <w:t>e-mail:</w:t>
      </w:r>
      <w:r w:rsidR="00142DDF">
        <w:rPr>
          <w:rFonts w:ascii="Times New Roman" w:hAnsi="Times New Roman"/>
          <w:bCs/>
        </w:rPr>
        <w:t xml:space="preserve"> </w:t>
      </w:r>
      <w:r w:rsidR="008A3E9D">
        <w:rPr>
          <w:rFonts w:ascii="Times New Roman" w:hAnsi="Times New Roman"/>
          <w:bCs/>
        </w:rPr>
        <w:t>m.zadrazynska</w:t>
      </w:r>
      <w:r w:rsidRPr="006D4D92">
        <w:rPr>
          <w:rFonts w:ascii="Times New Roman" w:hAnsi="Times New Roman"/>
          <w:bCs/>
        </w:rPr>
        <w:t>@pzdgrudziadz.pl.</w:t>
      </w:r>
    </w:p>
    <w:p w14:paraId="21E18A9D" w14:textId="77777777" w:rsidR="006D4D92" w:rsidRPr="006D4D92" w:rsidRDefault="006D4D92">
      <w:pPr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 xml:space="preserve">Komunikacja </w:t>
      </w:r>
      <w:r w:rsidRPr="006D4D92">
        <w:rPr>
          <w:rFonts w:ascii="Times New Roman" w:hAnsi="Times New Roman"/>
          <w:shd w:val="clear" w:color="auto" w:fill="FFFFFF"/>
        </w:rPr>
        <w:t>ustna dopuszczalna jest w odniesieniu do informacji, które nie są istotne, w szczególności nie dotyczą ogłoszenia o zamówieniu lub SWZ, ofert, o ile jej treść jest udokumentowana</w:t>
      </w:r>
      <w:r w:rsidRPr="006D4D92">
        <w:rPr>
          <w:rFonts w:ascii="Times New Roman" w:hAnsi="Times New Roman"/>
        </w:rPr>
        <w:t>.</w:t>
      </w:r>
    </w:p>
    <w:p w14:paraId="648F74F0" w14:textId="77777777" w:rsidR="006D4D92" w:rsidRPr="006D4D92" w:rsidRDefault="006D4D92" w:rsidP="006D4D92">
      <w:pPr>
        <w:widowControl/>
        <w:tabs>
          <w:tab w:val="left" w:pos="426"/>
        </w:tabs>
        <w:adjustRightInd/>
        <w:spacing w:after="120" w:line="276" w:lineRule="auto"/>
        <w:ind w:left="426"/>
        <w:jc w:val="both"/>
        <w:rPr>
          <w:rFonts w:ascii="Times New Roman" w:hAnsi="Times New Roman"/>
        </w:rPr>
      </w:pPr>
    </w:p>
    <w:p w14:paraId="6E85F519" w14:textId="77777777" w:rsidR="006D4D92" w:rsidRPr="006D4D92" w:rsidRDefault="006D4D92">
      <w:pPr>
        <w:widowControl/>
        <w:numPr>
          <w:ilvl w:val="0"/>
          <w:numId w:val="9"/>
        </w:numPr>
        <w:tabs>
          <w:tab w:val="left" w:pos="851"/>
          <w:tab w:val="left" w:pos="993"/>
        </w:tabs>
        <w:autoSpaceDE/>
        <w:autoSpaceDN/>
        <w:adjustRightInd/>
        <w:spacing w:after="120" w:line="276" w:lineRule="auto"/>
        <w:ind w:left="851" w:hanging="426"/>
        <w:jc w:val="both"/>
        <w:rPr>
          <w:rFonts w:ascii="Times New Roman" w:hAnsi="Times New Roman"/>
          <w:b/>
          <w:bCs/>
        </w:rPr>
      </w:pPr>
      <w:r w:rsidRPr="006D4D92">
        <w:rPr>
          <w:rFonts w:ascii="Times New Roman" w:hAnsi="Times New Roman"/>
          <w:b/>
          <w:bCs/>
        </w:rPr>
        <w:t>Termin związania ofertą.</w:t>
      </w:r>
    </w:p>
    <w:p w14:paraId="2418BF16" w14:textId="017CE847" w:rsidR="006D4D92" w:rsidRPr="006D4D92" w:rsidRDefault="006D4D92" w:rsidP="006D4D92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after="120" w:line="276" w:lineRule="auto"/>
        <w:ind w:left="851" w:hanging="851"/>
        <w:jc w:val="both"/>
        <w:rPr>
          <w:rFonts w:ascii="Times New Roman" w:hAnsi="Times New Roman"/>
          <w:shd w:val="clear" w:color="auto" w:fill="FFFFFF"/>
        </w:rPr>
      </w:pPr>
      <w:r w:rsidRPr="006D4D92">
        <w:rPr>
          <w:rFonts w:ascii="Times New Roman" w:hAnsi="Times New Roman"/>
        </w:rPr>
        <w:t xml:space="preserve">Wykonawca </w:t>
      </w:r>
      <w:r w:rsidRPr="006D4D92">
        <w:rPr>
          <w:rFonts w:ascii="Times New Roman" w:hAnsi="Times New Roman"/>
          <w:shd w:val="clear" w:color="auto" w:fill="FFFFFF"/>
        </w:rPr>
        <w:t xml:space="preserve">jest związany ofertą </w:t>
      </w:r>
      <w:r w:rsidRPr="001E1CE3">
        <w:rPr>
          <w:rFonts w:ascii="Times New Roman" w:hAnsi="Times New Roman"/>
          <w:b/>
          <w:bCs/>
          <w:shd w:val="clear" w:color="auto" w:fill="FFFFFF"/>
        </w:rPr>
        <w:t xml:space="preserve">do </w:t>
      </w:r>
      <w:r w:rsidR="00AB1A56" w:rsidRPr="00AB1A56">
        <w:rPr>
          <w:rFonts w:ascii="Times New Roman" w:hAnsi="Times New Roman"/>
          <w:b/>
          <w:bCs/>
          <w:shd w:val="clear" w:color="auto" w:fill="FFFFFF"/>
        </w:rPr>
        <w:t xml:space="preserve">dnia </w:t>
      </w:r>
      <w:r w:rsidR="00AB1A56">
        <w:rPr>
          <w:rFonts w:ascii="Times New Roman" w:hAnsi="Times New Roman"/>
          <w:b/>
          <w:bCs/>
          <w:shd w:val="clear" w:color="auto" w:fill="FFFFFF"/>
        </w:rPr>
        <w:t>12.04</w:t>
      </w:r>
      <w:r w:rsidR="00AB1A56" w:rsidRPr="00AB1A56">
        <w:rPr>
          <w:rFonts w:ascii="Times New Roman" w:hAnsi="Times New Roman"/>
          <w:b/>
          <w:bCs/>
          <w:shd w:val="clear" w:color="auto" w:fill="FFFFFF"/>
        </w:rPr>
        <w:t>.2025</w:t>
      </w:r>
      <w:r w:rsidR="008A3E9D" w:rsidRPr="00AB1A56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AB1A56">
        <w:rPr>
          <w:rFonts w:ascii="Times New Roman" w:hAnsi="Times New Roman"/>
          <w:b/>
          <w:bCs/>
          <w:shd w:val="clear" w:color="auto" w:fill="FFFFFF"/>
        </w:rPr>
        <w:t>r.</w:t>
      </w:r>
      <w:r w:rsidRPr="006D4D92">
        <w:rPr>
          <w:rFonts w:ascii="Times New Roman" w:hAnsi="Times New Roman"/>
          <w:shd w:val="clear" w:color="auto" w:fill="FFFFFF"/>
        </w:rPr>
        <w:t xml:space="preserve"> </w:t>
      </w:r>
    </w:p>
    <w:p w14:paraId="64678455" w14:textId="77777777" w:rsidR="006D4D92" w:rsidRPr="006D4D92" w:rsidRDefault="006D4D92" w:rsidP="006D4D92">
      <w:pPr>
        <w:widowControl/>
        <w:tabs>
          <w:tab w:val="left" w:pos="1276"/>
        </w:tabs>
        <w:spacing w:after="120" w:line="276" w:lineRule="auto"/>
        <w:jc w:val="both"/>
        <w:rPr>
          <w:rFonts w:ascii="Times New Roman" w:hAnsi="Times New Roman"/>
        </w:rPr>
      </w:pPr>
    </w:p>
    <w:p w14:paraId="724CACCF" w14:textId="77777777" w:rsidR="006D4D92" w:rsidRPr="006D4D92" w:rsidRDefault="006D4D92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after="120" w:line="276" w:lineRule="auto"/>
        <w:ind w:left="1134" w:hanging="709"/>
        <w:jc w:val="both"/>
        <w:rPr>
          <w:rFonts w:ascii="Times New Roman" w:hAnsi="Times New Roman"/>
          <w:b/>
          <w:bCs/>
        </w:rPr>
      </w:pPr>
      <w:r w:rsidRPr="006D4D92">
        <w:rPr>
          <w:rFonts w:ascii="Times New Roman" w:hAnsi="Times New Roman"/>
          <w:b/>
          <w:bCs/>
          <w:color w:val="000000"/>
        </w:rPr>
        <w:t>Opis sposobu przygotowania i złożenia oferty</w:t>
      </w:r>
      <w:r w:rsidRPr="006D4D92">
        <w:rPr>
          <w:rFonts w:ascii="Times New Roman" w:hAnsi="Times New Roman"/>
          <w:b/>
          <w:bCs/>
        </w:rPr>
        <w:t>.</w:t>
      </w:r>
    </w:p>
    <w:p w14:paraId="028E6BAD" w14:textId="77777777" w:rsidR="006D4D92" w:rsidRPr="006D4D92" w:rsidRDefault="006D4D92">
      <w:pPr>
        <w:widowControl/>
        <w:numPr>
          <w:ilvl w:val="0"/>
          <w:numId w:val="59"/>
        </w:numPr>
        <w:tabs>
          <w:tab w:val="left" w:pos="426"/>
        </w:tabs>
        <w:autoSpaceDE/>
        <w:autoSpaceDN/>
        <w:adjustRightInd/>
        <w:spacing w:before="125"/>
        <w:ind w:hanging="502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Każdy Wykonawca może złożyć tylko jedną ofertę.</w:t>
      </w:r>
    </w:p>
    <w:p w14:paraId="2CC583AC" w14:textId="77777777" w:rsidR="006D4D92" w:rsidRPr="006D4D92" w:rsidRDefault="006D4D92">
      <w:pPr>
        <w:widowControl/>
        <w:numPr>
          <w:ilvl w:val="0"/>
          <w:numId w:val="59"/>
        </w:numPr>
        <w:tabs>
          <w:tab w:val="left" w:pos="426"/>
        </w:tabs>
        <w:autoSpaceDE/>
        <w:autoSpaceDN/>
        <w:adjustRightInd/>
        <w:spacing w:before="125"/>
        <w:ind w:hanging="502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Oferta musi być sporządzona w języku polskim. Dokumenty sporządzone w języku obcym muszą być złożone wraz z tłumaczeniem na język polski</w:t>
      </w:r>
    </w:p>
    <w:p w14:paraId="30591D54" w14:textId="77777777" w:rsidR="006D4D92" w:rsidRPr="006D4D92" w:rsidRDefault="006D4D92">
      <w:pPr>
        <w:widowControl/>
        <w:numPr>
          <w:ilvl w:val="0"/>
          <w:numId w:val="59"/>
        </w:numPr>
        <w:tabs>
          <w:tab w:val="left" w:pos="426"/>
        </w:tabs>
        <w:autoSpaceDE/>
        <w:autoSpaceDN/>
        <w:adjustRightInd/>
        <w:spacing w:before="125" w:after="120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</w:rPr>
        <w:t xml:space="preserve">Ofertę składa się, pod rygorem nieważności, w formie elektronicznej lub w postaci elektronicznej opatrzonej podpisem zaufanym lub podpisem osobistym </w:t>
      </w:r>
      <w:r w:rsidRPr="006D4D92">
        <w:rPr>
          <w:rFonts w:ascii="Times New Roman" w:eastAsia="CIDFont+F1" w:hAnsi="Times New Roman"/>
        </w:rPr>
        <w:t xml:space="preserve">w formatach danych określonych w przepisach wydanych na podstawie art. 18 ustawy z dnia 17 lutego 2005 r. o informatyzacji działalności podmiotów realizujących zadania publiczne (Dz. U.  z 2023, poz. 57), z zastrzeżeniem formatów, o których mowa w art. 66 ust. 1 ustawy </w:t>
      </w:r>
      <w:proofErr w:type="spellStart"/>
      <w:r w:rsidRPr="006D4D92">
        <w:rPr>
          <w:rFonts w:ascii="Times New Roman" w:eastAsia="CIDFont+F1" w:hAnsi="Times New Roman"/>
        </w:rPr>
        <w:t>Pzp</w:t>
      </w:r>
      <w:proofErr w:type="spellEnd"/>
      <w:r w:rsidRPr="006D4D92">
        <w:rPr>
          <w:rFonts w:ascii="Times New Roman" w:eastAsia="CIDFont+F1" w:hAnsi="Times New Roman"/>
        </w:rPr>
        <w:t xml:space="preserve">, z uwzględnieniem rodzaju przekazywanych danych. Zamawiający preferuje w szczególności następujące formaty danych: .pdf, </w:t>
      </w:r>
      <w:proofErr w:type="spellStart"/>
      <w:r w:rsidRPr="006D4D92">
        <w:rPr>
          <w:rFonts w:ascii="Times New Roman" w:eastAsia="CIDFont+F1" w:hAnsi="Times New Roman"/>
        </w:rPr>
        <w:t>docx</w:t>
      </w:r>
      <w:proofErr w:type="spellEnd"/>
      <w:r w:rsidRPr="006D4D92">
        <w:rPr>
          <w:rFonts w:ascii="Times New Roman" w:eastAsia="CIDFont+F1" w:hAnsi="Times New Roman"/>
        </w:rPr>
        <w:t>, zip.</w:t>
      </w:r>
    </w:p>
    <w:p w14:paraId="65C6E0B4" w14:textId="77777777" w:rsidR="006D4D92" w:rsidRPr="006D4D92" w:rsidRDefault="006D4D92">
      <w:pPr>
        <w:widowControl/>
        <w:numPr>
          <w:ilvl w:val="0"/>
          <w:numId w:val="59"/>
        </w:numPr>
        <w:autoSpaceDE/>
        <w:autoSpaceDN/>
        <w:adjustRightInd/>
        <w:spacing w:after="120"/>
        <w:ind w:left="426" w:hanging="426"/>
        <w:jc w:val="both"/>
        <w:rPr>
          <w:rFonts w:ascii="Times New Roman" w:eastAsia="CIDFont+F1" w:hAnsi="Times New Roman"/>
        </w:rPr>
      </w:pPr>
      <w:r w:rsidRPr="006D4D92">
        <w:rPr>
          <w:rFonts w:ascii="Times New Roman" w:eastAsia="CIDFont+F1" w:hAnsi="Times New Roman"/>
        </w:rPr>
        <w:t xml:space="preserve">Wykonawca składa ofertę poprzez Platformę e-Zamówienia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6D4D92">
        <w:rPr>
          <w:rFonts w:ascii="Times New Roman" w:eastAsia="CIDFont+F1" w:hAnsi="Times New Roman"/>
        </w:rPr>
        <w:t>drag&amp;drop</w:t>
      </w:r>
      <w:proofErr w:type="spellEnd"/>
      <w:r w:rsidRPr="006D4D92">
        <w:rPr>
          <w:rFonts w:ascii="Times New Roman" w:eastAsia="CIDFont+F1" w:hAnsi="Times New Roman"/>
        </w:rPr>
        <w:t xml:space="preserve"> („przeciągnij” i „upuść”) służące do dodawania plików</w:t>
      </w:r>
    </w:p>
    <w:p w14:paraId="19A73448" w14:textId="77777777" w:rsidR="006D4D92" w:rsidRPr="006D4D92" w:rsidRDefault="006D4D92">
      <w:pPr>
        <w:widowControl/>
        <w:numPr>
          <w:ilvl w:val="0"/>
          <w:numId w:val="59"/>
        </w:numPr>
        <w:autoSpaceDE/>
        <w:autoSpaceDN/>
        <w:adjustRightInd/>
        <w:spacing w:after="120"/>
        <w:ind w:left="426" w:hanging="426"/>
        <w:jc w:val="both"/>
        <w:rPr>
          <w:rFonts w:ascii="Times New Roman" w:eastAsia="CIDFont+F1" w:hAnsi="Times New Roman"/>
        </w:rPr>
      </w:pPr>
      <w:r w:rsidRPr="006D4D92">
        <w:rPr>
          <w:rFonts w:ascii="Times New Roman" w:eastAsia="CIDFont+F1" w:hAnsi="Times New Roman"/>
        </w:rPr>
        <w:t xml:space="preserve">Wykonawca dodaje wybrany z dysku i uprzednio podpisany „Formularz oferty – Załącznik Nr 2 do SWZ” w pierwszym polu („Wypełniony formularz oferty”). </w:t>
      </w:r>
      <w:r w:rsidR="00CC3324">
        <w:rPr>
          <w:rFonts w:ascii="Times New Roman" w:eastAsia="CIDFont+F1" w:hAnsi="Times New Roman"/>
        </w:rPr>
        <w:t xml:space="preserve">            </w:t>
      </w:r>
      <w:r w:rsidRPr="006D4D92">
        <w:rPr>
          <w:rFonts w:ascii="Times New Roman" w:eastAsia="CIDFont+F1" w:hAnsi="Times New Roman"/>
        </w:rPr>
        <w:t>W kolejnym polu („Załączniki i inne dokumenty przedstawione w ofercie przez Wykonawcę”) Wykonawca dodaje pozostałe pliki stanowiące ofertę lub składane wraz z ofertą.</w:t>
      </w:r>
    </w:p>
    <w:p w14:paraId="3E8D6E4C" w14:textId="77777777" w:rsidR="006D4D92" w:rsidRPr="006D4D92" w:rsidRDefault="006D4D92">
      <w:pPr>
        <w:widowControl/>
        <w:numPr>
          <w:ilvl w:val="0"/>
          <w:numId w:val="59"/>
        </w:numPr>
        <w:autoSpaceDE/>
        <w:autoSpaceDN/>
        <w:adjustRightInd/>
        <w:ind w:left="426" w:hanging="426"/>
        <w:jc w:val="both"/>
        <w:rPr>
          <w:rFonts w:ascii="Times New Roman" w:eastAsia="CIDFont+F1" w:hAnsi="Times New Roman"/>
        </w:rPr>
      </w:pPr>
      <w:r w:rsidRPr="006D4D92">
        <w:rPr>
          <w:rFonts w:ascii="Times New Roman" w:eastAsia="CIDFont+F1" w:hAnsi="Times New Roman"/>
        </w:rPr>
        <w:lastRenderedPageBreak/>
        <w:t>Formularz ofertowy podpisuje się kwalifikowanym podpisem elektronicznym, podpisem zaufanym lub podpisem osobistym.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52CD1FAB" w14:textId="77777777" w:rsidR="006D4D92" w:rsidRPr="006D4D92" w:rsidRDefault="006D4D92">
      <w:pPr>
        <w:widowControl/>
        <w:numPr>
          <w:ilvl w:val="0"/>
          <w:numId w:val="59"/>
        </w:numPr>
        <w:tabs>
          <w:tab w:val="left" w:pos="426"/>
        </w:tabs>
        <w:autoSpaceDE/>
        <w:autoSpaceDN/>
        <w:adjustRightInd/>
        <w:spacing w:before="125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eastAsia="CIDFont+F1" w:hAnsi="Times New Roman"/>
        </w:rPr>
        <w:t xml:space="preserve">Pozostałe dokumenty wchodzące w skład oferty lub składane wraz z ofertą, które są zgodne z ustawą </w:t>
      </w:r>
      <w:proofErr w:type="spellStart"/>
      <w:r w:rsidRPr="006D4D92">
        <w:rPr>
          <w:rFonts w:ascii="Times New Roman" w:eastAsia="CIDFont+F1" w:hAnsi="Times New Roman"/>
        </w:rPr>
        <w:t>Pzp</w:t>
      </w:r>
      <w:proofErr w:type="spellEnd"/>
      <w:r w:rsidRPr="006D4D92">
        <w:rPr>
          <w:rFonts w:ascii="Times New Roman" w:eastAsia="CIDFont+F1" w:hAnsi="Times New Roman"/>
        </w:rPr>
        <w:t xml:space="preserve"> lub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opatrzone kwalifikowanym podpisem elektronicznym, podpisem zaufanym lub podpisem osobistym,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2244B698" w14:textId="77777777" w:rsidR="006D4D92" w:rsidRPr="006D4D92" w:rsidRDefault="006D4D92">
      <w:pPr>
        <w:widowControl/>
        <w:numPr>
          <w:ilvl w:val="0"/>
          <w:numId w:val="59"/>
        </w:numPr>
        <w:tabs>
          <w:tab w:val="left" w:pos="426"/>
        </w:tabs>
        <w:autoSpaceDE/>
        <w:autoSpaceDN/>
        <w:adjustRightInd/>
        <w:spacing w:before="125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411DA608" w14:textId="77777777" w:rsidR="006D4D92" w:rsidRPr="006D4D92" w:rsidRDefault="006D4D92">
      <w:pPr>
        <w:widowControl/>
        <w:numPr>
          <w:ilvl w:val="0"/>
          <w:numId w:val="59"/>
        </w:numPr>
        <w:tabs>
          <w:tab w:val="left" w:pos="426"/>
        </w:tabs>
        <w:autoSpaceDE/>
        <w:autoSpaceDN/>
        <w:adjustRightInd/>
        <w:spacing w:before="125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29775F51" w14:textId="77777777" w:rsidR="006D4D92" w:rsidRPr="006D4D92" w:rsidRDefault="006D4D92">
      <w:pPr>
        <w:widowControl/>
        <w:numPr>
          <w:ilvl w:val="0"/>
          <w:numId w:val="59"/>
        </w:numPr>
        <w:tabs>
          <w:tab w:val="left" w:pos="426"/>
        </w:tabs>
        <w:autoSpaceDE/>
        <w:autoSpaceDN/>
        <w:adjustRightInd/>
        <w:spacing w:before="125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Maksymalny łączny rozmiar plików stanowiących ofertę lub składanych wraz z ofertą to 250 MB.</w:t>
      </w:r>
    </w:p>
    <w:p w14:paraId="63907B2B" w14:textId="77777777" w:rsidR="006D4D92" w:rsidRPr="006D4D92" w:rsidRDefault="006D4D92">
      <w:pPr>
        <w:widowControl/>
        <w:numPr>
          <w:ilvl w:val="0"/>
          <w:numId w:val="59"/>
        </w:numPr>
        <w:tabs>
          <w:tab w:val="left" w:pos="426"/>
          <w:tab w:val="left" w:pos="567"/>
        </w:tabs>
        <w:autoSpaceDE/>
        <w:autoSpaceDN/>
        <w:adjustRightInd/>
        <w:spacing w:before="125" w:line="278" w:lineRule="exact"/>
        <w:ind w:hanging="502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Oferta może być złożona tylko do upływu terminu składania ofert.</w:t>
      </w:r>
    </w:p>
    <w:p w14:paraId="38D20B2B" w14:textId="77777777" w:rsidR="006D4D92" w:rsidRPr="006D4D92" w:rsidRDefault="006D4D92">
      <w:pPr>
        <w:widowControl/>
        <w:numPr>
          <w:ilvl w:val="0"/>
          <w:numId w:val="59"/>
        </w:numPr>
        <w:tabs>
          <w:tab w:val="left" w:pos="426"/>
          <w:tab w:val="left" w:pos="567"/>
        </w:tabs>
        <w:autoSpaceDE/>
        <w:autoSpaceDN/>
        <w:adjustRightInd/>
        <w:spacing w:before="125" w:line="278" w:lineRule="exact"/>
        <w:ind w:hanging="502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Wykonawca może przed upływem terminu składania ofert wycofać ofertę. Wykonawca wycofuje ofertę w zakładce „Oferty/wnioski” używając przycisku „Wycofaj ofertę”.</w:t>
      </w:r>
    </w:p>
    <w:p w14:paraId="6D0355B2" w14:textId="77777777" w:rsidR="006D4D92" w:rsidRPr="006D4D92" w:rsidRDefault="006D4D92">
      <w:pPr>
        <w:widowControl/>
        <w:numPr>
          <w:ilvl w:val="0"/>
          <w:numId w:val="59"/>
        </w:numPr>
        <w:tabs>
          <w:tab w:val="left" w:pos="426"/>
          <w:tab w:val="left" w:pos="567"/>
        </w:tabs>
        <w:autoSpaceDE/>
        <w:autoSpaceDN/>
        <w:adjustRightInd/>
        <w:spacing w:before="125" w:line="278" w:lineRule="exact"/>
        <w:ind w:hanging="502"/>
        <w:jc w:val="both"/>
        <w:rPr>
          <w:rFonts w:ascii="Times New Roman" w:hAnsi="Times New Roman"/>
          <w:b/>
          <w:bCs/>
          <w:color w:val="000000"/>
        </w:rPr>
      </w:pPr>
      <w:r w:rsidRPr="006D4D92">
        <w:rPr>
          <w:rFonts w:ascii="Times New Roman" w:hAnsi="Times New Roman"/>
          <w:b/>
          <w:bCs/>
          <w:color w:val="000000"/>
        </w:rPr>
        <w:t>Oferta musi zawierać:</w:t>
      </w:r>
    </w:p>
    <w:p w14:paraId="33FB8F24" w14:textId="77777777" w:rsidR="002E668C" w:rsidRDefault="006D4D92">
      <w:pPr>
        <w:widowControl/>
        <w:numPr>
          <w:ilvl w:val="0"/>
          <w:numId w:val="58"/>
        </w:numPr>
        <w:tabs>
          <w:tab w:val="left" w:pos="851"/>
          <w:tab w:val="left" w:pos="1134"/>
        </w:tabs>
        <w:autoSpaceDE/>
        <w:autoSpaceDN/>
        <w:adjustRightInd/>
        <w:spacing w:before="120" w:line="278" w:lineRule="exact"/>
        <w:ind w:left="851" w:right="14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Formularz ofertowy - do wykorzystania wzór (druk), stanowiący Załącznik nr 2 do SWZ (przy czym Wykonawca może sporządzić ofertę wg innego wzoru, powinna ona wówczas obejmować dane wymagane dla oferty w SWZ i załącznikach).</w:t>
      </w:r>
      <w:r w:rsidR="008412D2">
        <w:rPr>
          <w:rFonts w:ascii="Times New Roman" w:hAnsi="Times New Roman"/>
          <w:color w:val="000000"/>
        </w:rPr>
        <w:t xml:space="preserve"> </w:t>
      </w:r>
    </w:p>
    <w:p w14:paraId="54AF2D1F" w14:textId="77777777" w:rsidR="006D4D92" w:rsidRPr="00AE673F" w:rsidRDefault="008412D2" w:rsidP="002E668C">
      <w:pPr>
        <w:widowControl/>
        <w:tabs>
          <w:tab w:val="left" w:pos="851"/>
          <w:tab w:val="left" w:pos="1134"/>
        </w:tabs>
        <w:autoSpaceDE/>
        <w:autoSpaceDN/>
        <w:adjustRightInd/>
        <w:spacing w:before="120" w:line="278" w:lineRule="exact"/>
        <w:ind w:left="851" w:right="14"/>
        <w:jc w:val="both"/>
        <w:rPr>
          <w:rFonts w:ascii="Arial Narrow" w:hAnsi="Arial Narrow"/>
          <w:color w:val="000000"/>
          <w:u w:val="single"/>
        </w:rPr>
      </w:pPr>
      <w:r w:rsidRPr="00AE673F">
        <w:rPr>
          <w:rFonts w:ascii="Arial Narrow" w:hAnsi="Arial Narrow"/>
          <w:color w:val="000000"/>
          <w:u w:val="single"/>
        </w:rPr>
        <w:t>W przypadku składania oferty na więcej niż jedno zadanie należy w formularzu oferty podać numery zadań i cenę dla każdego z nich</w:t>
      </w:r>
      <w:r w:rsidR="001244F3" w:rsidRPr="00AE673F">
        <w:rPr>
          <w:rFonts w:ascii="Arial Narrow" w:hAnsi="Arial Narrow"/>
          <w:color w:val="000000"/>
          <w:u w:val="single"/>
        </w:rPr>
        <w:t>;</w:t>
      </w:r>
    </w:p>
    <w:p w14:paraId="5F62DE51" w14:textId="77777777" w:rsidR="008412D2" w:rsidRPr="006D4D92" w:rsidRDefault="008412D2">
      <w:pPr>
        <w:widowControl/>
        <w:numPr>
          <w:ilvl w:val="0"/>
          <w:numId w:val="58"/>
        </w:numPr>
        <w:tabs>
          <w:tab w:val="left" w:pos="851"/>
          <w:tab w:val="left" w:pos="1134"/>
        </w:tabs>
        <w:autoSpaceDE/>
        <w:autoSpaceDN/>
        <w:adjustRightInd/>
        <w:spacing w:before="120" w:line="278" w:lineRule="exact"/>
        <w:ind w:left="851" w:right="14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Kosztorys ofertowy (wzór – zał. nr 10a-</w:t>
      </w:r>
      <w:r w:rsidR="00E72672">
        <w:rPr>
          <w:rFonts w:ascii="Times New Roman" w:hAnsi="Times New Roman"/>
          <w:color w:val="000000"/>
        </w:rPr>
        <w:t>10</w:t>
      </w:r>
      <w:r w:rsidR="002C322D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>) – oddzielnie dla każdego z zadań w przypadku składania oferty na więcej niż jedno zadanie;</w:t>
      </w:r>
    </w:p>
    <w:p w14:paraId="6EF7C461" w14:textId="77777777" w:rsidR="006D4D92" w:rsidRPr="006D4D92" w:rsidRDefault="006D4D92">
      <w:pPr>
        <w:widowControl/>
        <w:numPr>
          <w:ilvl w:val="0"/>
          <w:numId w:val="58"/>
        </w:numPr>
        <w:tabs>
          <w:tab w:val="left" w:pos="851"/>
          <w:tab w:val="left" w:pos="1134"/>
        </w:tabs>
        <w:autoSpaceDE/>
        <w:autoSpaceDN/>
        <w:adjustRightInd/>
        <w:spacing w:before="120" w:line="278" w:lineRule="exact"/>
        <w:ind w:left="851" w:right="14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Pełnomocnictwo upoważniające do złożenia oferty, o ile ofertę składa pełnomocnik (jeżeli zachodzą okoliczności, o których mowa w ust. 15)</w:t>
      </w:r>
      <w:r w:rsidR="008412D2">
        <w:rPr>
          <w:rFonts w:ascii="Times New Roman" w:hAnsi="Times New Roman"/>
          <w:color w:val="000000"/>
        </w:rPr>
        <w:t>;</w:t>
      </w:r>
    </w:p>
    <w:p w14:paraId="3235C037" w14:textId="77777777" w:rsidR="006D4D92" w:rsidRPr="006D4D92" w:rsidRDefault="006D4D92">
      <w:pPr>
        <w:widowControl/>
        <w:numPr>
          <w:ilvl w:val="0"/>
          <w:numId w:val="58"/>
        </w:numPr>
        <w:tabs>
          <w:tab w:val="left" w:pos="851"/>
          <w:tab w:val="left" w:pos="1134"/>
        </w:tabs>
        <w:autoSpaceDE/>
        <w:autoSpaceDN/>
        <w:adjustRightInd/>
        <w:spacing w:before="115" w:line="278" w:lineRule="exact"/>
        <w:ind w:left="851" w:right="10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lastRenderedPageBreak/>
        <w:t>Pełnomocnictwo dla pełnomocnika do reprezentowania w postępowaniu Wykonawców wspólnie ubiegających się o udzielenie zamówienia;</w:t>
      </w:r>
    </w:p>
    <w:p w14:paraId="531BC4F0" w14:textId="77777777" w:rsidR="006D4D92" w:rsidRPr="006D4D92" w:rsidRDefault="006D4D92">
      <w:pPr>
        <w:widowControl/>
        <w:numPr>
          <w:ilvl w:val="0"/>
          <w:numId w:val="58"/>
        </w:numPr>
        <w:tabs>
          <w:tab w:val="left" w:pos="851"/>
        </w:tabs>
        <w:autoSpaceDE/>
        <w:autoSpaceDN/>
        <w:adjustRightInd/>
        <w:spacing w:before="115" w:line="278" w:lineRule="exact"/>
        <w:ind w:left="851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Oświadczenie Wykonawcy o niepodleganiu wykluczeniu z postępowania - wzór oświadczenia stanowi Załącznik nr 3 do SWZ;</w:t>
      </w:r>
    </w:p>
    <w:p w14:paraId="6B5F058C" w14:textId="77777777" w:rsidR="006D4D92" w:rsidRPr="006D4D92" w:rsidRDefault="006D4D92">
      <w:pPr>
        <w:widowControl/>
        <w:numPr>
          <w:ilvl w:val="0"/>
          <w:numId w:val="58"/>
        </w:numPr>
        <w:tabs>
          <w:tab w:val="left" w:pos="851"/>
        </w:tabs>
        <w:autoSpaceDE/>
        <w:autoSpaceDN/>
        <w:adjustRightInd/>
        <w:spacing w:before="115" w:line="278" w:lineRule="exact"/>
        <w:ind w:left="851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Oświadczenie Wykonawcy o spełnianiu warunków udziału w postępowaniu – wzór oświadczenia stanowi Załącznik nr 4 do SWZ. </w:t>
      </w:r>
    </w:p>
    <w:p w14:paraId="3764CE4F" w14:textId="77777777" w:rsidR="006D4D92" w:rsidRPr="006D4D92" w:rsidRDefault="006D4D92" w:rsidP="006D4D92">
      <w:pPr>
        <w:widowControl/>
        <w:tabs>
          <w:tab w:val="left" w:pos="851"/>
        </w:tabs>
        <w:spacing w:before="115" w:line="278" w:lineRule="exact"/>
        <w:ind w:left="851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W przypadku wspólnego ubiegania się o zamówienie przez Wykonawców, oświadczenia, o których mowa wyżej składa każdy z Wykonawców.</w:t>
      </w:r>
    </w:p>
    <w:p w14:paraId="314B8FAE" w14:textId="77777777" w:rsidR="006D4D92" w:rsidRPr="006D4D92" w:rsidRDefault="006D4D92" w:rsidP="006D4D92">
      <w:pPr>
        <w:widowControl/>
        <w:tabs>
          <w:tab w:val="left" w:pos="851"/>
        </w:tabs>
        <w:spacing w:before="115" w:after="120" w:line="278" w:lineRule="exact"/>
        <w:ind w:left="851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W przypadku polegania na zdolnościach lub sytuacji podmiotów udostępniających zasoby Wykonawca dołącza również oświadczenie podmiotu udostępniającego zasoby, potwierdzające brak podstaw wykluczenia tego podmiotu oraz odpowiednio spełnianie warunków udziału w postępowaniu w zakresie, w jakim Wykonawca powołuje się na jego zasoby.</w:t>
      </w:r>
    </w:p>
    <w:p w14:paraId="3AD3DE07" w14:textId="14B93DA6" w:rsidR="006D4D92" w:rsidRPr="006D4D92" w:rsidRDefault="006D4D92">
      <w:pPr>
        <w:widowControl/>
        <w:numPr>
          <w:ilvl w:val="0"/>
          <w:numId w:val="59"/>
        </w:numPr>
        <w:autoSpaceDE/>
        <w:autoSpaceDN/>
        <w:adjustRightInd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</w:rPr>
        <w:t xml:space="preserve">Jeżeli w imieniu Wykonawcy/podmiotu udostępniającego zasoby na zasadach określonych w art. 118 ustawy </w:t>
      </w:r>
      <w:proofErr w:type="spellStart"/>
      <w:r w:rsidRPr="006D4D92">
        <w:rPr>
          <w:rFonts w:ascii="Times New Roman" w:hAnsi="Times New Roman"/>
        </w:rPr>
        <w:t>Pzp</w:t>
      </w:r>
      <w:proofErr w:type="spellEnd"/>
      <w:r w:rsidRPr="006D4D92">
        <w:rPr>
          <w:rFonts w:ascii="Times New Roman" w:hAnsi="Times New Roman"/>
        </w:rPr>
        <w:t xml:space="preserve"> działa osoba, której umocowanie nie wynika </w:t>
      </w:r>
      <w:r w:rsidR="00CC3324">
        <w:rPr>
          <w:rFonts w:ascii="Times New Roman" w:hAnsi="Times New Roman"/>
        </w:rPr>
        <w:t xml:space="preserve">          </w:t>
      </w:r>
      <w:r w:rsidR="00AB1A56">
        <w:rPr>
          <w:rFonts w:ascii="Times New Roman" w:hAnsi="Times New Roman"/>
        </w:rPr>
        <w:t xml:space="preserve">          </w:t>
      </w:r>
      <w:r w:rsidR="00CC3324">
        <w:rPr>
          <w:rFonts w:ascii="Times New Roman" w:hAnsi="Times New Roman"/>
        </w:rPr>
        <w:t xml:space="preserve">    </w:t>
      </w:r>
      <w:r w:rsidRPr="006D4D92">
        <w:rPr>
          <w:rFonts w:ascii="Times New Roman" w:hAnsi="Times New Roman"/>
        </w:rPr>
        <w:t>z dokumentów rejestrowych (Krajowy Rejestr Sądowy, Centralna Ewidencja</w:t>
      </w:r>
      <w:r w:rsidR="00CC3324">
        <w:rPr>
          <w:rFonts w:ascii="Times New Roman" w:hAnsi="Times New Roman"/>
        </w:rPr>
        <w:t xml:space="preserve">               </w:t>
      </w:r>
      <w:r w:rsidR="00AB1A56">
        <w:rPr>
          <w:rFonts w:ascii="Times New Roman" w:hAnsi="Times New Roman"/>
        </w:rPr>
        <w:t xml:space="preserve">          </w:t>
      </w:r>
      <w:r w:rsidR="00CC3324">
        <w:rPr>
          <w:rFonts w:ascii="Times New Roman" w:hAnsi="Times New Roman"/>
        </w:rPr>
        <w:t xml:space="preserve">     </w:t>
      </w:r>
      <w:r w:rsidRPr="006D4D92">
        <w:rPr>
          <w:rFonts w:ascii="Times New Roman" w:hAnsi="Times New Roman"/>
        </w:rPr>
        <w:t xml:space="preserve"> i Informacja o Działalności Gospodarczej lub inny właściwy rejestr), Zamawiający żąda przedłożenia stosownego pełnomocnictwa lub innego dokumentu potwierdzającego umocowanie do reprezentowania Wykonawcy/podmiotu udostępniającego zasoby na zasadach określonych w art. 118 ustawy </w:t>
      </w:r>
      <w:proofErr w:type="spellStart"/>
      <w:r w:rsidRPr="006D4D92">
        <w:rPr>
          <w:rFonts w:ascii="Times New Roman" w:hAnsi="Times New Roman"/>
        </w:rPr>
        <w:t>Pzp</w:t>
      </w:r>
      <w:proofErr w:type="spellEnd"/>
      <w:r w:rsidRPr="006D4D92">
        <w:rPr>
          <w:rFonts w:ascii="Times New Roman" w:hAnsi="Times New Roman"/>
        </w:rPr>
        <w:t>. Pełnomocnictwo do reprezentowania Wykonawcy w postępowaniu albo do reprezentowania w postępowaniu i zawarcia umowy należy złożyć także w przypadku Wykonawców wspólnie ubiegających się</w:t>
      </w:r>
      <w:r w:rsidR="00CC3324">
        <w:rPr>
          <w:rFonts w:ascii="Times New Roman" w:hAnsi="Times New Roman"/>
        </w:rPr>
        <w:t xml:space="preserve">            </w:t>
      </w:r>
      <w:r w:rsidRPr="006D4D92">
        <w:rPr>
          <w:rFonts w:ascii="Times New Roman" w:hAnsi="Times New Roman"/>
        </w:rPr>
        <w:t xml:space="preserve"> o udzielenie zamówienia.</w:t>
      </w:r>
    </w:p>
    <w:p w14:paraId="6CF987E2" w14:textId="2512F755" w:rsidR="006D4D92" w:rsidRPr="006D4D92" w:rsidRDefault="006D4D92">
      <w:pPr>
        <w:widowControl/>
        <w:numPr>
          <w:ilvl w:val="0"/>
          <w:numId w:val="59"/>
        </w:numPr>
        <w:tabs>
          <w:tab w:val="left" w:pos="426"/>
        </w:tabs>
        <w:autoSpaceDE/>
        <w:autoSpaceDN/>
        <w:adjustRightInd/>
        <w:spacing w:before="125" w:line="278" w:lineRule="exact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Oferta oraz oświadczenie o niepodleganiu wykluczeniu muszą być złożone</w:t>
      </w:r>
      <w:r w:rsidR="00CC3324">
        <w:rPr>
          <w:rFonts w:ascii="Times New Roman" w:hAnsi="Times New Roman"/>
          <w:color w:val="000000"/>
        </w:rPr>
        <w:t xml:space="preserve">              </w:t>
      </w:r>
      <w:r w:rsidR="00AB1A56">
        <w:rPr>
          <w:rFonts w:ascii="Times New Roman" w:hAnsi="Times New Roman"/>
          <w:color w:val="000000"/>
        </w:rPr>
        <w:t xml:space="preserve">              </w:t>
      </w:r>
      <w:r w:rsidR="00CC3324">
        <w:rPr>
          <w:rFonts w:ascii="Times New Roman" w:hAnsi="Times New Roman"/>
          <w:color w:val="000000"/>
        </w:rPr>
        <w:t xml:space="preserve">       </w:t>
      </w:r>
      <w:r w:rsidRPr="006D4D92">
        <w:rPr>
          <w:rFonts w:ascii="Times New Roman" w:hAnsi="Times New Roman"/>
          <w:color w:val="000000"/>
        </w:rPr>
        <w:t xml:space="preserve"> w</w:t>
      </w:r>
      <w:r w:rsidR="00CC3324">
        <w:rPr>
          <w:rFonts w:ascii="Times New Roman" w:hAnsi="Times New Roman"/>
          <w:color w:val="000000"/>
        </w:rPr>
        <w:t xml:space="preserve"> </w:t>
      </w:r>
      <w:r w:rsidRPr="006D4D92">
        <w:rPr>
          <w:rFonts w:ascii="Times New Roman" w:hAnsi="Times New Roman"/>
          <w:color w:val="000000"/>
        </w:rPr>
        <w:t>oryginale.</w:t>
      </w:r>
    </w:p>
    <w:p w14:paraId="3BDEE509" w14:textId="77777777" w:rsidR="006D4D92" w:rsidRPr="006D4D92" w:rsidRDefault="006D4D92">
      <w:pPr>
        <w:widowControl/>
        <w:numPr>
          <w:ilvl w:val="0"/>
          <w:numId w:val="59"/>
        </w:numPr>
        <w:tabs>
          <w:tab w:val="left" w:pos="284"/>
          <w:tab w:val="left" w:pos="426"/>
        </w:tabs>
        <w:autoSpaceDE/>
        <w:autoSpaceDN/>
        <w:adjustRightInd/>
        <w:spacing w:before="139"/>
        <w:ind w:left="426" w:hanging="426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Zamawiający zaleca ponumerowanie stron oferty.</w:t>
      </w:r>
    </w:p>
    <w:p w14:paraId="71054E87" w14:textId="77777777" w:rsidR="006D4D92" w:rsidRPr="006D4D92" w:rsidRDefault="006D4D92">
      <w:pPr>
        <w:widowControl/>
        <w:numPr>
          <w:ilvl w:val="0"/>
          <w:numId w:val="59"/>
        </w:numPr>
        <w:tabs>
          <w:tab w:val="left" w:pos="0"/>
          <w:tab w:val="left" w:pos="426"/>
          <w:tab w:val="left" w:pos="567"/>
        </w:tabs>
        <w:autoSpaceDE/>
        <w:autoSpaceDN/>
        <w:adjustRightInd/>
        <w:spacing w:before="120" w:line="278" w:lineRule="exact"/>
        <w:ind w:hanging="502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Pełnomocnictwo do złożenia oferty musi być złożone w oryginale w takiej samej formie, jak składana oferta (</w:t>
      </w:r>
      <w:proofErr w:type="spellStart"/>
      <w:r w:rsidRPr="006D4D92">
        <w:rPr>
          <w:rFonts w:ascii="Times New Roman" w:hAnsi="Times New Roman"/>
          <w:color w:val="000000"/>
        </w:rPr>
        <w:t>t.j</w:t>
      </w:r>
      <w:proofErr w:type="spellEnd"/>
      <w:r w:rsidRPr="006D4D92">
        <w:rPr>
          <w:rFonts w:ascii="Times New Roman" w:hAnsi="Times New Roman"/>
          <w:color w:val="000000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73A27D16" w14:textId="77777777" w:rsidR="006D4D92" w:rsidRPr="006D4D92" w:rsidRDefault="006D4D92" w:rsidP="006D4D92">
      <w:pPr>
        <w:widowControl/>
        <w:tabs>
          <w:tab w:val="left" w:pos="1843"/>
        </w:tabs>
        <w:autoSpaceDE/>
        <w:autoSpaceDN/>
        <w:adjustRightInd/>
        <w:spacing w:after="120" w:line="276" w:lineRule="auto"/>
        <w:ind w:left="1843"/>
        <w:jc w:val="both"/>
        <w:rPr>
          <w:rFonts w:ascii="Times New Roman" w:hAnsi="Times New Roman"/>
        </w:rPr>
      </w:pPr>
    </w:p>
    <w:p w14:paraId="3BA5B27F" w14:textId="77777777" w:rsidR="006D4D92" w:rsidRPr="006D4D92" w:rsidRDefault="006D4D92">
      <w:pPr>
        <w:widowControl/>
        <w:numPr>
          <w:ilvl w:val="0"/>
          <w:numId w:val="60"/>
        </w:numPr>
        <w:autoSpaceDE/>
        <w:autoSpaceDN/>
        <w:adjustRightInd/>
        <w:spacing w:before="58" w:after="120"/>
        <w:ind w:left="993" w:right="14" w:hanging="142"/>
        <w:rPr>
          <w:rFonts w:ascii="Times New Roman" w:hAnsi="Times New Roman"/>
          <w:b/>
          <w:bCs/>
          <w:color w:val="000000"/>
          <w:sz w:val="22"/>
          <w:szCs w:val="22"/>
        </w:rPr>
      </w:pPr>
      <w:bookmarkStart w:id="6" w:name="_Hlk79496948"/>
      <w:r w:rsidRPr="006D4D92">
        <w:rPr>
          <w:rFonts w:ascii="Times New Roman" w:hAnsi="Times New Roman"/>
          <w:b/>
          <w:bCs/>
          <w:color w:val="000000"/>
          <w:sz w:val="22"/>
          <w:szCs w:val="22"/>
        </w:rPr>
        <w:t>Termin składania ofert</w:t>
      </w:r>
    </w:p>
    <w:p w14:paraId="5EBD9591" w14:textId="1E46A741" w:rsidR="006D4D92" w:rsidRPr="006D4D92" w:rsidRDefault="006D4D92" w:rsidP="000D6702">
      <w:pPr>
        <w:widowControl/>
        <w:numPr>
          <w:ilvl w:val="0"/>
          <w:numId w:val="2"/>
        </w:numPr>
        <w:tabs>
          <w:tab w:val="left" w:pos="355"/>
          <w:tab w:val="left" w:leader="dot" w:pos="1997"/>
          <w:tab w:val="left" w:leader="dot" w:pos="4190"/>
        </w:tabs>
        <w:autoSpaceDE/>
        <w:autoSpaceDN/>
        <w:adjustRightInd/>
        <w:spacing w:before="115" w:line="278" w:lineRule="exact"/>
        <w:ind w:left="426" w:right="14" w:hanging="426"/>
        <w:jc w:val="both"/>
        <w:rPr>
          <w:rFonts w:ascii="Times New Roman" w:hAnsi="Times New Roman" w:cs="Trebuchet MS"/>
          <w:b/>
          <w:bCs/>
          <w:color w:val="000000"/>
          <w:sz w:val="22"/>
          <w:szCs w:val="22"/>
        </w:rPr>
      </w:pPr>
      <w:r w:rsidRPr="006D4D92">
        <w:rPr>
          <w:rFonts w:ascii="Times New Roman" w:hAnsi="Times New Roman" w:cs="Trebuchet MS"/>
          <w:color w:val="000000"/>
          <w:sz w:val="22"/>
          <w:szCs w:val="22"/>
        </w:rPr>
        <w:t xml:space="preserve">Ofertę wraz z wymaganymi załącznikami należy złożyć w terminie do dnia </w:t>
      </w:r>
      <w:r w:rsidR="00AB1A56">
        <w:rPr>
          <w:rFonts w:ascii="Times New Roman" w:hAnsi="Times New Roman" w:cs="Trebuchet MS"/>
          <w:b/>
          <w:bCs/>
          <w:color w:val="000000"/>
          <w:sz w:val="22"/>
          <w:szCs w:val="22"/>
        </w:rPr>
        <w:t>14 marca 2025</w:t>
      </w:r>
      <w:r w:rsidRPr="006D4D92">
        <w:rPr>
          <w:rFonts w:ascii="Times New Roman" w:hAnsi="Times New Roman" w:cs="Trebuchet MS"/>
          <w:b/>
          <w:bCs/>
          <w:color w:val="000000"/>
          <w:sz w:val="22"/>
          <w:szCs w:val="22"/>
        </w:rPr>
        <w:t xml:space="preserve"> roku, do godz. 1</w:t>
      </w:r>
      <w:r w:rsidR="00AB1A56">
        <w:rPr>
          <w:rFonts w:ascii="Times New Roman" w:hAnsi="Times New Roman" w:cs="Trebuchet MS"/>
          <w:b/>
          <w:bCs/>
          <w:color w:val="000000"/>
          <w:sz w:val="22"/>
          <w:szCs w:val="22"/>
        </w:rPr>
        <w:t>2</w:t>
      </w:r>
      <w:r w:rsidRPr="006D4D92">
        <w:rPr>
          <w:rFonts w:ascii="Times New Roman" w:hAnsi="Times New Roman" w:cs="Trebuchet MS"/>
          <w:b/>
          <w:bCs/>
          <w:color w:val="000000"/>
          <w:sz w:val="22"/>
          <w:szCs w:val="22"/>
        </w:rPr>
        <w:t>:00.</w:t>
      </w:r>
    </w:p>
    <w:p w14:paraId="2A1FB6F1" w14:textId="77777777" w:rsidR="006D4D92" w:rsidRPr="006D4D92" w:rsidRDefault="006D4D92" w:rsidP="000D6702">
      <w:pPr>
        <w:widowControl/>
        <w:numPr>
          <w:ilvl w:val="0"/>
          <w:numId w:val="2"/>
        </w:numPr>
        <w:tabs>
          <w:tab w:val="left" w:pos="355"/>
        </w:tabs>
        <w:autoSpaceDE/>
        <w:autoSpaceDN/>
        <w:adjustRightInd/>
        <w:spacing w:before="144"/>
        <w:ind w:left="426" w:hanging="426"/>
        <w:rPr>
          <w:rFonts w:ascii="Times New Roman" w:hAnsi="Times New Roman" w:cs="Trebuchet MS"/>
          <w:color w:val="000000"/>
          <w:sz w:val="22"/>
          <w:szCs w:val="22"/>
        </w:rPr>
      </w:pPr>
      <w:r w:rsidRPr="006D4D92">
        <w:rPr>
          <w:rFonts w:ascii="Times New Roman" w:hAnsi="Times New Roman" w:cs="Trebuchet MS"/>
          <w:color w:val="000000"/>
          <w:sz w:val="22"/>
          <w:szCs w:val="22"/>
        </w:rPr>
        <w:t>Zamawiający odrzuci ofertę złożoną po terminie składania ofert.</w:t>
      </w:r>
    </w:p>
    <w:p w14:paraId="1DB9F82C" w14:textId="77777777" w:rsidR="006D4D92" w:rsidRDefault="006D4D92" w:rsidP="006D4D92">
      <w:pPr>
        <w:widowControl/>
        <w:tabs>
          <w:tab w:val="left" w:pos="355"/>
        </w:tabs>
        <w:spacing w:before="115" w:line="278" w:lineRule="exact"/>
        <w:ind w:right="29"/>
        <w:jc w:val="both"/>
        <w:rPr>
          <w:rFonts w:ascii="Times New Roman" w:hAnsi="Times New Roman" w:cs="Trebuchet MS"/>
          <w:color w:val="000000"/>
          <w:sz w:val="22"/>
          <w:szCs w:val="22"/>
        </w:rPr>
      </w:pPr>
    </w:p>
    <w:p w14:paraId="02726171" w14:textId="77777777" w:rsidR="00BF6480" w:rsidRPr="006D4D92" w:rsidRDefault="00BF6480" w:rsidP="006D4D92">
      <w:pPr>
        <w:widowControl/>
        <w:tabs>
          <w:tab w:val="left" w:pos="355"/>
        </w:tabs>
        <w:spacing w:before="115" w:line="278" w:lineRule="exact"/>
        <w:ind w:right="29"/>
        <w:jc w:val="both"/>
        <w:rPr>
          <w:rFonts w:ascii="Times New Roman" w:hAnsi="Times New Roman" w:cs="Trebuchet MS"/>
          <w:color w:val="000000"/>
          <w:sz w:val="22"/>
          <w:szCs w:val="22"/>
        </w:rPr>
      </w:pPr>
    </w:p>
    <w:p w14:paraId="7910DB07" w14:textId="77777777" w:rsidR="006D4D92" w:rsidRPr="006D4D92" w:rsidRDefault="006D4D92">
      <w:pPr>
        <w:widowControl/>
        <w:numPr>
          <w:ilvl w:val="0"/>
          <w:numId w:val="60"/>
        </w:numPr>
        <w:autoSpaceDE/>
        <w:autoSpaceDN/>
        <w:adjustRightInd/>
        <w:spacing w:before="19" w:after="120" w:line="398" w:lineRule="exact"/>
        <w:ind w:left="1134" w:right="19" w:hanging="218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6D4D92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>Termin otwarcia ofert</w:t>
      </w:r>
    </w:p>
    <w:p w14:paraId="16AF977B" w14:textId="1AA70941" w:rsidR="006D4D92" w:rsidRPr="00D67F86" w:rsidRDefault="006D4D92" w:rsidP="000D6702">
      <w:pPr>
        <w:widowControl/>
        <w:numPr>
          <w:ilvl w:val="0"/>
          <w:numId w:val="3"/>
        </w:numPr>
        <w:tabs>
          <w:tab w:val="left" w:pos="427"/>
          <w:tab w:val="left" w:leader="dot" w:pos="5448"/>
          <w:tab w:val="left" w:leader="dot" w:pos="7488"/>
        </w:tabs>
        <w:autoSpaceDE/>
        <w:autoSpaceDN/>
        <w:adjustRightInd/>
        <w:spacing w:line="398" w:lineRule="exact"/>
        <w:ind w:left="426" w:hanging="426"/>
        <w:rPr>
          <w:rFonts w:ascii="Times New Roman" w:hAnsi="Times New Roman" w:cs="Trebuchet MS"/>
          <w:b/>
          <w:bCs/>
          <w:color w:val="000000"/>
          <w:sz w:val="22"/>
          <w:szCs w:val="22"/>
        </w:rPr>
      </w:pPr>
      <w:r w:rsidRPr="006D4D92">
        <w:rPr>
          <w:rFonts w:ascii="Times New Roman" w:hAnsi="Times New Roman" w:cs="Trebuchet MS"/>
          <w:color w:val="000000"/>
          <w:sz w:val="22"/>
          <w:szCs w:val="22"/>
        </w:rPr>
        <w:t xml:space="preserve">Otwarcie ofert nastąpi w </w:t>
      </w:r>
      <w:r w:rsidRPr="00D67F86">
        <w:rPr>
          <w:rFonts w:ascii="Times New Roman" w:hAnsi="Times New Roman" w:cs="Trebuchet MS"/>
          <w:color w:val="000000"/>
          <w:sz w:val="22"/>
          <w:szCs w:val="22"/>
        </w:rPr>
        <w:t xml:space="preserve">dniu </w:t>
      </w:r>
      <w:r w:rsidR="00AB1A56" w:rsidRPr="00AB1A56">
        <w:rPr>
          <w:rFonts w:ascii="Times New Roman" w:hAnsi="Times New Roman" w:cs="Trebuchet MS"/>
          <w:b/>
          <w:bCs/>
          <w:color w:val="000000"/>
          <w:sz w:val="22"/>
          <w:szCs w:val="22"/>
        </w:rPr>
        <w:t>14 marca 2025</w:t>
      </w:r>
      <w:r w:rsidRPr="00AB1A56">
        <w:rPr>
          <w:rFonts w:ascii="Times New Roman" w:hAnsi="Times New Roman" w:cs="Trebuchet MS"/>
          <w:b/>
          <w:bCs/>
          <w:color w:val="000000"/>
          <w:sz w:val="22"/>
          <w:szCs w:val="22"/>
        </w:rPr>
        <w:t xml:space="preserve"> r., o godzinie 1</w:t>
      </w:r>
      <w:r w:rsidR="00AB1A56" w:rsidRPr="00AB1A56">
        <w:rPr>
          <w:rFonts w:ascii="Times New Roman" w:hAnsi="Times New Roman" w:cs="Trebuchet MS"/>
          <w:b/>
          <w:bCs/>
          <w:color w:val="000000"/>
          <w:sz w:val="22"/>
          <w:szCs w:val="22"/>
        </w:rPr>
        <w:t>2</w:t>
      </w:r>
      <w:r w:rsidRPr="00AB1A56">
        <w:rPr>
          <w:rFonts w:ascii="Times New Roman" w:hAnsi="Times New Roman" w:cs="Trebuchet MS"/>
          <w:b/>
          <w:bCs/>
          <w:color w:val="000000"/>
          <w:sz w:val="22"/>
          <w:szCs w:val="22"/>
        </w:rPr>
        <w:t>:</w:t>
      </w:r>
      <w:r w:rsidR="00CC3324" w:rsidRPr="00AB1A56">
        <w:rPr>
          <w:rFonts w:ascii="Times New Roman" w:hAnsi="Times New Roman" w:cs="Trebuchet MS"/>
          <w:b/>
          <w:bCs/>
          <w:color w:val="000000"/>
          <w:sz w:val="22"/>
          <w:szCs w:val="22"/>
        </w:rPr>
        <w:t>3</w:t>
      </w:r>
      <w:r w:rsidRPr="00AB1A56">
        <w:rPr>
          <w:rFonts w:ascii="Times New Roman" w:hAnsi="Times New Roman" w:cs="Trebuchet MS"/>
          <w:b/>
          <w:bCs/>
          <w:color w:val="000000"/>
          <w:sz w:val="22"/>
          <w:szCs w:val="22"/>
        </w:rPr>
        <w:t>0.</w:t>
      </w:r>
    </w:p>
    <w:p w14:paraId="6952FE81" w14:textId="77777777" w:rsidR="006D4D92" w:rsidRPr="006D4D92" w:rsidRDefault="006D4D92" w:rsidP="000D6702">
      <w:pPr>
        <w:widowControl/>
        <w:numPr>
          <w:ilvl w:val="0"/>
          <w:numId w:val="3"/>
        </w:numPr>
        <w:tabs>
          <w:tab w:val="left" w:pos="427"/>
        </w:tabs>
        <w:autoSpaceDE/>
        <w:autoSpaceDN/>
        <w:adjustRightInd/>
        <w:spacing w:before="96" w:line="278" w:lineRule="exact"/>
        <w:ind w:left="426" w:right="10" w:hanging="426"/>
        <w:jc w:val="both"/>
        <w:rPr>
          <w:rFonts w:ascii="Times New Roman" w:hAnsi="Times New Roman" w:cs="Trebuchet MS"/>
          <w:color w:val="000000"/>
          <w:sz w:val="22"/>
          <w:szCs w:val="22"/>
        </w:rPr>
      </w:pPr>
      <w:r w:rsidRPr="00D67F86">
        <w:rPr>
          <w:rFonts w:ascii="Times New Roman" w:hAnsi="Times New Roman" w:cs="Trebuchet MS"/>
          <w:color w:val="000000"/>
          <w:sz w:val="22"/>
          <w:szCs w:val="22"/>
        </w:rPr>
        <w:t>Zamawiający, najpóźniej przed otwarciem ofert, udostępnia</w:t>
      </w:r>
      <w:r w:rsidRPr="006D4D92">
        <w:rPr>
          <w:rFonts w:ascii="Times New Roman" w:hAnsi="Times New Roman" w:cs="Trebuchet MS"/>
          <w:color w:val="000000"/>
          <w:sz w:val="22"/>
          <w:szCs w:val="22"/>
        </w:rPr>
        <w:t xml:space="preserve"> na stronie internetowej prowadzonego postępowania informację o kwocie, jaką zamierza przeznaczyć na sfinansowanie zamówienia.</w:t>
      </w:r>
    </w:p>
    <w:p w14:paraId="2FFA9D3D" w14:textId="77777777" w:rsidR="006D4D92" w:rsidRPr="006D4D92" w:rsidRDefault="006D4D92" w:rsidP="000D6702">
      <w:pPr>
        <w:widowControl/>
        <w:numPr>
          <w:ilvl w:val="0"/>
          <w:numId w:val="3"/>
        </w:numPr>
        <w:tabs>
          <w:tab w:val="left" w:pos="427"/>
        </w:tabs>
        <w:autoSpaceDE/>
        <w:autoSpaceDN/>
        <w:adjustRightInd/>
        <w:spacing w:before="115" w:line="278" w:lineRule="exact"/>
        <w:ind w:left="426" w:right="10" w:hanging="426"/>
        <w:jc w:val="both"/>
        <w:rPr>
          <w:rFonts w:ascii="Times New Roman" w:hAnsi="Times New Roman" w:cs="Trebuchet MS"/>
          <w:color w:val="000000"/>
          <w:sz w:val="22"/>
          <w:szCs w:val="22"/>
        </w:rPr>
      </w:pPr>
      <w:r w:rsidRPr="006D4D92">
        <w:rPr>
          <w:rFonts w:ascii="Times New Roman" w:hAnsi="Times New Roman" w:cs="Trebuchet MS"/>
          <w:color w:val="000000"/>
          <w:sz w:val="22"/>
          <w:szCs w:val="22"/>
        </w:rPr>
        <w:t>Zamawiający, niezwłocznie po otwarciu ofert, udostępnia na stronie internetowej prowadzonego postępowania informacje o:</w:t>
      </w:r>
    </w:p>
    <w:p w14:paraId="3C6F0919" w14:textId="77777777" w:rsidR="006D4D92" w:rsidRPr="006D4D92" w:rsidRDefault="006D4D92" w:rsidP="000D6702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line="278" w:lineRule="exact"/>
        <w:ind w:left="851" w:hanging="425"/>
        <w:jc w:val="both"/>
        <w:rPr>
          <w:rFonts w:ascii="Times New Roman" w:hAnsi="Times New Roman" w:cs="Trebuchet MS"/>
          <w:color w:val="000000"/>
          <w:sz w:val="22"/>
          <w:szCs w:val="22"/>
        </w:rPr>
      </w:pPr>
      <w:r w:rsidRPr="006D4D92">
        <w:rPr>
          <w:rFonts w:ascii="Times New Roman" w:hAnsi="Times New Roman" w:cs="Trebuchet MS"/>
          <w:color w:val="000000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0ABCD90E" w14:textId="77777777" w:rsidR="006D4D92" w:rsidRPr="006D4D92" w:rsidRDefault="006D4D92" w:rsidP="000D6702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before="139"/>
        <w:ind w:left="1134" w:hanging="708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 w:cs="Trebuchet MS"/>
          <w:color w:val="000000"/>
          <w:sz w:val="22"/>
          <w:szCs w:val="22"/>
        </w:rPr>
        <w:t>cenach lub kosztach zawartych w ofertach.</w:t>
      </w:r>
    </w:p>
    <w:p w14:paraId="09DFA0D1" w14:textId="77777777" w:rsidR="006D4D92" w:rsidRPr="006D4D92" w:rsidRDefault="006D4D92" w:rsidP="000D6702">
      <w:pPr>
        <w:widowControl/>
        <w:numPr>
          <w:ilvl w:val="0"/>
          <w:numId w:val="4"/>
        </w:numPr>
        <w:tabs>
          <w:tab w:val="left" w:pos="418"/>
        </w:tabs>
        <w:autoSpaceDE/>
        <w:autoSpaceDN/>
        <w:adjustRightInd/>
        <w:spacing w:before="120" w:line="278" w:lineRule="exact"/>
        <w:ind w:left="426" w:hanging="426"/>
        <w:jc w:val="both"/>
        <w:rPr>
          <w:rFonts w:ascii="Times New Roman" w:hAnsi="Times New Roman" w:cs="Trebuchet MS"/>
          <w:color w:val="000000"/>
          <w:sz w:val="22"/>
          <w:szCs w:val="22"/>
        </w:rPr>
      </w:pPr>
      <w:r w:rsidRPr="006D4D92">
        <w:rPr>
          <w:rFonts w:ascii="Times New Roman" w:hAnsi="Times New Roman" w:cs="Trebuchet MS"/>
          <w:color w:val="000000"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63292447" w14:textId="77777777" w:rsidR="006D4D92" w:rsidRPr="007B590F" w:rsidRDefault="006D4D92" w:rsidP="000D6702">
      <w:pPr>
        <w:widowControl/>
        <w:numPr>
          <w:ilvl w:val="0"/>
          <w:numId w:val="4"/>
        </w:numPr>
        <w:tabs>
          <w:tab w:val="left" w:pos="418"/>
        </w:tabs>
        <w:autoSpaceDE/>
        <w:autoSpaceDN/>
        <w:adjustRightInd/>
        <w:spacing w:before="115" w:line="278" w:lineRule="exact"/>
        <w:ind w:left="426" w:hanging="426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 w:cs="Trebuchet MS"/>
          <w:color w:val="000000"/>
          <w:sz w:val="22"/>
          <w:szCs w:val="22"/>
        </w:rPr>
        <w:t>Zamawiający poinformuje o zmianie terminu otwarcia ofert na stronie internetowej prowadzonego postępowania.</w:t>
      </w:r>
    </w:p>
    <w:p w14:paraId="3C619408" w14:textId="77777777" w:rsidR="007B590F" w:rsidRPr="006D4D92" w:rsidRDefault="007B590F" w:rsidP="007B590F">
      <w:pPr>
        <w:widowControl/>
        <w:tabs>
          <w:tab w:val="left" w:pos="418"/>
        </w:tabs>
        <w:autoSpaceDE/>
        <w:autoSpaceDN/>
        <w:adjustRightInd/>
        <w:spacing w:before="115" w:line="278" w:lineRule="exact"/>
        <w:jc w:val="both"/>
        <w:rPr>
          <w:rFonts w:ascii="Times New Roman" w:hAnsi="Times New Roman"/>
          <w:color w:val="000000"/>
        </w:rPr>
      </w:pPr>
    </w:p>
    <w:bookmarkEnd w:id="6"/>
    <w:p w14:paraId="0678C164" w14:textId="77777777" w:rsidR="006D4D92" w:rsidRPr="006D4D92" w:rsidRDefault="006D4D92">
      <w:pPr>
        <w:widowControl/>
        <w:numPr>
          <w:ilvl w:val="0"/>
          <w:numId w:val="61"/>
        </w:numPr>
        <w:tabs>
          <w:tab w:val="left" w:pos="993"/>
        </w:tabs>
        <w:autoSpaceDE/>
        <w:autoSpaceDN/>
        <w:adjustRightInd/>
        <w:spacing w:after="120" w:line="276" w:lineRule="auto"/>
        <w:jc w:val="both"/>
        <w:rPr>
          <w:rFonts w:ascii="Times New Roman" w:hAnsi="Times New Roman"/>
          <w:b/>
          <w:bCs/>
        </w:rPr>
      </w:pPr>
      <w:r w:rsidRPr="006D4D92">
        <w:rPr>
          <w:rFonts w:ascii="Times New Roman" w:hAnsi="Times New Roman"/>
          <w:b/>
          <w:bCs/>
        </w:rPr>
        <w:t xml:space="preserve">Podstawy wykluczenia, o których mowa w art. 108 ust. 1 </w:t>
      </w:r>
      <w:proofErr w:type="spellStart"/>
      <w:r w:rsidRPr="006D4D92">
        <w:rPr>
          <w:rFonts w:ascii="Times New Roman" w:hAnsi="Times New Roman"/>
          <w:b/>
          <w:bCs/>
        </w:rPr>
        <w:t>Pzp</w:t>
      </w:r>
      <w:proofErr w:type="spellEnd"/>
      <w:r w:rsidRPr="006D4D92">
        <w:rPr>
          <w:rFonts w:ascii="Times New Roman" w:hAnsi="Times New Roman"/>
          <w:b/>
          <w:bCs/>
        </w:rPr>
        <w:t xml:space="preserve"> oraz </w:t>
      </w:r>
      <w:r w:rsidRPr="006D4D92">
        <w:rPr>
          <w:rFonts w:ascii="Times New Roman" w:hAnsi="Times New Roman"/>
          <w:b/>
          <w:bCs/>
          <w:color w:val="000000"/>
        </w:rPr>
        <w:t>art.  7 ust. 1 ustawy z dnia 13 kwietnia 2022 r. o szczególnych rozwiązaniach w zakresie przeciwdziałania wspieraniu agresji na Ukrainę oraz służących ochronie bezpieczeństwa narodowego (Dz. U.</w:t>
      </w:r>
      <w:r w:rsidR="00BF6480">
        <w:rPr>
          <w:rFonts w:ascii="Times New Roman" w:hAnsi="Times New Roman"/>
          <w:b/>
          <w:bCs/>
          <w:color w:val="000000"/>
        </w:rPr>
        <w:t xml:space="preserve"> z 2023 r. </w:t>
      </w:r>
      <w:r w:rsidRPr="006D4D92">
        <w:rPr>
          <w:rFonts w:ascii="Times New Roman" w:hAnsi="Times New Roman"/>
          <w:b/>
          <w:bCs/>
          <w:color w:val="000000"/>
        </w:rPr>
        <w:t xml:space="preserve"> poz. </w:t>
      </w:r>
      <w:r w:rsidR="00BF6480">
        <w:rPr>
          <w:rFonts w:ascii="Times New Roman" w:hAnsi="Times New Roman"/>
          <w:b/>
          <w:bCs/>
          <w:color w:val="000000"/>
        </w:rPr>
        <w:t>1497</w:t>
      </w:r>
      <w:r w:rsidRPr="006D4D92">
        <w:rPr>
          <w:rFonts w:ascii="Times New Roman" w:hAnsi="Times New Roman"/>
          <w:b/>
          <w:bCs/>
          <w:color w:val="000000"/>
        </w:rPr>
        <w:t>)</w:t>
      </w:r>
      <w:r w:rsidRPr="006D4D92">
        <w:rPr>
          <w:rFonts w:ascii="Times New Roman" w:hAnsi="Times New Roman"/>
          <w:b/>
          <w:bCs/>
        </w:rPr>
        <w:t>.</w:t>
      </w:r>
    </w:p>
    <w:p w14:paraId="619FBB92" w14:textId="77777777" w:rsidR="006D4D92" w:rsidRPr="006D4D92" w:rsidRDefault="006D4D92">
      <w:pPr>
        <w:widowControl/>
        <w:numPr>
          <w:ilvl w:val="0"/>
          <w:numId w:val="48"/>
        </w:numPr>
        <w:tabs>
          <w:tab w:val="left" w:pos="284"/>
        </w:tabs>
        <w:autoSpaceDE/>
        <w:autoSpaceDN/>
        <w:adjustRightInd/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>Z postępowania o udzielenie zamówienia wyklucza się wykonawcę:</w:t>
      </w:r>
    </w:p>
    <w:p w14:paraId="47EBAA41" w14:textId="77777777" w:rsidR="006D4D92" w:rsidRPr="006D4D92" w:rsidRDefault="006D4D92">
      <w:pPr>
        <w:widowControl/>
        <w:numPr>
          <w:ilvl w:val="1"/>
          <w:numId w:val="21"/>
        </w:numPr>
        <w:autoSpaceDE/>
        <w:autoSpaceDN/>
        <w:adjustRightInd/>
        <w:spacing w:after="120" w:line="276" w:lineRule="auto"/>
        <w:ind w:left="851" w:hanging="567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>będącego osobą fizyczną, którego prawomocnie skazano za przestępstwo:</w:t>
      </w:r>
    </w:p>
    <w:p w14:paraId="36EF4DC4" w14:textId="77777777" w:rsidR="006D4D92" w:rsidRPr="006D4D92" w:rsidRDefault="006D4D92">
      <w:pPr>
        <w:widowControl/>
        <w:numPr>
          <w:ilvl w:val="2"/>
          <w:numId w:val="22"/>
        </w:numPr>
        <w:autoSpaceDE/>
        <w:autoSpaceDN/>
        <w:adjustRightInd/>
        <w:spacing w:after="120" w:line="276" w:lineRule="auto"/>
        <w:ind w:left="1134" w:hanging="425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 xml:space="preserve">udziału w zorganizowanej grupie przestępczej albo związku mającym na celu popełnienie przestępstwa lub przestępstwa skarbowego, o którym mowa w </w:t>
      </w:r>
      <w:r w:rsidRPr="006D4D92">
        <w:rPr>
          <w:rFonts w:ascii="Times New Roman" w:eastAsia="MS Gothic" w:hAnsi="Times New Roman"/>
        </w:rPr>
        <w:t>art. 258</w:t>
      </w:r>
      <w:r w:rsidRPr="006D4D92">
        <w:rPr>
          <w:rFonts w:ascii="Times New Roman" w:hAnsi="Times New Roman"/>
        </w:rPr>
        <w:t xml:space="preserve"> Kodeksu karnego </w:t>
      </w:r>
      <w:r w:rsidRPr="006D4D92">
        <w:rPr>
          <w:rFonts w:ascii="Times New Roman" w:hAnsi="Times New Roman"/>
          <w:b/>
          <w:bCs/>
        </w:rPr>
        <w:t xml:space="preserve">(art. 108 ust. 1 pkt 1 lit. a </w:t>
      </w:r>
      <w:proofErr w:type="spellStart"/>
      <w:r w:rsidRPr="006D4D92">
        <w:rPr>
          <w:rFonts w:ascii="Times New Roman" w:hAnsi="Times New Roman"/>
          <w:b/>
          <w:bCs/>
        </w:rPr>
        <w:t>Pzp</w:t>
      </w:r>
      <w:proofErr w:type="spellEnd"/>
      <w:r w:rsidRPr="006D4D92">
        <w:rPr>
          <w:rFonts w:ascii="Times New Roman" w:hAnsi="Times New Roman"/>
          <w:b/>
          <w:bCs/>
        </w:rPr>
        <w:t>)</w:t>
      </w:r>
      <w:r w:rsidRPr="006D4D92">
        <w:rPr>
          <w:rFonts w:ascii="Times New Roman" w:hAnsi="Times New Roman"/>
        </w:rPr>
        <w:t>,</w:t>
      </w:r>
    </w:p>
    <w:p w14:paraId="15871CFD" w14:textId="77777777" w:rsidR="006D4D92" w:rsidRPr="006D4D92" w:rsidRDefault="006D4D92">
      <w:pPr>
        <w:widowControl/>
        <w:numPr>
          <w:ilvl w:val="2"/>
          <w:numId w:val="22"/>
        </w:numPr>
        <w:autoSpaceDE/>
        <w:autoSpaceDN/>
        <w:adjustRightInd/>
        <w:spacing w:after="120" w:line="276" w:lineRule="auto"/>
        <w:ind w:left="1134" w:hanging="425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 xml:space="preserve">handlu ludźmi, o którym mowa w </w:t>
      </w:r>
      <w:r w:rsidRPr="006D4D92">
        <w:rPr>
          <w:rFonts w:ascii="Times New Roman" w:eastAsia="MS Gothic" w:hAnsi="Times New Roman"/>
        </w:rPr>
        <w:t>art. 189a</w:t>
      </w:r>
      <w:r w:rsidRPr="006D4D92">
        <w:rPr>
          <w:rFonts w:ascii="Times New Roman" w:hAnsi="Times New Roman"/>
        </w:rPr>
        <w:t xml:space="preserve"> Kodeksu karnego </w:t>
      </w:r>
      <w:r w:rsidRPr="006D4D92">
        <w:rPr>
          <w:rFonts w:ascii="Times New Roman" w:hAnsi="Times New Roman"/>
          <w:b/>
          <w:bCs/>
        </w:rPr>
        <w:t xml:space="preserve">(art. 108 ust. 1 pkt 1 lit. b </w:t>
      </w:r>
      <w:proofErr w:type="spellStart"/>
      <w:r w:rsidRPr="006D4D92">
        <w:rPr>
          <w:rFonts w:ascii="Times New Roman" w:hAnsi="Times New Roman"/>
          <w:b/>
          <w:bCs/>
        </w:rPr>
        <w:t>Pzp</w:t>
      </w:r>
      <w:proofErr w:type="spellEnd"/>
      <w:r w:rsidRPr="006D4D92">
        <w:rPr>
          <w:rFonts w:ascii="Times New Roman" w:hAnsi="Times New Roman"/>
          <w:b/>
          <w:bCs/>
        </w:rPr>
        <w:t>)</w:t>
      </w:r>
      <w:r w:rsidRPr="006D4D92">
        <w:rPr>
          <w:rFonts w:ascii="Times New Roman" w:hAnsi="Times New Roman"/>
        </w:rPr>
        <w:t>,</w:t>
      </w:r>
    </w:p>
    <w:p w14:paraId="7B6FE601" w14:textId="77777777" w:rsidR="006D4D92" w:rsidRPr="006D4D92" w:rsidRDefault="006D4D92">
      <w:pPr>
        <w:widowControl/>
        <w:numPr>
          <w:ilvl w:val="2"/>
          <w:numId w:val="22"/>
        </w:numPr>
        <w:autoSpaceDE/>
        <w:autoSpaceDN/>
        <w:adjustRightInd/>
        <w:spacing w:after="120" w:line="276" w:lineRule="auto"/>
        <w:ind w:left="1134" w:hanging="425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  <w:shd w:val="clear" w:color="auto" w:fill="FFFFFF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  <w:r w:rsidRPr="006D4D92">
        <w:rPr>
          <w:rFonts w:ascii="Times New Roman" w:hAnsi="Times New Roman"/>
          <w:b/>
          <w:bCs/>
        </w:rPr>
        <w:t xml:space="preserve"> (art. 108 ust. 1 pkt 1 lit. c </w:t>
      </w:r>
      <w:proofErr w:type="spellStart"/>
      <w:r w:rsidRPr="006D4D92">
        <w:rPr>
          <w:rFonts w:ascii="Times New Roman" w:hAnsi="Times New Roman"/>
          <w:b/>
          <w:bCs/>
        </w:rPr>
        <w:t>Pzp</w:t>
      </w:r>
      <w:proofErr w:type="spellEnd"/>
      <w:r w:rsidRPr="006D4D92">
        <w:rPr>
          <w:rFonts w:ascii="Times New Roman" w:hAnsi="Times New Roman"/>
          <w:b/>
          <w:bCs/>
        </w:rPr>
        <w:t>)</w:t>
      </w:r>
      <w:r w:rsidRPr="006D4D92">
        <w:rPr>
          <w:rFonts w:ascii="Times New Roman" w:hAnsi="Times New Roman"/>
        </w:rPr>
        <w:t>,</w:t>
      </w:r>
    </w:p>
    <w:p w14:paraId="0ED7BB3D" w14:textId="77777777" w:rsidR="006D4D92" w:rsidRPr="006D4D92" w:rsidRDefault="006D4D92">
      <w:pPr>
        <w:widowControl/>
        <w:numPr>
          <w:ilvl w:val="2"/>
          <w:numId w:val="22"/>
        </w:numPr>
        <w:autoSpaceDE/>
        <w:autoSpaceDN/>
        <w:adjustRightInd/>
        <w:spacing w:after="120" w:line="276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</w:rPr>
        <w:t xml:space="preserve">finansowania przestępstwa o charakterze terrorystycznym, o którym mowa w </w:t>
      </w:r>
      <w:r w:rsidRPr="006D4D92">
        <w:rPr>
          <w:rFonts w:ascii="Times New Roman" w:eastAsia="MS Gothic" w:hAnsi="Times New Roman"/>
        </w:rPr>
        <w:t>art. 165a</w:t>
      </w:r>
      <w:r w:rsidRPr="006D4D92">
        <w:rPr>
          <w:rFonts w:ascii="Times New Roman" w:hAnsi="Times New Roman"/>
        </w:rPr>
        <w:t xml:space="preserve"> Kodeksu karnego, lub przestępstwo udaremniania lub utrudniania</w:t>
      </w:r>
      <w:r w:rsidRPr="006D4D92">
        <w:rPr>
          <w:rFonts w:ascii="Times New Roman" w:hAnsi="Times New Roman"/>
          <w:color w:val="000000"/>
        </w:rPr>
        <w:t xml:space="preserve"> stwierdzenia przestępnego pochodzenia pieniędzy lub ukrywania ich pochodzenia, o którym mowa w </w:t>
      </w:r>
      <w:r w:rsidRPr="006D4D92">
        <w:rPr>
          <w:rFonts w:ascii="Times New Roman" w:eastAsia="MS Gothic" w:hAnsi="Times New Roman"/>
          <w:color w:val="000000"/>
        </w:rPr>
        <w:t>art. 299</w:t>
      </w:r>
      <w:r w:rsidRPr="006D4D92">
        <w:rPr>
          <w:rFonts w:ascii="Times New Roman" w:hAnsi="Times New Roman"/>
          <w:color w:val="000000"/>
        </w:rPr>
        <w:t xml:space="preserve"> Kodeksu karnego </w:t>
      </w:r>
      <w:r w:rsidRPr="006D4D92">
        <w:rPr>
          <w:rFonts w:ascii="Times New Roman" w:hAnsi="Times New Roman"/>
          <w:b/>
          <w:bCs/>
          <w:color w:val="000000"/>
        </w:rPr>
        <w:t xml:space="preserve">(art. 108 ust. 1 pkt 1 lit. d </w:t>
      </w:r>
      <w:proofErr w:type="spellStart"/>
      <w:r w:rsidRPr="006D4D92">
        <w:rPr>
          <w:rFonts w:ascii="Times New Roman" w:hAnsi="Times New Roman"/>
          <w:b/>
          <w:bCs/>
          <w:color w:val="000000"/>
        </w:rPr>
        <w:t>Pzp</w:t>
      </w:r>
      <w:proofErr w:type="spellEnd"/>
      <w:r w:rsidRPr="006D4D92">
        <w:rPr>
          <w:rFonts w:ascii="Times New Roman" w:hAnsi="Times New Roman"/>
          <w:b/>
          <w:bCs/>
          <w:color w:val="000000"/>
        </w:rPr>
        <w:t>)</w:t>
      </w:r>
      <w:r w:rsidRPr="006D4D92">
        <w:rPr>
          <w:rFonts w:ascii="Times New Roman" w:hAnsi="Times New Roman"/>
          <w:color w:val="000000"/>
        </w:rPr>
        <w:t>,</w:t>
      </w:r>
    </w:p>
    <w:p w14:paraId="0536C4D7" w14:textId="77777777" w:rsidR="006D4D92" w:rsidRPr="006D4D92" w:rsidRDefault="006D4D92">
      <w:pPr>
        <w:widowControl/>
        <w:numPr>
          <w:ilvl w:val="2"/>
          <w:numId w:val="22"/>
        </w:numPr>
        <w:autoSpaceDE/>
        <w:autoSpaceDN/>
        <w:adjustRightInd/>
        <w:spacing w:after="120" w:line="276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lastRenderedPageBreak/>
        <w:t xml:space="preserve">o charakterze terrorystycznym, o którym mowa w </w:t>
      </w:r>
      <w:r w:rsidRPr="006D4D92">
        <w:rPr>
          <w:rFonts w:ascii="Times New Roman" w:eastAsia="MS Gothic" w:hAnsi="Times New Roman"/>
          <w:color w:val="000000"/>
        </w:rPr>
        <w:t>art. 115 § 20</w:t>
      </w:r>
      <w:r w:rsidRPr="006D4D92">
        <w:rPr>
          <w:rFonts w:ascii="Times New Roman" w:hAnsi="Times New Roman"/>
          <w:color w:val="000000"/>
        </w:rPr>
        <w:t xml:space="preserve"> Kodeksu karnego, lub mające na celu popełnienie tego przestępstwa </w:t>
      </w:r>
      <w:r w:rsidRPr="006D4D92">
        <w:rPr>
          <w:rFonts w:ascii="Times New Roman" w:hAnsi="Times New Roman"/>
          <w:b/>
          <w:bCs/>
          <w:color w:val="000000"/>
        </w:rPr>
        <w:t xml:space="preserve">(art. 108 ust. 1 pkt 1 lit. e </w:t>
      </w:r>
      <w:proofErr w:type="spellStart"/>
      <w:r w:rsidRPr="006D4D92">
        <w:rPr>
          <w:rFonts w:ascii="Times New Roman" w:hAnsi="Times New Roman"/>
          <w:b/>
          <w:bCs/>
          <w:color w:val="000000"/>
        </w:rPr>
        <w:t>Pzp</w:t>
      </w:r>
      <w:proofErr w:type="spellEnd"/>
      <w:r w:rsidRPr="006D4D92">
        <w:rPr>
          <w:rFonts w:ascii="Times New Roman" w:hAnsi="Times New Roman"/>
          <w:b/>
          <w:bCs/>
          <w:color w:val="000000"/>
        </w:rPr>
        <w:t>)</w:t>
      </w:r>
      <w:r w:rsidRPr="006D4D92">
        <w:rPr>
          <w:rFonts w:ascii="Times New Roman" w:hAnsi="Times New Roman"/>
          <w:color w:val="000000"/>
        </w:rPr>
        <w:t>,</w:t>
      </w:r>
    </w:p>
    <w:p w14:paraId="212A2FFE" w14:textId="77777777" w:rsidR="006D4D92" w:rsidRPr="006D4D92" w:rsidRDefault="006D4D92">
      <w:pPr>
        <w:widowControl/>
        <w:numPr>
          <w:ilvl w:val="2"/>
          <w:numId w:val="22"/>
        </w:numPr>
        <w:autoSpaceDE/>
        <w:autoSpaceDN/>
        <w:adjustRightInd/>
        <w:spacing w:after="120" w:line="276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pracy małoletnich cudzoziemców, o którym mowa w </w:t>
      </w:r>
      <w:r w:rsidRPr="006D4D92">
        <w:rPr>
          <w:rFonts w:ascii="Times New Roman" w:eastAsia="MS Gothic" w:hAnsi="Times New Roman"/>
          <w:color w:val="000000"/>
        </w:rPr>
        <w:t>art. 9 ust. 2</w:t>
      </w:r>
      <w:r w:rsidRPr="006D4D92">
        <w:rPr>
          <w:rFonts w:ascii="Times New Roman" w:hAnsi="Times New Roman"/>
          <w:color w:val="000000"/>
        </w:rPr>
        <w:t xml:space="preserve"> ustawy z dnia 15 czerwca 2012 r. o skutkach powierzania wykonywania pracy cudzoziemcom przebywającym wbrew przepisom na terytorium Rzeczypospolitej Polskiej (Dz. U. poz. 769) </w:t>
      </w:r>
      <w:r w:rsidRPr="006D4D92">
        <w:rPr>
          <w:rFonts w:ascii="Times New Roman" w:hAnsi="Times New Roman"/>
          <w:b/>
          <w:bCs/>
          <w:color w:val="000000"/>
        </w:rPr>
        <w:t xml:space="preserve">(art. 108 ust. 1 pkt 1 lit. f </w:t>
      </w:r>
      <w:proofErr w:type="spellStart"/>
      <w:r w:rsidRPr="006D4D92">
        <w:rPr>
          <w:rFonts w:ascii="Times New Roman" w:hAnsi="Times New Roman"/>
          <w:b/>
          <w:bCs/>
          <w:color w:val="000000"/>
        </w:rPr>
        <w:t>Pzp</w:t>
      </w:r>
      <w:proofErr w:type="spellEnd"/>
      <w:r w:rsidRPr="006D4D92">
        <w:rPr>
          <w:rFonts w:ascii="Times New Roman" w:hAnsi="Times New Roman"/>
          <w:b/>
          <w:bCs/>
          <w:color w:val="000000"/>
        </w:rPr>
        <w:t>)</w:t>
      </w:r>
      <w:r w:rsidRPr="006D4D92">
        <w:rPr>
          <w:rFonts w:ascii="Times New Roman" w:hAnsi="Times New Roman"/>
          <w:color w:val="000000"/>
        </w:rPr>
        <w:t>,</w:t>
      </w:r>
    </w:p>
    <w:p w14:paraId="6A7FEC7A" w14:textId="77777777" w:rsidR="006D4D92" w:rsidRPr="006D4D92" w:rsidRDefault="006D4D92">
      <w:pPr>
        <w:widowControl/>
        <w:numPr>
          <w:ilvl w:val="2"/>
          <w:numId w:val="22"/>
        </w:numPr>
        <w:autoSpaceDE/>
        <w:autoSpaceDN/>
        <w:adjustRightInd/>
        <w:spacing w:after="120" w:line="276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przeciwko obrotowi gospodarczemu, o których mowa w </w:t>
      </w:r>
      <w:r w:rsidRPr="006D4D92">
        <w:rPr>
          <w:rFonts w:ascii="Times New Roman" w:eastAsia="MS Gothic" w:hAnsi="Times New Roman"/>
          <w:color w:val="000000"/>
        </w:rPr>
        <w:t>art. 296-307</w:t>
      </w:r>
      <w:r w:rsidRPr="006D4D92">
        <w:rPr>
          <w:rFonts w:ascii="Times New Roman" w:hAnsi="Times New Roman"/>
          <w:color w:val="000000"/>
        </w:rPr>
        <w:t xml:space="preserve"> Kodeksu karnego, przestępstwo oszustwa, o którym mowa w </w:t>
      </w:r>
      <w:r w:rsidRPr="006D4D92">
        <w:rPr>
          <w:rFonts w:ascii="Times New Roman" w:eastAsia="MS Gothic" w:hAnsi="Times New Roman"/>
          <w:color w:val="000000"/>
        </w:rPr>
        <w:t>art. 286</w:t>
      </w:r>
      <w:r w:rsidRPr="006D4D92">
        <w:rPr>
          <w:rFonts w:ascii="Times New Roman" w:hAnsi="Times New Roman"/>
          <w:color w:val="000000"/>
        </w:rPr>
        <w:t xml:space="preserve"> Kodeksu karnego, przestępstwo przeciwko wiarygodności dokumentów, o których mowa w </w:t>
      </w:r>
      <w:r w:rsidRPr="006D4D92">
        <w:rPr>
          <w:rFonts w:ascii="Times New Roman" w:eastAsia="MS Gothic" w:hAnsi="Times New Roman"/>
          <w:color w:val="000000"/>
        </w:rPr>
        <w:t>art. 270-277d</w:t>
      </w:r>
      <w:r w:rsidRPr="006D4D92">
        <w:rPr>
          <w:rFonts w:ascii="Times New Roman" w:hAnsi="Times New Roman"/>
          <w:color w:val="000000"/>
        </w:rPr>
        <w:t xml:space="preserve"> Kodeksu karnego, lub przestępstwo skarbowe </w:t>
      </w:r>
      <w:r w:rsidRPr="006D4D92">
        <w:rPr>
          <w:rFonts w:ascii="Times New Roman" w:hAnsi="Times New Roman"/>
          <w:b/>
          <w:bCs/>
          <w:color w:val="000000"/>
        </w:rPr>
        <w:t xml:space="preserve">(art. 108 ust. 1 pkt 1 lit. g </w:t>
      </w:r>
      <w:proofErr w:type="spellStart"/>
      <w:r w:rsidRPr="006D4D92">
        <w:rPr>
          <w:rFonts w:ascii="Times New Roman" w:hAnsi="Times New Roman"/>
          <w:b/>
          <w:bCs/>
          <w:color w:val="000000"/>
        </w:rPr>
        <w:t>Pzp</w:t>
      </w:r>
      <w:proofErr w:type="spellEnd"/>
      <w:r w:rsidRPr="006D4D92">
        <w:rPr>
          <w:rFonts w:ascii="Times New Roman" w:hAnsi="Times New Roman"/>
          <w:b/>
          <w:bCs/>
          <w:color w:val="000000"/>
        </w:rPr>
        <w:t>)</w:t>
      </w:r>
      <w:r w:rsidRPr="006D4D92">
        <w:rPr>
          <w:rFonts w:ascii="Times New Roman" w:hAnsi="Times New Roman"/>
          <w:color w:val="000000"/>
        </w:rPr>
        <w:t>,</w:t>
      </w:r>
    </w:p>
    <w:p w14:paraId="489FEFEB" w14:textId="77777777" w:rsidR="006D4D92" w:rsidRPr="006D4D92" w:rsidRDefault="006D4D92">
      <w:pPr>
        <w:widowControl/>
        <w:numPr>
          <w:ilvl w:val="2"/>
          <w:numId w:val="22"/>
        </w:numPr>
        <w:autoSpaceDE/>
        <w:autoSpaceDN/>
        <w:adjustRightInd/>
        <w:spacing w:after="120" w:line="276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  <w:r w:rsidRPr="006D4D92">
        <w:rPr>
          <w:rFonts w:ascii="Times New Roman" w:hAnsi="Times New Roman"/>
          <w:b/>
          <w:bCs/>
          <w:color w:val="000000"/>
        </w:rPr>
        <w:t xml:space="preserve">(art. 108 ust. 1 pkt 1 lit. h </w:t>
      </w:r>
      <w:proofErr w:type="spellStart"/>
      <w:r w:rsidRPr="006D4D92">
        <w:rPr>
          <w:rFonts w:ascii="Times New Roman" w:hAnsi="Times New Roman"/>
          <w:b/>
          <w:bCs/>
          <w:color w:val="000000"/>
        </w:rPr>
        <w:t>Pzp</w:t>
      </w:r>
      <w:proofErr w:type="spellEnd"/>
      <w:r w:rsidRPr="006D4D92">
        <w:rPr>
          <w:rFonts w:ascii="Times New Roman" w:hAnsi="Times New Roman"/>
          <w:b/>
          <w:bCs/>
          <w:color w:val="000000"/>
        </w:rPr>
        <w:t>)</w:t>
      </w:r>
    </w:p>
    <w:p w14:paraId="3AC3DDEB" w14:textId="77777777" w:rsidR="006D4D92" w:rsidRPr="006D4D92" w:rsidRDefault="006D4D92">
      <w:pPr>
        <w:widowControl/>
        <w:numPr>
          <w:ilvl w:val="0"/>
          <w:numId w:val="14"/>
        </w:numPr>
        <w:autoSpaceDE/>
        <w:autoSpaceDN/>
        <w:adjustRightInd/>
        <w:spacing w:after="120" w:line="276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lub za odpowiedni czyn zabroniony określony w przepisach prawa obcego;</w:t>
      </w:r>
    </w:p>
    <w:p w14:paraId="07254828" w14:textId="77777777" w:rsidR="006D4D92" w:rsidRPr="006D4D92" w:rsidRDefault="006D4D92">
      <w:pPr>
        <w:widowControl/>
        <w:numPr>
          <w:ilvl w:val="0"/>
          <w:numId w:val="15"/>
        </w:numPr>
        <w:autoSpaceDE/>
        <w:autoSpaceDN/>
        <w:adjustRightInd/>
        <w:spacing w:after="120" w:line="276" w:lineRule="auto"/>
        <w:ind w:left="709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 </w:t>
      </w:r>
      <w:r w:rsidRPr="006D4D92">
        <w:rPr>
          <w:rFonts w:ascii="Times New Roman" w:hAnsi="Times New Roman"/>
          <w:b/>
          <w:bCs/>
          <w:color w:val="000000"/>
        </w:rPr>
        <w:t xml:space="preserve">(art. 108 ust. 1 pkt 2 </w:t>
      </w:r>
      <w:proofErr w:type="spellStart"/>
      <w:r w:rsidRPr="006D4D92">
        <w:rPr>
          <w:rFonts w:ascii="Times New Roman" w:hAnsi="Times New Roman"/>
          <w:b/>
          <w:bCs/>
          <w:color w:val="000000"/>
        </w:rPr>
        <w:t>Pzp</w:t>
      </w:r>
      <w:proofErr w:type="spellEnd"/>
      <w:r w:rsidRPr="006D4D92">
        <w:rPr>
          <w:rFonts w:ascii="Times New Roman" w:hAnsi="Times New Roman"/>
          <w:b/>
          <w:bCs/>
          <w:color w:val="000000"/>
        </w:rPr>
        <w:t>)</w:t>
      </w:r>
      <w:r w:rsidRPr="006D4D92">
        <w:rPr>
          <w:rFonts w:ascii="Times New Roman" w:hAnsi="Times New Roman"/>
          <w:color w:val="000000"/>
        </w:rPr>
        <w:t>;</w:t>
      </w:r>
    </w:p>
    <w:p w14:paraId="3C4DDA75" w14:textId="77777777" w:rsidR="006D4D92" w:rsidRPr="006D4D92" w:rsidRDefault="006D4D92">
      <w:pPr>
        <w:widowControl/>
        <w:numPr>
          <w:ilvl w:val="0"/>
          <w:numId w:val="15"/>
        </w:numPr>
        <w:autoSpaceDE/>
        <w:autoSpaceDN/>
        <w:adjustRightInd/>
        <w:spacing w:after="120" w:line="276" w:lineRule="auto"/>
        <w:ind w:left="709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 </w:t>
      </w:r>
      <w:r w:rsidRPr="006D4D92">
        <w:rPr>
          <w:rFonts w:ascii="Times New Roman" w:hAnsi="Times New Roman"/>
          <w:b/>
          <w:bCs/>
          <w:color w:val="000000"/>
        </w:rPr>
        <w:t xml:space="preserve">(art. 108 ust. 1 pkt 3 </w:t>
      </w:r>
      <w:proofErr w:type="spellStart"/>
      <w:r w:rsidRPr="006D4D92">
        <w:rPr>
          <w:rFonts w:ascii="Times New Roman" w:hAnsi="Times New Roman"/>
          <w:b/>
          <w:bCs/>
          <w:color w:val="000000"/>
        </w:rPr>
        <w:t>Pzp</w:t>
      </w:r>
      <w:proofErr w:type="spellEnd"/>
      <w:r w:rsidRPr="006D4D92">
        <w:rPr>
          <w:rFonts w:ascii="Times New Roman" w:hAnsi="Times New Roman"/>
          <w:b/>
          <w:bCs/>
          <w:color w:val="000000"/>
        </w:rPr>
        <w:t>)</w:t>
      </w:r>
      <w:r w:rsidRPr="006D4D92">
        <w:rPr>
          <w:rFonts w:ascii="Times New Roman" w:hAnsi="Times New Roman"/>
          <w:color w:val="000000"/>
        </w:rPr>
        <w:t>;</w:t>
      </w:r>
    </w:p>
    <w:p w14:paraId="11C28FA0" w14:textId="77777777" w:rsidR="006D4D92" w:rsidRPr="006D4D92" w:rsidRDefault="006D4D92">
      <w:pPr>
        <w:widowControl/>
        <w:numPr>
          <w:ilvl w:val="0"/>
          <w:numId w:val="15"/>
        </w:numPr>
        <w:autoSpaceDE/>
        <w:autoSpaceDN/>
        <w:adjustRightInd/>
        <w:spacing w:after="120" w:line="276" w:lineRule="auto"/>
        <w:ind w:left="851" w:hanging="567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wobec którego orzeczono zakaz ubiegania się o zamówienia publiczne </w:t>
      </w:r>
      <w:r w:rsidRPr="006D4D92">
        <w:rPr>
          <w:rFonts w:ascii="Times New Roman" w:hAnsi="Times New Roman"/>
          <w:b/>
          <w:bCs/>
          <w:color w:val="000000"/>
        </w:rPr>
        <w:t xml:space="preserve">(art. 108 ust. 1 pkt 4 </w:t>
      </w:r>
      <w:proofErr w:type="spellStart"/>
      <w:r w:rsidRPr="006D4D92">
        <w:rPr>
          <w:rFonts w:ascii="Times New Roman" w:hAnsi="Times New Roman"/>
          <w:b/>
          <w:bCs/>
          <w:color w:val="000000"/>
        </w:rPr>
        <w:t>Pzp</w:t>
      </w:r>
      <w:proofErr w:type="spellEnd"/>
      <w:r w:rsidRPr="006D4D92">
        <w:rPr>
          <w:rFonts w:ascii="Times New Roman" w:hAnsi="Times New Roman"/>
          <w:b/>
          <w:bCs/>
          <w:color w:val="000000"/>
        </w:rPr>
        <w:t>)</w:t>
      </w:r>
      <w:r w:rsidRPr="006D4D92">
        <w:rPr>
          <w:rFonts w:ascii="Times New Roman" w:hAnsi="Times New Roman"/>
          <w:color w:val="000000"/>
        </w:rPr>
        <w:t>;</w:t>
      </w:r>
    </w:p>
    <w:p w14:paraId="700CADC9" w14:textId="77777777" w:rsidR="006D4D92" w:rsidRPr="006D4D92" w:rsidRDefault="006D4D92">
      <w:pPr>
        <w:widowControl/>
        <w:numPr>
          <w:ilvl w:val="0"/>
          <w:numId w:val="15"/>
        </w:numPr>
        <w:autoSpaceDE/>
        <w:autoSpaceDN/>
        <w:adjustRightInd/>
        <w:spacing w:after="120" w:line="276" w:lineRule="auto"/>
        <w:ind w:left="709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jeżeli zamawiający może stwierdzić, na podstawie wiarygodnych przesłanek, że wykonawca zawarł z innymi wykonawcami porozumienie mające na celu zakłócenie konkurencji, w szczególności, jeżeli należąc do tej samej grupy kapitałowej w rozumieniu </w:t>
      </w:r>
      <w:r w:rsidRPr="006D4D92">
        <w:rPr>
          <w:rFonts w:ascii="Times New Roman" w:eastAsia="MS Gothic" w:hAnsi="Times New Roman"/>
          <w:color w:val="000000"/>
        </w:rPr>
        <w:t>ustawy</w:t>
      </w:r>
      <w:r w:rsidRPr="006D4D92">
        <w:rPr>
          <w:rFonts w:ascii="Times New Roman" w:hAnsi="Times New Roman"/>
          <w:color w:val="000000"/>
        </w:rPr>
        <w:t xml:space="preserve"> z dnia 16 lutego 2007 r. o ochronie konkurencji i konsumentów, złożyli odrębne oferty, chyba że wykażą, że przygotowali te oferty lub wnioski niezależnie od siebie </w:t>
      </w:r>
      <w:r w:rsidRPr="006D4D92">
        <w:rPr>
          <w:rFonts w:ascii="Times New Roman" w:hAnsi="Times New Roman"/>
          <w:b/>
          <w:bCs/>
          <w:color w:val="000000"/>
        </w:rPr>
        <w:t xml:space="preserve">(art. 108 ust. 1 pkt 5 </w:t>
      </w:r>
      <w:proofErr w:type="spellStart"/>
      <w:r w:rsidRPr="006D4D92">
        <w:rPr>
          <w:rFonts w:ascii="Times New Roman" w:hAnsi="Times New Roman"/>
          <w:b/>
          <w:bCs/>
          <w:color w:val="000000"/>
        </w:rPr>
        <w:t>Pzp</w:t>
      </w:r>
      <w:proofErr w:type="spellEnd"/>
      <w:r w:rsidRPr="006D4D92">
        <w:rPr>
          <w:rFonts w:ascii="Times New Roman" w:hAnsi="Times New Roman"/>
          <w:b/>
          <w:bCs/>
          <w:color w:val="000000"/>
        </w:rPr>
        <w:t>)</w:t>
      </w:r>
      <w:r w:rsidRPr="006D4D92">
        <w:rPr>
          <w:rFonts w:ascii="Times New Roman" w:hAnsi="Times New Roman"/>
          <w:color w:val="000000"/>
        </w:rPr>
        <w:t>;</w:t>
      </w:r>
    </w:p>
    <w:p w14:paraId="3173EEDB" w14:textId="77777777" w:rsidR="006D4D92" w:rsidRPr="006D4D92" w:rsidRDefault="006D4D92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adjustRightInd/>
        <w:spacing w:after="120" w:line="276" w:lineRule="auto"/>
        <w:ind w:left="709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jeżeli, w przypadkach, o których mowa w art. 85 ust. 1 </w:t>
      </w:r>
      <w:proofErr w:type="spellStart"/>
      <w:r w:rsidRPr="006D4D92">
        <w:rPr>
          <w:rFonts w:ascii="Times New Roman" w:hAnsi="Times New Roman"/>
          <w:color w:val="000000"/>
        </w:rPr>
        <w:t>Pzp</w:t>
      </w:r>
      <w:proofErr w:type="spellEnd"/>
      <w:r w:rsidRPr="006D4D92">
        <w:rPr>
          <w:rFonts w:ascii="Times New Roman" w:hAnsi="Times New Roman"/>
          <w:color w:val="000000"/>
        </w:rPr>
        <w:t xml:space="preserve">, doszło do zakłócenia konkurencji wynikającego z wcześniejszego zaangażowania tego wykonawcy lub podmiotu, który należy z wykonawcą do tej samej grupy kapitałowej w rozumieniu </w:t>
      </w:r>
      <w:r w:rsidRPr="006D4D92">
        <w:rPr>
          <w:rFonts w:ascii="Times New Roman" w:eastAsia="MS Gothic" w:hAnsi="Times New Roman"/>
          <w:color w:val="000000"/>
        </w:rPr>
        <w:t>ustawy</w:t>
      </w:r>
      <w:r w:rsidRPr="006D4D92">
        <w:rPr>
          <w:rFonts w:ascii="Times New Roman" w:hAnsi="Times New Roman"/>
          <w:color w:val="000000"/>
        </w:rPr>
        <w:t xml:space="preserve"> z dnia 16 lutego 2007 r. o ochronie konkurencji i konsumentów, chyba że </w:t>
      </w:r>
      <w:r w:rsidRPr="006D4D92">
        <w:rPr>
          <w:rFonts w:ascii="Times New Roman" w:hAnsi="Times New Roman"/>
          <w:color w:val="000000"/>
        </w:rPr>
        <w:lastRenderedPageBreak/>
        <w:t xml:space="preserve">spowodowane tym zakłócenie konkurencji może być wyeliminowane w inny sposób niż przez wykluczenie wykonawcy z udziału w postępowaniu o udzielenie zamówienia </w:t>
      </w:r>
      <w:r w:rsidRPr="006D4D92">
        <w:rPr>
          <w:rFonts w:ascii="Times New Roman" w:hAnsi="Times New Roman"/>
          <w:b/>
          <w:bCs/>
          <w:color w:val="000000"/>
        </w:rPr>
        <w:t xml:space="preserve">(art. 108 ust. 1 pkt 6 </w:t>
      </w:r>
      <w:proofErr w:type="spellStart"/>
      <w:r w:rsidRPr="006D4D92">
        <w:rPr>
          <w:rFonts w:ascii="Times New Roman" w:hAnsi="Times New Roman"/>
          <w:b/>
          <w:bCs/>
          <w:color w:val="000000"/>
        </w:rPr>
        <w:t>Pzp</w:t>
      </w:r>
      <w:proofErr w:type="spellEnd"/>
      <w:r w:rsidRPr="006D4D92">
        <w:rPr>
          <w:rFonts w:ascii="Times New Roman" w:hAnsi="Times New Roman"/>
          <w:b/>
          <w:bCs/>
          <w:color w:val="000000"/>
        </w:rPr>
        <w:t>)</w:t>
      </w:r>
      <w:r w:rsidRPr="006D4D92">
        <w:rPr>
          <w:rFonts w:ascii="Times New Roman" w:hAnsi="Times New Roman"/>
          <w:color w:val="000000"/>
        </w:rPr>
        <w:t>.</w:t>
      </w:r>
    </w:p>
    <w:p w14:paraId="479F24B2" w14:textId="69F2716A" w:rsidR="006D4D92" w:rsidRPr="006D4D92" w:rsidRDefault="006D4D92">
      <w:pPr>
        <w:widowControl/>
        <w:numPr>
          <w:ilvl w:val="0"/>
          <w:numId w:val="48"/>
        </w:numPr>
        <w:tabs>
          <w:tab w:val="left" w:pos="284"/>
        </w:tabs>
        <w:autoSpaceDE/>
        <w:autoSpaceDN/>
        <w:adjustRightInd/>
        <w:spacing w:after="12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 xml:space="preserve">Na podstawie </w:t>
      </w:r>
      <w:r w:rsidRPr="008412D2">
        <w:rPr>
          <w:rFonts w:ascii="Times New Roman" w:hAnsi="Times New Roman"/>
          <w:b/>
          <w:bCs/>
          <w:color w:val="000000"/>
        </w:rPr>
        <w:t>art. 7 ust. 1</w:t>
      </w:r>
      <w:r w:rsidRPr="006D4D92">
        <w:rPr>
          <w:rFonts w:ascii="Times New Roman" w:hAnsi="Times New Roman"/>
          <w:color w:val="000000"/>
        </w:rPr>
        <w:t xml:space="preserve"> ustawy z dnia 13 kwietnia 2022 r. o szczególnych rozwiązaniach w zakresie przeciwdziałania wspieraniu agresji na Ukrainę oraz służących ochronie bezpieczeństwa narodowego (Dz. U. </w:t>
      </w:r>
      <w:r w:rsidR="00BF6480">
        <w:rPr>
          <w:rFonts w:ascii="Times New Roman" w:hAnsi="Times New Roman"/>
          <w:color w:val="000000"/>
        </w:rPr>
        <w:t xml:space="preserve">z </w:t>
      </w:r>
      <w:r w:rsidR="00CC3324">
        <w:rPr>
          <w:rFonts w:ascii="Times New Roman" w:hAnsi="Times New Roman"/>
          <w:color w:val="000000"/>
        </w:rPr>
        <w:t>2024 r. poz. 507</w:t>
      </w:r>
      <w:r w:rsidRPr="006D4D92">
        <w:rPr>
          <w:rFonts w:ascii="Times New Roman" w:hAnsi="Times New Roman"/>
          <w:color w:val="000000"/>
        </w:rPr>
        <w:t>) z</w:t>
      </w:r>
      <w:r w:rsidRPr="006D4D92">
        <w:rPr>
          <w:rFonts w:ascii="Times New Roman" w:hAnsi="Times New Roman"/>
        </w:rPr>
        <w:t xml:space="preserve"> </w:t>
      </w:r>
      <w:r w:rsidRPr="006D4D92">
        <w:rPr>
          <w:rFonts w:ascii="Times New Roman" w:hAnsi="Times New Roman"/>
          <w:color w:val="000000"/>
        </w:rPr>
        <w:t xml:space="preserve">postępowania </w:t>
      </w:r>
      <w:r w:rsidR="00CC3324">
        <w:rPr>
          <w:rFonts w:ascii="Times New Roman" w:hAnsi="Times New Roman"/>
          <w:color w:val="000000"/>
        </w:rPr>
        <w:t xml:space="preserve">              </w:t>
      </w:r>
      <w:r w:rsidR="00AB1A56">
        <w:rPr>
          <w:rFonts w:ascii="Times New Roman" w:hAnsi="Times New Roman"/>
          <w:color w:val="000000"/>
        </w:rPr>
        <w:t xml:space="preserve">                    </w:t>
      </w:r>
      <w:r w:rsidR="00CC3324">
        <w:rPr>
          <w:rFonts w:ascii="Times New Roman" w:hAnsi="Times New Roman"/>
          <w:color w:val="000000"/>
        </w:rPr>
        <w:t xml:space="preserve">     </w:t>
      </w:r>
      <w:r w:rsidRPr="006D4D92">
        <w:rPr>
          <w:rFonts w:ascii="Times New Roman" w:hAnsi="Times New Roman"/>
          <w:color w:val="000000"/>
        </w:rPr>
        <w:t xml:space="preserve">o udzielenie zamówienia publicznego wyklucza się: </w:t>
      </w:r>
    </w:p>
    <w:p w14:paraId="3F4F9209" w14:textId="77777777" w:rsidR="006D4D92" w:rsidRPr="006D4D92" w:rsidRDefault="006D4D92">
      <w:pPr>
        <w:widowControl/>
        <w:numPr>
          <w:ilvl w:val="0"/>
          <w:numId w:val="49"/>
        </w:numPr>
        <w:tabs>
          <w:tab w:val="left" w:pos="709"/>
          <w:tab w:val="left" w:pos="1843"/>
        </w:tabs>
        <w:autoSpaceDE/>
        <w:autoSpaceDN/>
        <w:adjustRightInd/>
        <w:spacing w:after="120" w:line="276" w:lineRule="auto"/>
        <w:ind w:left="709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wykonawcę wymienionego w wykazach określonych w rozporządzeniu 765/2006</w:t>
      </w:r>
      <w:r w:rsidR="00CC3324">
        <w:rPr>
          <w:rFonts w:ascii="Times New Roman" w:hAnsi="Times New Roman"/>
          <w:color w:val="000000"/>
        </w:rPr>
        <w:t xml:space="preserve">               </w:t>
      </w:r>
      <w:r w:rsidRPr="006D4D92">
        <w:rPr>
          <w:rFonts w:ascii="Times New Roman" w:hAnsi="Times New Roman"/>
          <w:color w:val="000000"/>
        </w:rPr>
        <w:t xml:space="preserve"> i rozporządzeniu 269/2014 albo wpisanego na listę na podstawie decyzji w sprawie wpisu na listę rozstrzygającej o zastosowaniu środka, o którym mowa w art. 1 pkt 3; </w:t>
      </w:r>
    </w:p>
    <w:p w14:paraId="6AA24726" w14:textId="3A4F1E38" w:rsidR="006D4D92" w:rsidRPr="006D4D92" w:rsidRDefault="006D4D92">
      <w:pPr>
        <w:widowControl/>
        <w:numPr>
          <w:ilvl w:val="0"/>
          <w:numId w:val="49"/>
        </w:numPr>
        <w:tabs>
          <w:tab w:val="left" w:pos="709"/>
        </w:tabs>
        <w:autoSpaceDE/>
        <w:autoSpaceDN/>
        <w:adjustRightInd/>
        <w:spacing w:after="120" w:line="276" w:lineRule="auto"/>
        <w:ind w:left="709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CC3324">
        <w:rPr>
          <w:rFonts w:ascii="Times New Roman" w:hAnsi="Times New Roman"/>
          <w:color w:val="000000"/>
        </w:rPr>
        <w:t xml:space="preserve">                </w:t>
      </w:r>
      <w:r w:rsidR="00AB1A56">
        <w:rPr>
          <w:rFonts w:ascii="Times New Roman" w:hAnsi="Times New Roman"/>
          <w:color w:val="000000"/>
        </w:rPr>
        <w:t xml:space="preserve">                             </w:t>
      </w:r>
      <w:r w:rsidR="00CC3324">
        <w:rPr>
          <w:rFonts w:ascii="Times New Roman" w:hAnsi="Times New Roman"/>
          <w:color w:val="000000"/>
        </w:rPr>
        <w:t xml:space="preserve">  </w:t>
      </w:r>
      <w:r w:rsidRPr="006D4D92">
        <w:rPr>
          <w:rFonts w:ascii="Times New Roman" w:hAnsi="Times New Roman"/>
          <w:color w:val="000000"/>
        </w:rPr>
        <w:t xml:space="preserve"> o zastosowaniu środka, o którym mowa w art. 1 pkt 3; </w:t>
      </w:r>
    </w:p>
    <w:p w14:paraId="6E905B83" w14:textId="77777777" w:rsidR="006D4D92" w:rsidRPr="006D4D92" w:rsidRDefault="006D4D92">
      <w:pPr>
        <w:widowControl/>
        <w:numPr>
          <w:ilvl w:val="0"/>
          <w:numId w:val="49"/>
        </w:numPr>
        <w:tabs>
          <w:tab w:val="left" w:pos="709"/>
        </w:tabs>
        <w:autoSpaceDE/>
        <w:autoSpaceDN/>
        <w:adjustRightInd/>
        <w:spacing w:after="120" w:line="276" w:lineRule="auto"/>
        <w:ind w:left="709" w:hanging="425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  <w:color w:val="000000"/>
        </w:rPr>
        <w:t>wykonawcę, którego jednostką dominującą w rozumieniu art. 3 ust. 1 pkt 37 ustawy z dnia 29 września 1994 r. o rachunkowości (Dz. U. z 2021 r. poz. 217 ze zm.) jest podmiot wymieniony w wykazach określonych w rozporządzeniu 765/2006</w:t>
      </w:r>
      <w:r w:rsidR="00CC3324">
        <w:rPr>
          <w:rFonts w:ascii="Times New Roman" w:hAnsi="Times New Roman"/>
          <w:color w:val="000000"/>
        </w:rPr>
        <w:t xml:space="preserve">                       </w:t>
      </w:r>
      <w:r w:rsidRPr="006D4D92">
        <w:rPr>
          <w:rFonts w:ascii="Times New Roman" w:hAnsi="Times New Roman"/>
          <w:color w:val="000000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3313A135" w14:textId="77777777" w:rsidR="006D4D92" w:rsidRPr="006D4D92" w:rsidRDefault="006D4D92">
      <w:pPr>
        <w:widowControl/>
        <w:numPr>
          <w:ilvl w:val="0"/>
          <w:numId w:val="48"/>
        </w:numPr>
        <w:autoSpaceDE/>
        <w:autoSpaceDN/>
        <w:adjustRightInd/>
        <w:spacing w:after="12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6D4D92">
        <w:rPr>
          <w:rFonts w:ascii="Times New Roman" w:hAnsi="Times New Roman"/>
        </w:rPr>
        <w:t>W</w:t>
      </w:r>
      <w:r w:rsidRPr="006D4D92">
        <w:rPr>
          <w:rFonts w:ascii="Times New Roman" w:hAnsi="Times New Roman"/>
          <w:color w:val="000000"/>
        </w:rPr>
        <w:t xml:space="preserve">ykluczenie następuje na okres trwania okoliczności określonych w ust. 2. </w:t>
      </w:r>
    </w:p>
    <w:p w14:paraId="131C4865" w14:textId="77777777" w:rsidR="006D4D92" w:rsidRPr="006D4D92" w:rsidRDefault="006D4D92">
      <w:pPr>
        <w:widowControl/>
        <w:numPr>
          <w:ilvl w:val="0"/>
          <w:numId w:val="48"/>
        </w:numPr>
        <w:autoSpaceDE/>
        <w:autoSpaceDN/>
        <w:adjustRightInd/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  <w:color w:val="000000"/>
        </w:rPr>
        <w:t>W przypadku wykonawcy wykluczonego na podstawie ust. 2, zamawiający odrzuca ofertę takiego wykonawcy, nie zaprasza go do złożenia oferty podlegającej negocjacjom, oferty dodatkowej, oferty lub, nie zaprasza go do negocjacji, a także nie prowadzi z takim wykonawcą negocjacji, odpowiednio do trybu stosowanego do udzielenia zamówienia publicznego oraz etapu prowadzonego postępowania o udzielenie zamówienia publicznego.</w:t>
      </w:r>
    </w:p>
    <w:p w14:paraId="3F1211E0" w14:textId="77777777" w:rsidR="006D4D92" w:rsidRPr="006D4D92" w:rsidRDefault="006D4D92" w:rsidP="006D4D92">
      <w:pPr>
        <w:widowControl/>
        <w:tabs>
          <w:tab w:val="left" w:pos="1560"/>
        </w:tabs>
        <w:spacing w:after="120" w:line="276" w:lineRule="auto"/>
        <w:jc w:val="both"/>
        <w:rPr>
          <w:rFonts w:ascii="Times New Roman" w:hAnsi="Times New Roman"/>
        </w:rPr>
      </w:pPr>
    </w:p>
    <w:p w14:paraId="33448748" w14:textId="77777777" w:rsidR="006D4D92" w:rsidRPr="006D4D92" w:rsidRDefault="006D4D92">
      <w:pPr>
        <w:widowControl/>
        <w:numPr>
          <w:ilvl w:val="0"/>
          <w:numId w:val="61"/>
        </w:numPr>
        <w:tabs>
          <w:tab w:val="left" w:pos="993"/>
        </w:tabs>
        <w:autoSpaceDE/>
        <w:autoSpaceDN/>
        <w:adjustRightInd/>
        <w:spacing w:after="120" w:line="276" w:lineRule="auto"/>
        <w:ind w:left="992" w:hanging="567"/>
        <w:jc w:val="both"/>
        <w:rPr>
          <w:rFonts w:ascii="Times New Roman" w:hAnsi="Times New Roman"/>
          <w:b/>
          <w:bCs/>
        </w:rPr>
      </w:pPr>
      <w:r w:rsidRPr="006D4D92">
        <w:rPr>
          <w:rFonts w:ascii="Times New Roman" w:hAnsi="Times New Roman"/>
          <w:b/>
          <w:bCs/>
        </w:rPr>
        <w:t xml:space="preserve">Podstawy wykluczenia, o których mowa w art. 109 ust. 1 </w:t>
      </w:r>
      <w:proofErr w:type="spellStart"/>
      <w:r w:rsidRPr="006D4D92">
        <w:rPr>
          <w:rFonts w:ascii="Times New Roman" w:hAnsi="Times New Roman"/>
          <w:b/>
          <w:bCs/>
        </w:rPr>
        <w:t>Pzp</w:t>
      </w:r>
      <w:proofErr w:type="spellEnd"/>
      <w:r w:rsidRPr="006D4D92">
        <w:rPr>
          <w:rFonts w:ascii="Times New Roman" w:hAnsi="Times New Roman"/>
          <w:b/>
          <w:bCs/>
        </w:rPr>
        <w:t>.</w:t>
      </w:r>
    </w:p>
    <w:p w14:paraId="6706A4E1" w14:textId="77777777" w:rsidR="006D4D92" w:rsidRPr="006D4D92" w:rsidRDefault="006D4D92" w:rsidP="006D4D92">
      <w:pPr>
        <w:widowControl/>
        <w:tabs>
          <w:tab w:val="left" w:pos="993"/>
        </w:tabs>
        <w:autoSpaceDE/>
        <w:autoSpaceDN/>
        <w:adjustRightInd/>
        <w:spacing w:after="120" w:line="276" w:lineRule="auto"/>
        <w:ind w:left="992" w:hanging="992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>Z postępowania o udzielenie zamówienia zamawiający wyklucza także wykonawcę:</w:t>
      </w:r>
    </w:p>
    <w:p w14:paraId="04F02FC5" w14:textId="77777777" w:rsidR="006D4D92" w:rsidRPr="006D4D92" w:rsidRDefault="006D4D92">
      <w:pPr>
        <w:widowControl/>
        <w:numPr>
          <w:ilvl w:val="0"/>
          <w:numId w:val="51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t xml:space="preserve">Który naruszył obowiązki dotyczące płatności podatków, opłat lub składek na ubezpieczenie społeczne lub zdrowotne, z wyjątkiem przypadku, o którym mowa w art. 108 ust.1 pkt 3 </w:t>
      </w:r>
      <w:proofErr w:type="spellStart"/>
      <w:r w:rsidRPr="006D4D92">
        <w:rPr>
          <w:rFonts w:ascii="Times New Roman" w:hAnsi="Times New Roman"/>
        </w:rPr>
        <w:t>Pzp</w:t>
      </w:r>
      <w:proofErr w:type="spellEnd"/>
      <w:r w:rsidRPr="006D4D92">
        <w:rPr>
          <w:rFonts w:ascii="Times New Roman" w:hAnsi="Times New Roman"/>
        </w:rPr>
        <w:t xml:space="preserve">, chyba że wykonawca odpowiednio przed upływem terminu do składania ofert dokonał płatności należnych podatków, opłat lub składek na ubezpieczenie społeczne lub zdrowotne wraz z odsetkami lub grzywnami lub zawarł wiążące porozumienie w sprawie spłaty tych należności </w:t>
      </w:r>
      <w:r w:rsidRPr="006D4D92">
        <w:rPr>
          <w:rFonts w:ascii="Times New Roman" w:hAnsi="Times New Roman"/>
          <w:b/>
          <w:bCs/>
        </w:rPr>
        <w:t xml:space="preserve">(art. 109 ust.1 pkt 1 </w:t>
      </w:r>
      <w:proofErr w:type="spellStart"/>
      <w:r w:rsidRPr="006D4D92">
        <w:rPr>
          <w:rFonts w:ascii="Times New Roman" w:hAnsi="Times New Roman"/>
          <w:b/>
          <w:bCs/>
        </w:rPr>
        <w:t>Pzp</w:t>
      </w:r>
      <w:proofErr w:type="spellEnd"/>
      <w:r w:rsidRPr="006D4D92">
        <w:rPr>
          <w:rFonts w:ascii="Times New Roman" w:hAnsi="Times New Roman"/>
          <w:b/>
          <w:bCs/>
        </w:rPr>
        <w:t>)</w:t>
      </w:r>
    </w:p>
    <w:p w14:paraId="0D655EDA" w14:textId="77777777" w:rsidR="006D4D92" w:rsidRPr="006D4D92" w:rsidRDefault="006D4D92">
      <w:pPr>
        <w:widowControl/>
        <w:numPr>
          <w:ilvl w:val="0"/>
          <w:numId w:val="51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6D4D92">
        <w:rPr>
          <w:rFonts w:ascii="Times New Roman" w:hAnsi="Times New Roman"/>
        </w:rPr>
        <w:lastRenderedPageBreak/>
        <w:t xml:space="preserve"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</w:t>
      </w:r>
      <w:r w:rsidRPr="006D4D92">
        <w:rPr>
          <w:rFonts w:ascii="Times New Roman" w:hAnsi="Times New Roman"/>
          <w:b/>
          <w:bCs/>
        </w:rPr>
        <w:t xml:space="preserve">(art. 109 ust. 1 pkt 4 </w:t>
      </w:r>
      <w:proofErr w:type="spellStart"/>
      <w:r w:rsidRPr="006D4D92">
        <w:rPr>
          <w:rFonts w:ascii="Times New Roman" w:hAnsi="Times New Roman"/>
          <w:b/>
          <w:bCs/>
        </w:rPr>
        <w:t>Pzp</w:t>
      </w:r>
      <w:proofErr w:type="spellEnd"/>
      <w:r w:rsidRPr="006D4D92">
        <w:rPr>
          <w:rFonts w:ascii="Times New Roman" w:hAnsi="Times New Roman"/>
          <w:b/>
          <w:bCs/>
        </w:rPr>
        <w:t>)</w:t>
      </w:r>
      <w:r w:rsidRPr="006D4D92">
        <w:rPr>
          <w:rFonts w:ascii="Times New Roman" w:hAnsi="Times New Roman"/>
        </w:rPr>
        <w:t>.</w:t>
      </w:r>
    </w:p>
    <w:p w14:paraId="04F49336" w14:textId="77777777" w:rsidR="006D4D92" w:rsidRPr="006D4D92" w:rsidRDefault="006D4D92" w:rsidP="006D4D92">
      <w:pPr>
        <w:widowControl/>
        <w:tabs>
          <w:tab w:val="left" w:pos="1134"/>
        </w:tabs>
        <w:autoSpaceDE/>
        <w:autoSpaceDN/>
        <w:adjustRightInd/>
        <w:spacing w:after="120" w:line="276" w:lineRule="auto"/>
        <w:jc w:val="both"/>
        <w:rPr>
          <w:rFonts w:ascii="Times New Roman" w:hAnsi="Times New Roman"/>
        </w:rPr>
      </w:pPr>
    </w:p>
    <w:p w14:paraId="35C03311" w14:textId="77777777" w:rsidR="00197787" w:rsidRDefault="00197787">
      <w:pPr>
        <w:pStyle w:val="Style8"/>
        <w:widowControl/>
        <w:spacing w:line="240" w:lineRule="exact"/>
        <w:ind w:right="24"/>
        <w:rPr>
          <w:rFonts w:ascii="Times New Roman" w:hAnsi="Times New Roman"/>
        </w:rPr>
      </w:pPr>
    </w:p>
    <w:p w14:paraId="2973F2B6" w14:textId="77777777" w:rsidR="000806BE" w:rsidRPr="000806BE" w:rsidRDefault="000806BE">
      <w:pPr>
        <w:widowControl/>
        <w:numPr>
          <w:ilvl w:val="0"/>
          <w:numId w:val="61"/>
        </w:numPr>
        <w:tabs>
          <w:tab w:val="left" w:pos="993"/>
        </w:tabs>
        <w:autoSpaceDE/>
        <w:autoSpaceDN/>
        <w:adjustRightInd/>
        <w:spacing w:after="360" w:line="276" w:lineRule="auto"/>
        <w:ind w:left="993" w:hanging="567"/>
        <w:jc w:val="both"/>
        <w:rPr>
          <w:rFonts w:ascii="Times New Roman" w:hAnsi="Times New Roman"/>
          <w:b/>
          <w:bCs/>
        </w:rPr>
      </w:pPr>
      <w:r w:rsidRPr="000806BE">
        <w:rPr>
          <w:rFonts w:ascii="Times New Roman" w:hAnsi="Times New Roman"/>
          <w:b/>
          <w:bCs/>
        </w:rPr>
        <w:t>Informacja o podmiotowych środkach dowodowych żądanych w celu potwierdzenia braku podstaw wykluczeniu.</w:t>
      </w:r>
    </w:p>
    <w:p w14:paraId="6032FA4B" w14:textId="77777777" w:rsidR="000806BE" w:rsidRPr="000806BE" w:rsidRDefault="000806BE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>W celu potwierdzenia braku podstaw wykluczenia wykonawcy z udziału w postępowaniu o udzielenie zamówienia publicznego, zamawiający żąda:</w:t>
      </w:r>
    </w:p>
    <w:p w14:paraId="1EB908B5" w14:textId="77777777" w:rsidR="000806BE" w:rsidRPr="000806BE" w:rsidRDefault="000806BE">
      <w:pPr>
        <w:widowControl/>
        <w:numPr>
          <w:ilvl w:val="0"/>
          <w:numId w:val="53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567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  <w:b/>
          <w:bCs/>
        </w:rPr>
        <w:t>odpisu lub informacji z Krajowego Rejestru Sądowego lub z Centralnej Ewidencji i Informacji o Działalności Gospodarczej, w zakresie art. 109 ust. 1 pkt 4</w:t>
      </w:r>
      <w:r w:rsidRPr="000806BE">
        <w:rPr>
          <w:rFonts w:ascii="Times New Roman" w:hAnsi="Times New Roman"/>
        </w:rPr>
        <w:t xml:space="preserve"> </w:t>
      </w:r>
      <w:proofErr w:type="spellStart"/>
      <w:r w:rsidRPr="000806BE">
        <w:rPr>
          <w:rFonts w:ascii="Times New Roman" w:hAnsi="Times New Roman"/>
        </w:rPr>
        <w:t>Pzp</w:t>
      </w:r>
      <w:proofErr w:type="spellEnd"/>
      <w:r w:rsidRPr="000806BE">
        <w:rPr>
          <w:rFonts w:ascii="Times New Roman" w:hAnsi="Times New Roman"/>
        </w:rPr>
        <w:t>, sporządzonych nie wcześniej niż 3 miesiące przed jej złożeniem, jeżeli odrębne przepisy wymagają wpisu do rejestru lub ewidencji.</w:t>
      </w:r>
    </w:p>
    <w:p w14:paraId="3B8FCC17" w14:textId="77777777" w:rsidR="000806BE" w:rsidRPr="000806BE" w:rsidRDefault="000806BE">
      <w:pPr>
        <w:widowControl/>
        <w:numPr>
          <w:ilvl w:val="0"/>
          <w:numId w:val="53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567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  <w:b/>
          <w:bCs/>
        </w:rPr>
        <w:t>Zaświadczenia właściwego</w:t>
      </w:r>
      <w:r w:rsidRPr="000806BE">
        <w:rPr>
          <w:rFonts w:ascii="Times New Roman" w:hAnsi="Times New Roman"/>
        </w:rPr>
        <w:t xml:space="preserve"> </w:t>
      </w:r>
      <w:r w:rsidRPr="000806BE">
        <w:rPr>
          <w:rFonts w:ascii="Times New Roman" w:hAnsi="Times New Roman"/>
          <w:b/>
          <w:bCs/>
        </w:rPr>
        <w:t>naczelnika urzędu skarbowego</w:t>
      </w:r>
      <w:r w:rsidRPr="000806BE">
        <w:rPr>
          <w:rFonts w:ascii="Times New Roman" w:hAnsi="Times New Roman"/>
        </w:rPr>
        <w:t xml:space="preserve"> potwierdzające, że wykonawca nie zalega z opłacaniem podatków i opłat, w zakresie art. 109 ust.1 pkt 1 ustawy, wystawione nie wcześniej niż 3 miesiące przed jego złożeniem, a w przypadku zalegania z opłacaniem podatków lub opłat wraz z zaświadczeniem Zamawiający żąda złożenia dokumentów potwierdzających, że przed terminem składania ofert wykonawca dokonał płatności należnych podatków lub opłat wraz z odsetkami lub grzywnami lub zawarł wiążące porozumienie w sprawie spłat tych należności;</w:t>
      </w:r>
    </w:p>
    <w:p w14:paraId="16955B03" w14:textId="77777777" w:rsidR="000806BE" w:rsidRPr="000806BE" w:rsidRDefault="000806BE">
      <w:pPr>
        <w:widowControl/>
        <w:numPr>
          <w:ilvl w:val="0"/>
          <w:numId w:val="53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567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  <w:b/>
          <w:bCs/>
        </w:rPr>
        <w:t>Zaświadczenia albo innego dokumentu właściwej terenowej jednostki organizacyjnej Zakładu Ubezpieczeń Społecznych</w:t>
      </w:r>
      <w:r w:rsidRPr="000806BE">
        <w:rPr>
          <w:rFonts w:ascii="Times New Roman" w:hAnsi="Times New Roman"/>
        </w:rPr>
        <w:t xml:space="preserve"> lub właściwej placówki terenowej Kasy Rolniczego Ubezpieczenia Społecznego potwierdzające, że wykonawca nie zalega z opłaceniem składek na ubezpieczenia społeczne i zdrowotne, zgodnie z art. 109 ust.1 pkt 1 ustawy, wystawione nie wcześniej niż 3 miesiące przed jego złożeniem, a w przypadku zalegania z opłacaniem składek na ubezpieczenie społeczne lub zdrowotne wraz z zaświadczeniem albo innym dokumentem Zamawiający żąda złożenia dokumentów potwierdzających, że przed upływem terminu składania ofert wykonawca dokonał płatności należnych składek na ubezpieczenie społeczne lub zdrowotne wraz z odsetkami lub grzywnami lub zawarł wiążące porozumienie w sprawie spłat tych należności;</w:t>
      </w:r>
    </w:p>
    <w:p w14:paraId="7AD12E98" w14:textId="77777777" w:rsidR="000806BE" w:rsidRPr="000806BE" w:rsidRDefault="000806BE">
      <w:pPr>
        <w:widowControl/>
        <w:numPr>
          <w:ilvl w:val="0"/>
          <w:numId w:val="53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567"/>
        <w:jc w:val="both"/>
        <w:rPr>
          <w:rFonts w:ascii="Times New Roman" w:hAnsi="Times New Roman"/>
          <w:b/>
          <w:bCs/>
        </w:rPr>
      </w:pPr>
      <w:r w:rsidRPr="000806BE">
        <w:rPr>
          <w:rFonts w:ascii="Times New Roman" w:hAnsi="Times New Roman"/>
          <w:b/>
          <w:bCs/>
        </w:rPr>
        <w:t>oświadczenia o aktualności informacji</w:t>
      </w:r>
      <w:r w:rsidRPr="000806BE">
        <w:rPr>
          <w:rFonts w:ascii="Times New Roman" w:hAnsi="Times New Roman"/>
        </w:rPr>
        <w:t xml:space="preserve"> zawartych w oświadczeniu, o którym mowa w art. 125 ust.1 ustawy w zakresie podstaw wykluczenia z postępowania wskazanych przez zamawiającego, o których mowa w art. 108 ust. 1 pkt 4, 5, 6</w:t>
      </w:r>
      <w:r w:rsidR="00502A86">
        <w:rPr>
          <w:rFonts w:ascii="Times New Roman" w:hAnsi="Times New Roman"/>
        </w:rPr>
        <w:t xml:space="preserve">      </w:t>
      </w:r>
      <w:r w:rsidRPr="000806BE">
        <w:rPr>
          <w:rFonts w:ascii="Times New Roman" w:hAnsi="Times New Roman"/>
        </w:rPr>
        <w:t xml:space="preserve"> i art. 109 ust.1 pkt 1 ustawy, odnośnie do naruszenia obowiązków dotyczących płatności podatków i opłat lokalnych, o których mowa w ustawie z dnia 12 stycznia 1991 r. o podatkach i opłatach lokalnych (Dz. U z 20</w:t>
      </w:r>
      <w:r w:rsidR="00B05CE4">
        <w:rPr>
          <w:rFonts w:ascii="Times New Roman" w:hAnsi="Times New Roman"/>
        </w:rPr>
        <w:t>23</w:t>
      </w:r>
      <w:r w:rsidRPr="000806BE">
        <w:rPr>
          <w:rFonts w:ascii="Times New Roman" w:hAnsi="Times New Roman"/>
        </w:rPr>
        <w:t xml:space="preserve"> r. poz. </w:t>
      </w:r>
      <w:r w:rsidR="00B05CE4">
        <w:rPr>
          <w:rFonts w:ascii="Times New Roman" w:hAnsi="Times New Roman"/>
        </w:rPr>
        <w:t>7</w:t>
      </w:r>
      <w:r w:rsidRPr="000806BE">
        <w:rPr>
          <w:rFonts w:ascii="Times New Roman" w:hAnsi="Times New Roman"/>
        </w:rPr>
        <w:t>0</w:t>
      </w:r>
      <w:r w:rsidR="00B05CE4">
        <w:rPr>
          <w:rFonts w:ascii="Times New Roman" w:hAnsi="Times New Roman"/>
        </w:rPr>
        <w:t xml:space="preserve"> ze zm.</w:t>
      </w:r>
      <w:r w:rsidRPr="000806BE">
        <w:rPr>
          <w:rFonts w:ascii="Times New Roman" w:hAnsi="Times New Roman"/>
        </w:rPr>
        <w:t xml:space="preserve">) – wzór stanowi </w:t>
      </w:r>
      <w:r w:rsidRPr="000806BE">
        <w:rPr>
          <w:rFonts w:ascii="Times New Roman" w:hAnsi="Times New Roman"/>
          <w:b/>
          <w:bCs/>
        </w:rPr>
        <w:t xml:space="preserve">zał. </w:t>
      </w:r>
      <w:r w:rsidRPr="00A31DFE">
        <w:rPr>
          <w:rFonts w:ascii="Times New Roman" w:hAnsi="Times New Roman"/>
          <w:b/>
          <w:bCs/>
        </w:rPr>
        <w:t xml:space="preserve">nr </w:t>
      </w:r>
      <w:r w:rsidR="00910466">
        <w:rPr>
          <w:rFonts w:ascii="Times New Roman" w:hAnsi="Times New Roman"/>
          <w:b/>
          <w:bCs/>
        </w:rPr>
        <w:t>14</w:t>
      </w:r>
      <w:r w:rsidRPr="000806BE">
        <w:rPr>
          <w:rFonts w:ascii="Times New Roman" w:hAnsi="Times New Roman"/>
          <w:b/>
          <w:bCs/>
        </w:rPr>
        <w:t>.</w:t>
      </w:r>
    </w:p>
    <w:p w14:paraId="45F57960" w14:textId="77777777" w:rsidR="000806BE" w:rsidRPr="000806BE" w:rsidRDefault="000806BE">
      <w:pPr>
        <w:widowControl/>
        <w:numPr>
          <w:ilvl w:val="0"/>
          <w:numId w:val="16"/>
        </w:numPr>
        <w:autoSpaceDE/>
        <w:autoSpaceDN/>
        <w:adjustRightInd/>
        <w:spacing w:after="120"/>
        <w:ind w:left="284" w:hanging="284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lastRenderedPageBreak/>
        <w:t xml:space="preserve">Jeżeli wykonawca ma siedzibę lub miejsce zamieszkania poza granicami Rzeczypospolitej Polskiej, zamiast dokumentów, o których mowa w ust.1 pk1 1, 2 i 3, składa dokument lub dokumenty wystawione w kraju, w którym wykonawca ma siedzibę lub miejsce zamieszkania, potwierdzające, że </w:t>
      </w:r>
    </w:p>
    <w:p w14:paraId="753E30F6" w14:textId="77777777" w:rsidR="000806BE" w:rsidRPr="000806BE" w:rsidRDefault="000806BE">
      <w:pPr>
        <w:widowControl/>
        <w:numPr>
          <w:ilvl w:val="0"/>
          <w:numId w:val="52"/>
        </w:numPr>
        <w:tabs>
          <w:tab w:val="left" w:pos="851"/>
        </w:tabs>
        <w:autoSpaceDE/>
        <w:autoSpaceDN/>
        <w:adjustRightInd/>
        <w:spacing w:after="120"/>
        <w:ind w:left="851" w:hanging="567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>nie naruszył obowiązków dotyczących płatności podatków, opłat lub składek na ubezpieczenie społeczne lub zdrowotne,</w:t>
      </w:r>
    </w:p>
    <w:p w14:paraId="6DE94C71" w14:textId="77777777" w:rsidR="000806BE" w:rsidRPr="000806BE" w:rsidRDefault="000806BE">
      <w:pPr>
        <w:widowControl/>
        <w:numPr>
          <w:ilvl w:val="0"/>
          <w:numId w:val="52"/>
        </w:numPr>
        <w:tabs>
          <w:tab w:val="left" w:pos="851"/>
        </w:tabs>
        <w:autoSpaceDE/>
        <w:autoSpaceDN/>
        <w:adjustRightInd/>
        <w:spacing w:after="120"/>
        <w:ind w:left="851" w:hanging="567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14:paraId="2A268DA7" w14:textId="77777777" w:rsidR="000806BE" w:rsidRPr="000806BE" w:rsidRDefault="000806BE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>Dokumenty, o których mowa w ust. 4, powinny być wystawione nie wcześniej niż 3 miesiące przed ich złożeniem.</w:t>
      </w:r>
    </w:p>
    <w:p w14:paraId="24150A39" w14:textId="77777777" w:rsidR="000806BE" w:rsidRPr="000806BE" w:rsidRDefault="000806BE">
      <w:pPr>
        <w:widowControl/>
        <w:numPr>
          <w:ilvl w:val="0"/>
          <w:numId w:val="16"/>
        </w:numPr>
        <w:autoSpaceDE/>
        <w:autoSpaceDN/>
        <w:adjustRightInd/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 xml:space="preserve">Jeżeli </w:t>
      </w:r>
      <w:r w:rsidRPr="000806BE">
        <w:rPr>
          <w:rFonts w:ascii="Times New Roman" w:hAnsi="Times New Roman"/>
          <w:shd w:val="clear" w:color="auto" w:fill="FFFFFF"/>
        </w:rPr>
        <w:t xml:space="preserve">w kraju, w którym wykonawca ma siedzibę lub miejsce zamieszkania, nie wydaje się dokumentów, o których mowa w ust. 2, lub gdy dokumenty te nie odnoszą się do wszystkich przypadków, o których mowa w </w:t>
      </w:r>
      <w:r w:rsidRPr="000806BE">
        <w:rPr>
          <w:rFonts w:ascii="Times New Roman" w:hAnsi="Times New Roman"/>
        </w:rPr>
        <w:t xml:space="preserve">art. 108 ust. 1 pkt 1, 2 i 4 </w:t>
      </w:r>
      <w:proofErr w:type="spellStart"/>
      <w:r w:rsidRPr="000806BE">
        <w:rPr>
          <w:rFonts w:ascii="Times New Roman" w:hAnsi="Times New Roman"/>
        </w:rPr>
        <w:t>Pzp</w:t>
      </w:r>
      <w:proofErr w:type="spellEnd"/>
      <w:r w:rsidRPr="000806BE">
        <w:rPr>
          <w:rFonts w:ascii="Times New Roman" w:hAnsi="Times New Roman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3 stosuje się.</w:t>
      </w:r>
    </w:p>
    <w:p w14:paraId="5635FC48" w14:textId="77777777" w:rsidR="000806BE" w:rsidRPr="000806BE" w:rsidRDefault="000806BE">
      <w:pPr>
        <w:widowControl/>
        <w:numPr>
          <w:ilvl w:val="0"/>
          <w:numId w:val="16"/>
        </w:numPr>
        <w:autoSpaceDE/>
        <w:autoSpaceDN/>
        <w:adjustRightInd/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4, oraz, jeżeli to dotyczy, kryteriów selekcji, a także bada, czy nie zachodzą wobec tego podmiotu podstawy wykluczenia, które zostały przewidziane względem wykonawcy.</w:t>
      </w:r>
    </w:p>
    <w:p w14:paraId="701C2C3F" w14:textId="77777777" w:rsidR="000806BE" w:rsidRPr="000806BE" w:rsidRDefault="000806BE">
      <w:pPr>
        <w:widowControl/>
        <w:numPr>
          <w:ilvl w:val="0"/>
          <w:numId w:val="16"/>
        </w:numPr>
        <w:autoSpaceDE/>
        <w:autoSpaceDN/>
        <w:adjustRightInd/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>Zamawiający żą</w:t>
      </w:r>
      <w:r w:rsidRPr="000806BE">
        <w:rPr>
          <w:rFonts w:ascii="Times New Roman" w:hAnsi="Times New Roman"/>
          <w:shd w:val="clear" w:color="auto" w:fill="FFFFFF"/>
        </w:rPr>
        <w:t xml:space="preserve">da od wykonawcy, który polega na zdolnościach technicznych lub zawodowych lub sytuacji finansowej lub ekonomicznej podmiotów udostępniających zasoby na zasadach określonych w art. 118 </w:t>
      </w:r>
      <w:proofErr w:type="spellStart"/>
      <w:r w:rsidRPr="000806BE">
        <w:rPr>
          <w:rFonts w:ascii="Times New Roman" w:hAnsi="Times New Roman"/>
          <w:shd w:val="clear" w:color="auto" w:fill="FFFFFF"/>
        </w:rPr>
        <w:t>Pzp</w:t>
      </w:r>
      <w:proofErr w:type="spellEnd"/>
      <w:r w:rsidRPr="000806BE">
        <w:rPr>
          <w:rFonts w:ascii="Times New Roman" w:hAnsi="Times New Roman"/>
          <w:shd w:val="clear" w:color="auto" w:fill="FFFFFF"/>
        </w:rPr>
        <w:t>, przedstawienia podmiotowych środków dowodowych, o których mowa w ust. 1, dotyczących tych podmiotów, potwierdzających, że nie zachodzą wobec tych podmiotów podstawy wykluczenia z postępowania.</w:t>
      </w:r>
    </w:p>
    <w:p w14:paraId="03DA61C7" w14:textId="77777777" w:rsidR="000806BE" w:rsidRPr="000806BE" w:rsidRDefault="000806BE">
      <w:pPr>
        <w:widowControl/>
        <w:numPr>
          <w:ilvl w:val="0"/>
          <w:numId w:val="16"/>
        </w:numPr>
        <w:autoSpaceDE/>
        <w:autoSpaceDN/>
        <w:adjustRightInd/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  <w:shd w:val="clear" w:color="auto" w:fill="FFFFFF"/>
        </w:rPr>
        <w:t>D</w:t>
      </w:r>
      <w:r w:rsidRPr="000806BE">
        <w:rPr>
          <w:rFonts w:ascii="Times New Roman" w:hAnsi="Times New Roman"/>
        </w:rPr>
        <w:t>o podmiotów udostępniających zasoby na zasadach określonych w art. 118 ustawy mających siedzibę lub miejsce zamieszkania poza terytorium Rzeczypospolitej Polskiej, ust. 2-4 stosuje się odpowiednio.</w:t>
      </w:r>
    </w:p>
    <w:p w14:paraId="6BE5D08E" w14:textId="77777777" w:rsidR="000806BE" w:rsidRPr="000806BE" w:rsidRDefault="000806B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 xml:space="preserve">Wykonawca nie podlega wykluczeniu w okolicznościach określonych w </w:t>
      </w:r>
      <w:r w:rsidRPr="000806BE">
        <w:rPr>
          <w:rFonts w:ascii="Times New Roman" w:hAnsi="Times New Roman"/>
          <w:shd w:val="clear" w:color="auto" w:fill="FFFFFF"/>
        </w:rPr>
        <w:t xml:space="preserve">art. 108 ust. 1 pkt 1, 2 i 5 lub art. 109 ust. 1 pkt 1 i 4 </w:t>
      </w:r>
      <w:proofErr w:type="spellStart"/>
      <w:r w:rsidRPr="000806BE">
        <w:rPr>
          <w:rFonts w:ascii="Times New Roman" w:hAnsi="Times New Roman"/>
          <w:shd w:val="clear" w:color="auto" w:fill="FFFFFF"/>
        </w:rPr>
        <w:t>Pzp</w:t>
      </w:r>
      <w:proofErr w:type="spellEnd"/>
      <w:r w:rsidRPr="000806BE">
        <w:rPr>
          <w:rFonts w:ascii="Times New Roman" w:hAnsi="Times New Roman"/>
        </w:rPr>
        <w:t>, jeżeli udowodni zamawiającemu, że spełnił łącznie następujące przesłanki:</w:t>
      </w:r>
    </w:p>
    <w:p w14:paraId="6A7EB971" w14:textId="77777777" w:rsidR="000806BE" w:rsidRPr="000806BE" w:rsidRDefault="000806BE">
      <w:pPr>
        <w:widowControl/>
        <w:numPr>
          <w:ilvl w:val="0"/>
          <w:numId w:val="18"/>
        </w:numPr>
        <w:shd w:val="clear" w:color="auto" w:fill="FFFFFF"/>
        <w:tabs>
          <w:tab w:val="left" w:pos="851"/>
        </w:tabs>
        <w:autoSpaceDE/>
        <w:autoSpaceDN/>
        <w:adjustRightInd/>
        <w:spacing w:after="120"/>
        <w:ind w:left="851" w:hanging="567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1A9D0696" w14:textId="77777777" w:rsidR="000806BE" w:rsidRPr="000806BE" w:rsidRDefault="000806BE">
      <w:pPr>
        <w:widowControl/>
        <w:numPr>
          <w:ilvl w:val="0"/>
          <w:numId w:val="18"/>
        </w:numPr>
        <w:shd w:val="clear" w:color="auto" w:fill="FFFFFF"/>
        <w:tabs>
          <w:tab w:val="left" w:pos="851"/>
        </w:tabs>
        <w:autoSpaceDE/>
        <w:autoSpaceDN/>
        <w:adjustRightInd/>
        <w:spacing w:after="120"/>
        <w:ind w:left="851" w:hanging="567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5125680" w14:textId="77777777" w:rsidR="000806BE" w:rsidRPr="000806BE" w:rsidRDefault="000806BE">
      <w:pPr>
        <w:widowControl/>
        <w:numPr>
          <w:ilvl w:val="0"/>
          <w:numId w:val="18"/>
        </w:numPr>
        <w:shd w:val="clear" w:color="auto" w:fill="FFFFFF"/>
        <w:tabs>
          <w:tab w:val="left" w:pos="851"/>
        </w:tabs>
        <w:autoSpaceDE/>
        <w:autoSpaceDN/>
        <w:adjustRightInd/>
        <w:spacing w:after="120"/>
        <w:ind w:left="851" w:hanging="567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>podjął konkretne środki techniczne, organizacyjne i kadrowe, odpowiednie dla zapobiegania dalszym przestępstwom, wykroczeniom lub nieprawidłowemu postępowaniu, w szczególności:</w:t>
      </w:r>
    </w:p>
    <w:p w14:paraId="7B8D3434" w14:textId="77777777" w:rsidR="000806BE" w:rsidRPr="000806BE" w:rsidRDefault="000806BE">
      <w:pPr>
        <w:widowControl/>
        <w:numPr>
          <w:ilvl w:val="0"/>
          <w:numId w:val="23"/>
        </w:numPr>
        <w:shd w:val="clear" w:color="auto" w:fill="FFFFFF"/>
        <w:tabs>
          <w:tab w:val="left" w:pos="1276"/>
        </w:tabs>
        <w:autoSpaceDE/>
        <w:autoSpaceDN/>
        <w:adjustRightInd/>
        <w:ind w:left="1276" w:hanging="425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>zerwał wszelkie powiązania z osobami lub podmiotami odpowiedzialnymi za nieprawidłowe postępowanie wykonawcy,</w:t>
      </w:r>
    </w:p>
    <w:p w14:paraId="7318A892" w14:textId="77777777" w:rsidR="000806BE" w:rsidRPr="000806BE" w:rsidRDefault="000806BE">
      <w:pPr>
        <w:widowControl/>
        <w:numPr>
          <w:ilvl w:val="0"/>
          <w:numId w:val="23"/>
        </w:numPr>
        <w:shd w:val="clear" w:color="auto" w:fill="FFFFFF"/>
        <w:tabs>
          <w:tab w:val="left" w:pos="1276"/>
        </w:tabs>
        <w:autoSpaceDE/>
        <w:autoSpaceDN/>
        <w:adjustRightInd/>
        <w:ind w:left="1276" w:hanging="425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>zreorganizował personel,</w:t>
      </w:r>
    </w:p>
    <w:p w14:paraId="1407E8A5" w14:textId="77777777" w:rsidR="000806BE" w:rsidRPr="000806BE" w:rsidRDefault="000806BE">
      <w:pPr>
        <w:widowControl/>
        <w:numPr>
          <w:ilvl w:val="0"/>
          <w:numId w:val="23"/>
        </w:numPr>
        <w:shd w:val="clear" w:color="auto" w:fill="FFFFFF"/>
        <w:tabs>
          <w:tab w:val="left" w:pos="1276"/>
        </w:tabs>
        <w:autoSpaceDE/>
        <w:autoSpaceDN/>
        <w:adjustRightInd/>
        <w:ind w:left="1276" w:hanging="425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>wdrożył system sprawozdawczości i kontroli,</w:t>
      </w:r>
    </w:p>
    <w:p w14:paraId="0E74C24F" w14:textId="77777777" w:rsidR="000806BE" w:rsidRPr="000806BE" w:rsidRDefault="000806BE">
      <w:pPr>
        <w:widowControl/>
        <w:numPr>
          <w:ilvl w:val="0"/>
          <w:numId w:val="23"/>
        </w:numPr>
        <w:shd w:val="clear" w:color="auto" w:fill="FFFFFF"/>
        <w:tabs>
          <w:tab w:val="left" w:pos="1276"/>
        </w:tabs>
        <w:autoSpaceDE/>
        <w:autoSpaceDN/>
        <w:adjustRightInd/>
        <w:spacing w:line="276" w:lineRule="auto"/>
        <w:ind w:left="1276" w:hanging="425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>utworzył struktury audytu wewnętrznego do monitorowania przestrzegania przepisów, wewnętrznych regulacji lub standardów,</w:t>
      </w:r>
    </w:p>
    <w:p w14:paraId="304F054D" w14:textId="6E57D12D" w:rsidR="000806BE" w:rsidRPr="000806BE" w:rsidRDefault="000806BE">
      <w:pPr>
        <w:widowControl/>
        <w:numPr>
          <w:ilvl w:val="0"/>
          <w:numId w:val="23"/>
        </w:numPr>
        <w:shd w:val="clear" w:color="auto" w:fill="FFFFFF"/>
        <w:tabs>
          <w:tab w:val="left" w:pos="1276"/>
        </w:tabs>
        <w:autoSpaceDE/>
        <w:autoSpaceDN/>
        <w:adjustRightInd/>
        <w:spacing w:line="276" w:lineRule="auto"/>
        <w:ind w:left="1276" w:hanging="425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>wprowadził wewnętrzne regulacje dotyczące odpowiedzialności</w:t>
      </w:r>
      <w:r w:rsidR="00E60E1A">
        <w:rPr>
          <w:rFonts w:ascii="Times New Roman" w:hAnsi="Times New Roman"/>
        </w:rPr>
        <w:t xml:space="preserve">               </w:t>
      </w:r>
      <w:r w:rsidR="00AB1A56">
        <w:rPr>
          <w:rFonts w:ascii="Times New Roman" w:hAnsi="Times New Roman"/>
        </w:rPr>
        <w:t xml:space="preserve">                   </w:t>
      </w:r>
      <w:r w:rsidR="00E60E1A">
        <w:rPr>
          <w:rFonts w:ascii="Times New Roman" w:hAnsi="Times New Roman"/>
        </w:rPr>
        <w:t xml:space="preserve">        </w:t>
      </w:r>
      <w:r w:rsidRPr="000806BE">
        <w:rPr>
          <w:rFonts w:ascii="Times New Roman" w:hAnsi="Times New Roman"/>
        </w:rPr>
        <w:t xml:space="preserve"> i odszkodowań za nieprzestrzeganie przepisów, wewnętrznych regulacji lub standardów.</w:t>
      </w:r>
    </w:p>
    <w:p w14:paraId="628B2214" w14:textId="77777777" w:rsidR="000806BE" w:rsidRPr="000806BE" w:rsidRDefault="000806BE">
      <w:pPr>
        <w:widowControl/>
        <w:numPr>
          <w:ilvl w:val="0"/>
          <w:numId w:val="16"/>
        </w:numPr>
        <w:shd w:val="clear" w:color="auto" w:fill="FFFFFF"/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>Zamawiający ocenia, czy podjęte przez wykonawcę czynności, o których mowa w ust. 7, są wystarczające do wykazania jego rzetelności, uwzględniając wagę i szczególne okoliczności czynu wykonawcy. Jeżeli podjęte przez wykonawcę czynności, o których mowa w ust. 7, nie są wystarczające do wykazania jego rzetelności, zamawiający wyklucza wykonawcę.</w:t>
      </w:r>
    </w:p>
    <w:p w14:paraId="0EA74192" w14:textId="77777777" w:rsidR="000806BE" w:rsidRPr="000806BE" w:rsidRDefault="000806BE">
      <w:pPr>
        <w:widowControl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autoSpaceDE/>
        <w:autoSpaceDN/>
        <w:adjustRightInd/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>Wykluczenie wykonawcy następuje:</w:t>
      </w:r>
    </w:p>
    <w:p w14:paraId="418B2B85" w14:textId="77777777" w:rsidR="000806BE" w:rsidRPr="000806BE" w:rsidRDefault="000806BE">
      <w:pPr>
        <w:widowControl/>
        <w:numPr>
          <w:ilvl w:val="0"/>
          <w:numId w:val="24"/>
        </w:numPr>
        <w:shd w:val="clear" w:color="auto" w:fill="FFFFFF"/>
        <w:tabs>
          <w:tab w:val="left" w:pos="709"/>
        </w:tabs>
        <w:autoSpaceDE/>
        <w:autoSpaceDN/>
        <w:adjustRightInd/>
        <w:spacing w:after="120"/>
        <w:ind w:left="709" w:hanging="425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 xml:space="preserve">w przypadkach, o których mowa w art. 108 ust. 1 pkt 1 lit. a-g i pkt 2 </w:t>
      </w:r>
      <w:proofErr w:type="spellStart"/>
      <w:r w:rsidRPr="000806BE">
        <w:rPr>
          <w:rFonts w:ascii="Times New Roman" w:hAnsi="Times New Roman"/>
        </w:rPr>
        <w:t>Pzp</w:t>
      </w:r>
      <w:proofErr w:type="spellEnd"/>
      <w:r w:rsidRPr="000806BE">
        <w:rPr>
          <w:rFonts w:ascii="Times New Roman" w:hAnsi="Times New Roman"/>
        </w:rPr>
        <w:t>, na okres 5 lat od dnia uprawomocnienia się wyroku potwierdzającego zaistnienie jednej</w:t>
      </w:r>
      <w:r w:rsidR="00081535">
        <w:rPr>
          <w:rFonts w:ascii="Times New Roman" w:hAnsi="Times New Roman"/>
        </w:rPr>
        <w:t xml:space="preserve">                  </w:t>
      </w:r>
      <w:r w:rsidRPr="000806BE">
        <w:rPr>
          <w:rFonts w:ascii="Times New Roman" w:hAnsi="Times New Roman"/>
        </w:rPr>
        <w:t xml:space="preserve"> z podstaw wykluczenia, chyba że w tym wyroku został określony inny okres wykluczenia;</w:t>
      </w:r>
    </w:p>
    <w:p w14:paraId="131170F9" w14:textId="58E13786" w:rsidR="000806BE" w:rsidRPr="000806BE" w:rsidRDefault="000806BE">
      <w:pPr>
        <w:widowControl/>
        <w:numPr>
          <w:ilvl w:val="0"/>
          <w:numId w:val="24"/>
        </w:numPr>
        <w:shd w:val="clear" w:color="auto" w:fill="FFFFFF"/>
        <w:tabs>
          <w:tab w:val="left" w:pos="709"/>
        </w:tabs>
        <w:autoSpaceDE/>
        <w:autoSpaceDN/>
        <w:adjustRightInd/>
        <w:spacing w:after="120"/>
        <w:ind w:left="709" w:hanging="425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 xml:space="preserve">w przypadkach, o których mowa w art. 108 ust. 1 pkt 1 lit. h i pkt 2 </w:t>
      </w:r>
      <w:proofErr w:type="spellStart"/>
      <w:r w:rsidRPr="000806BE">
        <w:rPr>
          <w:rFonts w:ascii="Times New Roman" w:hAnsi="Times New Roman"/>
        </w:rPr>
        <w:t>Pzp</w:t>
      </w:r>
      <w:proofErr w:type="spellEnd"/>
      <w:r w:rsidRPr="000806BE">
        <w:rPr>
          <w:rFonts w:ascii="Times New Roman" w:hAnsi="Times New Roman"/>
        </w:rPr>
        <w:t xml:space="preserve">, gdy osoba, o której mowa w tych przepisach, została skazana za przestępstwo wymienione </w:t>
      </w:r>
      <w:r w:rsidR="00081535">
        <w:rPr>
          <w:rFonts w:ascii="Times New Roman" w:hAnsi="Times New Roman"/>
        </w:rPr>
        <w:t xml:space="preserve">          </w:t>
      </w:r>
      <w:r w:rsidR="00AB1A56">
        <w:rPr>
          <w:rFonts w:ascii="Times New Roman" w:hAnsi="Times New Roman"/>
        </w:rPr>
        <w:t xml:space="preserve">             </w:t>
      </w:r>
      <w:r w:rsidR="00081535">
        <w:rPr>
          <w:rFonts w:ascii="Times New Roman" w:hAnsi="Times New Roman"/>
        </w:rPr>
        <w:t xml:space="preserve">   </w:t>
      </w:r>
      <w:r w:rsidRPr="000806BE">
        <w:rPr>
          <w:rFonts w:ascii="Times New Roman" w:hAnsi="Times New Roman"/>
        </w:rPr>
        <w:t xml:space="preserve">w art. 108 ust. 1 pkt 1 lit. h </w:t>
      </w:r>
      <w:proofErr w:type="spellStart"/>
      <w:r w:rsidRPr="000806BE">
        <w:rPr>
          <w:rFonts w:ascii="Times New Roman" w:hAnsi="Times New Roman"/>
        </w:rPr>
        <w:t>Pzp</w:t>
      </w:r>
      <w:proofErr w:type="spellEnd"/>
      <w:r w:rsidRPr="000806BE">
        <w:rPr>
          <w:rFonts w:ascii="Times New Roman" w:hAnsi="Times New Roman"/>
        </w:rPr>
        <w:t xml:space="preserve"> -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1F27CA44" w14:textId="77777777" w:rsidR="000806BE" w:rsidRPr="000806BE" w:rsidRDefault="000806BE">
      <w:pPr>
        <w:widowControl/>
        <w:numPr>
          <w:ilvl w:val="0"/>
          <w:numId w:val="24"/>
        </w:numPr>
        <w:shd w:val="clear" w:color="auto" w:fill="FFFFFF"/>
        <w:tabs>
          <w:tab w:val="left" w:pos="709"/>
        </w:tabs>
        <w:autoSpaceDE/>
        <w:autoSpaceDN/>
        <w:adjustRightInd/>
        <w:spacing w:after="120"/>
        <w:ind w:left="709" w:hanging="425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 xml:space="preserve">w przypadku, o którym mowa w art. 108 ust. 1 pkt 4 </w:t>
      </w:r>
      <w:proofErr w:type="spellStart"/>
      <w:r w:rsidRPr="000806BE">
        <w:rPr>
          <w:rFonts w:ascii="Times New Roman" w:hAnsi="Times New Roman"/>
        </w:rPr>
        <w:t>Pzp</w:t>
      </w:r>
      <w:proofErr w:type="spellEnd"/>
      <w:r w:rsidRPr="000806BE">
        <w:rPr>
          <w:rFonts w:ascii="Times New Roman" w:hAnsi="Times New Roman"/>
        </w:rPr>
        <w:t>, na okres, na jaki został prawomocnie orzeczony zakaz ubiegania się o zamówienia publiczne;</w:t>
      </w:r>
    </w:p>
    <w:p w14:paraId="548742F5" w14:textId="77777777" w:rsidR="000806BE" w:rsidRPr="000806BE" w:rsidRDefault="000806BE">
      <w:pPr>
        <w:widowControl/>
        <w:numPr>
          <w:ilvl w:val="0"/>
          <w:numId w:val="24"/>
        </w:numPr>
        <w:shd w:val="clear" w:color="auto" w:fill="FFFFFF"/>
        <w:tabs>
          <w:tab w:val="left" w:pos="709"/>
        </w:tabs>
        <w:autoSpaceDE/>
        <w:autoSpaceDN/>
        <w:adjustRightInd/>
        <w:spacing w:after="120"/>
        <w:ind w:left="709" w:hanging="425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 xml:space="preserve">w przypadkach, o których mowa w art. 108 ust. 1 pkt 5 i art. 109 ust. 1 pkt 4 </w:t>
      </w:r>
      <w:proofErr w:type="spellStart"/>
      <w:r w:rsidRPr="000806BE">
        <w:rPr>
          <w:rFonts w:ascii="Times New Roman" w:hAnsi="Times New Roman"/>
        </w:rPr>
        <w:t>Pzp</w:t>
      </w:r>
      <w:proofErr w:type="spellEnd"/>
      <w:r w:rsidRPr="000806BE">
        <w:rPr>
          <w:rFonts w:ascii="Times New Roman" w:hAnsi="Times New Roman"/>
        </w:rPr>
        <w:t xml:space="preserve"> na okres 3 lat od zaistnienia zdarzenia będącego podstawą wykluczenia;</w:t>
      </w:r>
    </w:p>
    <w:p w14:paraId="642089F1" w14:textId="396261D5" w:rsidR="000806BE" w:rsidRPr="000806BE" w:rsidRDefault="000806BE">
      <w:pPr>
        <w:widowControl/>
        <w:numPr>
          <w:ilvl w:val="0"/>
          <w:numId w:val="24"/>
        </w:numPr>
        <w:shd w:val="clear" w:color="auto" w:fill="FFFFFF"/>
        <w:tabs>
          <w:tab w:val="left" w:pos="709"/>
        </w:tabs>
        <w:autoSpaceDE/>
        <w:autoSpaceDN/>
        <w:adjustRightInd/>
        <w:spacing w:after="120"/>
        <w:ind w:left="709" w:hanging="425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 xml:space="preserve">w przypadku, o którym mowa w art. 108 ust. 1 pkt 6 </w:t>
      </w:r>
      <w:proofErr w:type="spellStart"/>
      <w:r w:rsidRPr="000806BE">
        <w:rPr>
          <w:rFonts w:ascii="Times New Roman" w:hAnsi="Times New Roman"/>
        </w:rPr>
        <w:t>Pzp</w:t>
      </w:r>
      <w:proofErr w:type="spellEnd"/>
      <w:r w:rsidRPr="000806BE">
        <w:rPr>
          <w:rFonts w:ascii="Times New Roman" w:hAnsi="Times New Roman"/>
        </w:rPr>
        <w:t>, w postępowaniu</w:t>
      </w:r>
      <w:r w:rsidR="00081535">
        <w:rPr>
          <w:rFonts w:ascii="Times New Roman" w:hAnsi="Times New Roman"/>
        </w:rPr>
        <w:t xml:space="preserve">               </w:t>
      </w:r>
      <w:r w:rsidR="00AB1A56">
        <w:rPr>
          <w:rFonts w:ascii="Times New Roman" w:hAnsi="Times New Roman"/>
        </w:rPr>
        <w:t xml:space="preserve">            </w:t>
      </w:r>
      <w:r w:rsidR="00081535">
        <w:rPr>
          <w:rFonts w:ascii="Times New Roman" w:hAnsi="Times New Roman"/>
        </w:rPr>
        <w:t xml:space="preserve">       </w:t>
      </w:r>
      <w:r w:rsidRPr="000806BE">
        <w:rPr>
          <w:rFonts w:ascii="Times New Roman" w:hAnsi="Times New Roman"/>
        </w:rPr>
        <w:t xml:space="preserve"> o udzielenie zamówienia, w którym zaistniało zdarzenie będące podstawą wykluczenia.</w:t>
      </w:r>
    </w:p>
    <w:p w14:paraId="4F58D3B1" w14:textId="77777777" w:rsidR="000806BE" w:rsidRPr="000806BE" w:rsidRDefault="000806BE">
      <w:pPr>
        <w:widowControl/>
        <w:numPr>
          <w:ilvl w:val="0"/>
          <w:numId w:val="16"/>
        </w:numPr>
        <w:shd w:val="clear" w:color="auto" w:fill="FFFFFF"/>
        <w:tabs>
          <w:tab w:val="left" w:pos="426"/>
        </w:tabs>
        <w:autoSpaceDE/>
        <w:autoSpaceDN/>
        <w:adjustRightInd/>
        <w:spacing w:after="240" w:line="276" w:lineRule="auto"/>
        <w:ind w:left="426" w:hanging="426"/>
        <w:jc w:val="both"/>
        <w:rPr>
          <w:rFonts w:ascii="Times New Roman" w:hAnsi="Times New Roman"/>
        </w:rPr>
      </w:pPr>
      <w:r w:rsidRPr="000806BE">
        <w:rPr>
          <w:rFonts w:ascii="Times New Roman" w:hAnsi="Times New Roman"/>
        </w:rPr>
        <w:t xml:space="preserve">W celu potwierdzenia, że wykonawca nie podlega wykluczeniu z postępowania na podstawie art. 7 ust. 1 ustawy </w:t>
      </w:r>
      <w:r w:rsidRPr="000806BE">
        <w:rPr>
          <w:rFonts w:ascii="Times New Roman" w:hAnsi="Times New Roman"/>
          <w:color w:val="000000"/>
        </w:rPr>
        <w:t xml:space="preserve">z dnia 13 kwietnia 2022 r. o szczególnych rozwiązaniach </w:t>
      </w:r>
      <w:r w:rsidRPr="000806BE">
        <w:rPr>
          <w:rFonts w:ascii="Times New Roman" w:hAnsi="Times New Roman"/>
          <w:color w:val="000000"/>
        </w:rPr>
        <w:lastRenderedPageBreak/>
        <w:t>w zakresie przeciwdziałania wspieraniu agresji na Ukrainę oraz służących ochronie bezpieczeństwa narodowego (Dz. U.</w:t>
      </w:r>
      <w:r w:rsidR="00A32770">
        <w:rPr>
          <w:rFonts w:ascii="Times New Roman" w:hAnsi="Times New Roman"/>
          <w:color w:val="000000"/>
        </w:rPr>
        <w:t xml:space="preserve"> z 2023 r.</w:t>
      </w:r>
      <w:r w:rsidRPr="000806BE">
        <w:rPr>
          <w:rFonts w:ascii="Times New Roman" w:hAnsi="Times New Roman"/>
          <w:color w:val="000000"/>
        </w:rPr>
        <w:t xml:space="preserve"> poz. </w:t>
      </w:r>
      <w:r w:rsidR="00A32770">
        <w:rPr>
          <w:rFonts w:ascii="Times New Roman" w:hAnsi="Times New Roman"/>
          <w:color w:val="000000"/>
        </w:rPr>
        <w:t>1497</w:t>
      </w:r>
      <w:r w:rsidRPr="000806BE">
        <w:rPr>
          <w:rFonts w:ascii="Times New Roman" w:hAnsi="Times New Roman"/>
          <w:color w:val="000000"/>
        </w:rPr>
        <w:t>), zamawiający żąda</w:t>
      </w:r>
      <w:r w:rsidRPr="000806BE">
        <w:rPr>
          <w:rFonts w:ascii="Times New Roman" w:hAnsi="Times New Roman"/>
        </w:rPr>
        <w:t xml:space="preserve"> złożenia oświadczenia własnego wykonawcy zgodnie z zał.nr 3.</w:t>
      </w:r>
    </w:p>
    <w:p w14:paraId="1DBE11C8" w14:textId="77777777" w:rsidR="00CB0362" w:rsidRPr="00CB0362" w:rsidRDefault="00CB0362" w:rsidP="00CB0362">
      <w:pPr>
        <w:widowControl/>
        <w:shd w:val="clear" w:color="auto" w:fill="FFFFFF"/>
        <w:tabs>
          <w:tab w:val="left" w:pos="426"/>
        </w:tabs>
        <w:spacing w:after="240" w:line="276" w:lineRule="auto"/>
        <w:ind w:left="426"/>
        <w:jc w:val="both"/>
        <w:rPr>
          <w:rFonts w:ascii="Times New Roman" w:hAnsi="Times New Roman"/>
        </w:rPr>
      </w:pPr>
    </w:p>
    <w:p w14:paraId="1FBCEF63" w14:textId="77777777" w:rsidR="005D2028" w:rsidRPr="005D2028" w:rsidRDefault="00CB0362">
      <w:pPr>
        <w:widowControl/>
        <w:numPr>
          <w:ilvl w:val="0"/>
          <w:numId w:val="61"/>
        </w:numPr>
        <w:tabs>
          <w:tab w:val="left" w:pos="993"/>
        </w:tabs>
        <w:autoSpaceDE/>
        <w:autoSpaceDN/>
        <w:adjustRightInd/>
        <w:spacing w:after="240" w:line="276" w:lineRule="auto"/>
        <w:ind w:left="993" w:hanging="567"/>
        <w:jc w:val="both"/>
        <w:rPr>
          <w:rFonts w:ascii="Times New Roman" w:hAnsi="Times New Roman"/>
          <w:b/>
          <w:bCs/>
        </w:rPr>
      </w:pPr>
      <w:bookmarkStart w:id="7" w:name="_Hlk80128548"/>
      <w:r w:rsidRPr="00CB0362">
        <w:rPr>
          <w:rFonts w:ascii="Times New Roman" w:hAnsi="Times New Roman"/>
          <w:b/>
          <w:bCs/>
        </w:rPr>
        <w:t>Informacja o warunkach udziału w postępowaniu o udzielenie zamówienia.</w:t>
      </w:r>
    </w:p>
    <w:p w14:paraId="2E38789D" w14:textId="77777777" w:rsidR="005D2028" w:rsidRPr="005D2028" w:rsidRDefault="005D2028" w:rsidP="00B53D9C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 udzielenie zamówienia mogą ubiegać się wykonawcy spełniający warunki: </w:t>
      </w:r>
    </w:p>
    <w:p w14:paraId="4777FC19" w14:textId="77777777" w:rsidR="005D2028" w:rsidRPr="005D2028" w:rsidRDefault="005D2028">
      <w:pPr>
        <w:pStyle w:val="Akapitzlist"/>
        <w:numPr>
          <w:ilvl w:val="0"/>
          <w:numId w:val="63"/>
        </w:numPr>
        <w:spacing w:after="120" w:line="276" w:lineRule="auto"/>
        <w:ind w:left="851" w:hanging="425"/>
        <w:jc w:val="both"/>
        <w:rPr>
          <w:rFonts w:ascii="Times New Roman" w:hAnsi="Times New Roman"/>
          <w:b/>
        </w:rPr>
      </w:pPr>
      <w:r w:rsidRPr="005D2028">
        <w:rPr>
          <w:rFonts w:ascii="Times New Roman" w:hAnsi="Times New Roman"/>
          <w:b/>
        </w:rPr>
        <w:t>zdolności do występowania w obrocie gospodarczym</w:t>
      </w:r>
    </w:p>
    <w:p w14:paraId="610F157C" w14:textId="77777777" w:rsidR="005D2028" w:rsidRPr="005D2028" w:rsidRDefault="005D2028" w:rsidP="005D2028">
      <w:pPr>
        <w:widowControl/>
        <w:autoSpaceDE/>
        <w:autoSpaceDN/>
        <w:adjustRightInd/>
        <w:spacing w:after="120" w:line="276" w:lineRule="auto"/>
        <w:ind w:left="426"/>
        <w:jc w:val="both"/>
        <w:rPr>
          <w:rFonts w:ascii="Times New Roman" w:hAnsi="Times New Roman"/>
          <w:bCs/>
        </w:rPr>
      </w:pPr>
      <w:r w:rsidRPr="005D2028">
        <w:rPr>
          <w:rFonts w:ascii="Times New Roman" w:hAnsi="Times New Roman"/>
          <w:bCs/>
        </w:rPr>
        <w:t>Zamawiający nie precyzuje w tym zakresie żadnych wymagań, których spełnianie Wykonawca zobowiązany jest wykazać w sposób szczególny.</w:t>
      </w:r>
    </w:p>
    <w:p w14:paraId="1AB81E0D" w14:textId="77777777" w:rsidR="005D2028" w:rsidRPr="005D2028" w:rsidRDefault="005D2028">
      <w:pPr>
        <w:pStyle w:val="Akapitzlist"/>
        <w:numPr>
          <w:ilvl w:val="0"/>
          <w:numId w:val="63"/>
        </w:numPr>
        <w:spacing w:after="120" w:line="276" w:lineRule="auto"/>
        <w:ind w:left="851" w:hanging="425"/>
        <w:jc w:val="both"/>
        <w:rPr>
          <w:rFonts w:ascii="Times New Roman" w:hAnsi="Times New Roman"/>
          <w:b/>
        </w:rPr>
      </w:pPr>
      <w:r w:rsidRPr="005D2028">
        <w:rPr>
          <w:rFonts w:ascii="Times New Roman" w:hAnsi="Times New Roman"/>
          <w:b/>
        </w:rPr>
        <w:t>uprawnień do prowadzenia określonej działalności gospodarczej lub zawodowej, o ile wynika to z odrębnych przepisów</w:t>
      </w:r>
    </w:p>
    <w:p w14:paraId="246590B2" w14:textId="77777777" w:rsidR="005D2028" w:rsidRDefault="005D2028" w:rsidP="005D2028">
      <w:pPr>
        <w:widowControl/>
        <w:autoSpaceDE/>
        <w:autoSpaceDN/>
        <w:adjustRightInd/>
        <w:spacing w:after="120" w:line="276" w:lineRule="auto"/>
        <w:ind w:left="426"/>
        <w:jc w:val="both"/>
        <w:rPr>
          <w:rFonts w:ascii="Times New Roman" w:hAnsi="Times New Roman"/>
          <w:bCs/>
        </w:rPr>
      </w:pPr>
      <w:r w:rsidRPr="005D2028">
        <w:rPr>
          <w:rFonts w:ascii="Times New Roman" w:hAnsi="Times New Roman"/>
          <w:bCs/>
        </w:rPr>
        <w:t>Zamawiający nie precyzuje w tym zakresie żadnych wymagań, których spełnianie Wykonawca zobowiązany jest wykazać w sposób szczególny.</w:t>
      </w:r>
    </w:p>
    <w:p w14:paraId="676CCA70" w14:textId="77777777" w:rsidR="005D2028" w:rsidRPr="005D2028" w:rsidRDefault="005D2028">
      <w:pPr>
        <w:pStyle w:val="Akapitzlist"/>
        <w:numPr>
          <w:ilvl w:val="0"/>
          <w:numId w:val="64"/>
        </w:numPr>
        <w:spacing w:after="120" w:line="276" w:lineRule="auto"/>
        <w:ind w:left="851" w:hanging="425"/>
        <w:jc w:val="both"/>
        <w:rPr>
          <w:rFonts w:ascii="Times New Roman" w:hAnsi="Times New Roman"/>
          <w:b/>
        </w:rPr>
      </w:pPr>
      <w:r w:rsidRPr="005D2028">
        <w:rPr>
          <w:rFonts w:ascii="Times New Roman" w:hAnsi="Times New Roman"/>
          <w:b/>
        </w:rPr>
        <w:t>sytuacji ekonomicznej lub zawodowej</w:t>
      </w:r>
    </w:p>
    <w:p w14:paraId="539F195B" w14:textId="77777777" w:rsidR="005D2028" w:rsidRPr="005D2028" w:rsidRDefault="005D2028" w:rsidP="005D2028">
      <w:pPr>
        <w:spacing w:after="120" w:line="276" w:lineRule="auto"/>
        <w:ind w:left="426"/>
        <w:jc w:val="both"/>
        <w:rPr>
          <w:rFonts w:ascii="Times New Roman" w:hAnsi="Times New Roman"/>
          <w:bCs/>
        </w:rPr>
      </w:pPr>
      <w:r w:rsidRPr="005D2028">
        <w:rPr>
          <w:rFonts w:ascii="Times New Roman" w:hAnsi="Times New Roman"/>
          <w:bCs/>
        </w:rPr>
        <w:t>Zamawiający nie precyzuje w tym zakresie żadnych wymagań, których spełnianie Wykonawca zobowiązany jest wykazać w sposób szczególny</w:t>
      </w:r>
      <w:r>
        <w:rPr>
          <w:rFonts w:ascii="Times New Roman" w:hAnsi="Times New Roman"/>
          <w:bCs/>
        </w:rPr>
        <w:t>.</w:t>
      </w:r>
    </w:p>
    <w:p w14:paraId="199C9CC4" w14:textId="77777777" w:rsidR="005D2028" w:rsidRDefault="005D2028">
      <w:pPr>
        <w:pStyle w:val="Akapitzlist"/>
        <w:numPr>
          <w:ilvl w:val="0"/>
          <w:numId w:val="64"/>
        </w:numPr>
        <w:spacing w:after="120" w:line="276" w:lineRule="auto"/>
        <w:ind w:left="709" w:hanging="283"/>
        <w:jc w:val="both"/>
        <w:rPr>
          <w:rFonts w:ascii="Times New Roman" w:hAnsi="Times New Roman"/>
          <w:b/>
        </w:rPr>
      </w:pPr>
      <w:r w:rsidRPr="005D2028">
        <w:rPr>
          <w:rFonts w:ascii="Times New Roman" w:hAnsi="Times New Roman"/>
          <w:b/>
        </w:rPr>
        <w:t>zdolności technicznej lub zawodowej</w:t>
      </w:r>
    </w:p>
    <w:p w14:paraId="2836C37A" w14:textId="77777777" w:rsidR="005D2028" w:rsidRPr="005D2028" w:rsidRDefault="005D2028" w:rsidP="00B53D9C">
      <w:pPr>
        <w:tabs>
          <w:tab w:val="left" w:pos="426"/>
        </w:tabs>
        <w:ind w:left="426"/>
        <w:jc w:val="both"/>
        <w:rPr>
          <w:rFonts w:ascii="Times New Roman" w:eastAsiaTheme="minorEastAsia" w:hAnsi="Times New Roman"/>
        </w:rPr>
      </w:pPr>
      <w:r w:rsidRPr="005D2028">
        <w:rPr>
          <w:rFonts w:ascii="Times New Roman" w:eastAsiaTheme="minorEastAsia" w:hAnsi="Times New Roman"/>
        </w:rPr>
        <w:t>Na potwierdzenie spełniania warunku Wykonawcy ubiegający się o udzielenie zamówienia wykażą, że:</w:t>
      </w:r>
    </w:p>
    <w:p w14:paraId="57F5E29B" w14:textId="1537C9C9" w:rsidR="005D2028" w:rsidRPr="005D2028" w:rsidRDefault="005D2028">
      <w:pPr>
        <w:widowControl/>
        <w:numPr>
          <w:ilvl w:val="0"/>
          <w:numId w:val="65"/>
        </w:numPr>
        <w:tabs>
          <w:tab w:val="clear" w:pos="1048"/>
        </w:tabs>
        <w:autoSpaceDE/>
        <w:autoSpaceDN/>
        <w:adjustRightInd/>
        <w:ind w:left="993" w:hanging="426"/>
        <w:jc w:val="both"/>
        <w:rPr>
          <w:rFonts w:ascii="Times New Roman" w:eastAsiaTheme="minorEastAsia" w:hAnsi="Times New Roman"/>
        </w:rPr>
      </w:pPr>
      <w:r w:rsidRPr="005D2028">
        <w:rPr>
          <w:rFonts w:ascii="Times New Roman" w:eastAsiaTheme="minorEastAsia" w:hAnsi="Times New Roman"/>
        </w:rPr>
        <w:t xml:space="preserve">dysponują osobami, które będą uczestniczyć w realizacji zamówienia </w:t>
      </w:r>
      <w:r w:rsidR="00081535">
        <w:rPr>
          <w:rFonts w:ascii="Times New Roman" w:eastAsiaTheme="minorEastAsia" w:hAnsi="Times New Roman"/>
        </w:rPr>
        <w:t xml:space="preserve">               </w:t>
      </w:r>
      <w:r w:rsidR="00FE1910">
        <w:rPr>
          <w:rFonts w:ascii="Times New Roman" w:eastAsiaTheme="minorEastAsia" w:hAnsi="Times New Roman"/>
        </w:rPr>
        <w:t xml:space="preserve">             </w:t>
      </w:r>
      <w:r w:rsidR="00081535">
        <w:rPr>
          <w:rFonts w:ascii="Times New Roman" w:eastAsiaTheme="minorEastAsia" w:hAnsi="Times New Roman"/>
        </w:rPr>
        <w:t xml:space="preserve">    </w:t>
      </w:r>
      <w:r w:rsidRPr="005D2028">
        <w:rPr>
          <w:rFonts w:ascii="Times New Roman" w:eastAsiaTheme="minorEastAsia" w:hAnsi="Times New Roman"/>
        </w:rPr>
        <w:t xml:space="preserve">w szczególności minimum 1 osobą odpowiedzialną za kierowanie robotami budowlanymi; posiadającą uprawnienia budowlane o specjalności drogowej oraz minimum jedną osobą posiadającą uprawnienia do obsługi </w:t>
      </w:r>
      <w:proofErr w:type="spellStart"/>
      <w:r w:rsidRPr="005D2028">
        <w:rPr>
          <w:rFonts w:ascii="Times New Roman" w:eastAsiaTheme="minorEastAsia" w:hAnsi="Times New Roman"/>
        </w:rPr>
        <w:t>remontera</w:t>
      </w:r>
      <w:proofErr w:type="spellEnd"/>
      <w:r w:rsidRPr="005D2028">
        <w:rPr>
          <w:rFonts w:ascii="Times New Roman" w:eastAsiaTheme="minorEastAsia" w:hAnsi="Times New Roman"/>
        </w:rPr>
        <w:t xml:space="preserve"> przewidzianą na jedno zadanie (dla zadań 1-4);</w:t>
      </w:r>
    </w:p>
    <w:p w14:paraId="0F03327F" w14:textId="77777777" w:rsidR="005D2028" w:rsidRPr="005D2028" w:rsidRDefault="005D2028">
      <w:pPr>
        <w:widowControl/>
        <w:numPr>
          <w:ilvl w:val="0"/>
          <w:numId w:val="66"/>
        </w:numPr>
        <w:tabs>
          <w:tab w:val="left" w:pos="1080"/>
        </w:tabs>
        <w:autoSpaceDE/>
        <w:autoSpaceDN/>
        <w:adjustRightInd/>
        <w:ind w:left="993" w:hanging="426"/>
        <w:jc w:val="both"/>
        <w:rPr>
          <w:rFonts w:ascii="Times New Roman" w:eastAsiaTheme="minorEastAsia" w:hAnsi="Times New Roman"/>
          <w:bCs/>
          <w:szCs w:val="20"/>
        </w:rPr>
      </w:pPr>
      <w:r w:rsidRPr="005D2028">
        <w:rPr>
          <w:rFonts w:ascii="Times New Roman" w:eastAsiaTheme="minorEastAsia" w:hAnsi="Times New Roman"/>
          <w:bCs/>
          <w:szCs w:val="20"/>
        </w:rPr>
        <w:t>dysponują narzędziami i urządzeniami technicznymi niezbędnymi do wykonania zamówienia w tym:</w:t>
      </w:r>
    </w:p>
    <w:p w14:paraId="08B4F1FB" w14:textId="378569F7" w:rsidR="005D2028" w:rsidRPr="005D2028" w:rsidRDefault="005D2028" w:rsidP="009C5F63">
      <w:pPr>
        <w:widowControl/>
        <w:tabs>
          <w:tab w:val="left" w:pos="1276"/>
        </w:tabs>
        <w:autoSpaceDE/>
        <w:autoSpaceDN/>
        <w:adjustRightInd/>
        <w:ind w:left="1134" w:hanging="141"/>
        <w:jc w:val="both"/>
        <w:rPr>
          <w:rFonts w:ascii="Times New Roman" w:eastAsiaTheme="minorEastAsia" w:hAnsi="Times New Roman"/>
          <w:bCs/>
          <w:szCs w:val="20"/>
        </w:rPr>
      </w:pPr>
      <w:r w:rsidRPr="005D2028">
        <w:rPr>
          <w:rFonts w:ascii="Times New Roman" w:eastAsiaTheme="minorEastAsia" w:hAnsi="Times New Roman"/>
          <w:bCs/>
          <w:szCs w:val="20"/>
        </w:rPr>
        <w:t xml:space="preserve">- </w:t>
      </w:r>
      <w:proofErr w:type="spellStart"/>
      <w:r w:rsidRPr="005D2028">
        <w:rPr>
          <w:rFonts w:ascii="Times New Roman" w:eastAsiaTheme="minorEastAsia" w:hAnsi="Times New Roman"/>
          <w:bCs/>
          <w:szCs w:val="20"/>
        </w:rPr>
        <w:t>remonterami</w:t>
      </w:r>
      <w:proofErr w:type="spellEnd"/>
      <w:r w:rsidRPr="005D2028">
        <w:rPr>
          <w:rFonts w:ascii="Times New Roman" w:eastAsiaTheme="minorEastAsia" w:hAnsi="Times New Roman"/>
          <w:bCs/>
          <w:szCs w:val="20"/>
        </w:rPr>
        <w:t xml:space="preserve"> (dotyczy zadań nr 1-4), wykonawca musi dysponować co najmniej tyloma </w:t>
      </w:r>
      <w:proofErr w:type="spellStart"/>
      <w:r w:rsidRPr="005D2028">
        <w:rPr>
          <w:rFonts w:ascii="Times New Roman" w:eastAsiaTheme="minorEastAsia" w:hAnsi="Times New Roman"/>
          <w:bCs/>
          <w:szCs w:val="20"/>
        </w:rPr>
        <w:t>remonterami</w:t>
      </w:r>
      <w:proofErr w:type="spellEnd"/>
      <w:r w:rsidRPr="005D2028">
        <w:rPr>
          <w:rFonts w:ascii="Times New Roman" w:eastAsiaTheme="minorEastAsia" w:hAnsi="Times New Roman"/>
          <w:bCs/>
          <w:szCs w:val="20"/>
        </w:rPr>
        <w:t xml:space="preserve"> i nośnikami samochodowymi na ile zadań złoży ofertę</w:t>
      </w:r>
      <w:r w:rsidR="00FE1910">
        <w:rPr>
          <w:rFonts w:ascii="Times New Roman" w:eastAsiaTheme="minorEastAsia" w:hAnsi="Times New Roman"/>
          <w:bCs/>
          <w:szCs w:val="20"/>
        </w:rPr>
        <w:t>.</w:t>
      </w:r>
    </w:p>
    <w:p w14:paraId="20B3D45F" w14:textId="77777777" w:rsidR="005D2028" w:rsidRDefault="005D2028" w:rsidP="00A32770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eastAsiaTheme="minorEastAsia" w:hAnsi="Times New Roman"/>
          <w:bCs/>
          <w:szCs w:val="20"/>
        </w:rPr>
      </w:pPr>
    </w:p>
    <w:bookmarkEnd w:id="7"/>
    <w:p w14:paraId="2DE6FE1B" w14:textId="77777777" w:rsidR="00CB0362" w:rsidRPr="00CB0362" w:rsidRDefault="00CB0362">
      <w:pPr>
        <w:widowControl/>
        <w:numPr>
          <w:ilvl w:val="0"/>
          <w:numId w:val="61"/>
        </w:numPr>
        <w:tabs>
          <w:tab w:val="left" w:pos="1134"/>
        </w:tabs>
        <w:autoSpaceDE/>
        <w:autoSpaceDN/>
        <w:adjustRightInd/>
        <w:spacing w:after="120" w:line="276" w:lineRule="auto"/>
        <w:ind w:left="1134" w:hanging="708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  <w:b/>
          <w:bCs/>
        </w:rPr>
        <w:t>Informacja o podmiotowych środkach dowodowych żądanych w celu potwierdzenia spełniania warunków udziału w postępowaniu.</w:t>
      </w:r>
    </w:p>
    <w:p w14:paraId="11AF1120" w14:textId="77777777" w:rsidR="00CB0362" w:rsidRPr="00CB0362" w:rsidRDefault="00CB0362">
      <w:pPr>
        <w:widowControl/>
        <w:numPr>
          <w:ilvl w:val="0"/>
          <w:numId w:val="25"/>
        </w:numPr>
        <w:autoSpaceDE/>
        <w:autoSpaceDN/>
        <w:adjustRightInd/>
        <w:spacing w:after="120" w:line="276" w:lineRule="auto"/>
        <w:ind w:left="284" w:hanging="284"/>
        <w:jc w:val="both"/>
        <w:rPr>
          <w:rFonts w:ascii="Times New Roman" w:hAnsi="Times New Roman"/>
        </w:rPr>
      </w:pPr>
      <w:bookmarkStart w:id="8" w:name="_Hlk81603582"/>
      <w:r w:rsidRPr="00CB0362">
        <w:rPr>
          <w:rFonts w:ascii="Times New Roman" w:hAnsi="Times New Roman"/>
        </w:rPr>
        <w:t xml:space="preserve">W celu potwierdzenia spełniania przez wykonawcę warunków udziału w postępowaniu dotyczących zdolności </w:t>
      </w:r>
      <w:r w:rsidR="00B53D9C">
        <w:rPr>
          <w:rFonts w:ascii="Times New Roman" w:hAnsi="Times New Roman"/>
        </w:rPr>
        <w:t xml:space="preserve">technicznej i </w:t>
      </w:r>
      <w:r w:rsidRPr="00CB0362">
        <w:rPr>
          <w:rFonts w:ascii="Times New Roman" w:hAnsi="Times New Roman"/>
        </w:rPr>
        <w:t>zawodowej zamawiający żąda:</w:t>
      </w:r>
    </w:p>
    <w:p w14:paraId="0430BEC3" w14:textId="77777777" w:rsidR="00CB0362" w:rsidRPr="00CB0362" w:rsidRDefault="00CB0362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</w:rPr>
      </w:pPr>
      <w:bookmarkStart w:id="9" w:name="_Hlk78699634"/>
      <w:r w:rsidRPr="00CB0362">
        <w:rPr>
          <w:rFonts w:ascii="Times New Roman" w:hAnsi="Times New Roman"/>
        </w:rPr>
        <w:t xml:space="preserve">wykazu robót budowlanych wykonanych nie wcześniej niż w okresie ostatnich 5 lat, a jeżeli okres prowadzenia działalności jest krótszy - w tym okresie, wraz </w:t>
      </w:r>
      <w:r w:rsidR="00081535">
        <w:rPr>
          <w:rFonts w:ascii="Times New Roman" w:hAnsi="Times New Roman"/>
        </w:rPr>
        <w:t xml:space="preserve">                  </w:t>
      </w:r>
      <w:r w:rsidRPr="00CB0362">
        <w:rPr>
          <w:rFonts w:ascii="Times New Roman" w:hAnsi="Times New Roman"/>
        </w:rPr>
        <w:t xml:space="preserve"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</w:t>
      </w:r>
      <w:r w:rsidRPr="00CB0362">
        <w:rPr>
          <w:rFonts w:ascii="Times New Roman" w:hAnsi="Times New Roman"/>
        </w:rPr>
        <w:lastRenderedPageBreak/>
        <w:t xml:space="preserve">niezależnych od niego nie jest w stanie uzyskać tych dokumentów - inne odpowiednie dokumenty; </w:t>
      </w:r>
      <w:r w:rsidRPr="00CB0362">
        <w:rPr>
          <w:rFonts w:ascii="Times New Roman" w:hAnsi="Times New Roman"/>
          <w:b/>
          <w:bCs/>
        </w:rPr>
        <w:t>wzór wykazu robót wykonanych stanowi</w:t>
      </w:r>
      <w:r w:rsidRPr="00CB0362">
        <w:rPr>
          <w:rFonts w:ascii="Times New Roman" w:hAnsi="Times New Roman"/>
        </w:rPr>
        <w:t xml:space="preserve"> </w:t>
      </w:r>
      <w:r w:rsidR="00B53D9C">
        <w:rPr>
          <w:rFonts w:ascii="Times New Roman" w:hAnsi="Times New Roman"/>
          <w:b/>
          <w:bCs/>
        </w:rPr>
        <w:t>zał.</w:t>
      </w:r>
      <w:r w:rsidRPr="00CB0362">
        <w:rPr>
          <w:rFonts w:ascii="Times New Roman" w:hAnsi="Times New Roman"/>
          <w:b/>
          <w:bCs/>
        </w:rPr>
        <w:t xml:space="preserve"> nr </w:t>
      </w:r>
      <w:r w:rsidR="009C1ED4" w:rsidRPr="00A31DFE">
        <w:rPr>
          <w:rFonts w:ascii="Times New Roman" w:hAnsi="Times New Roman"/>
          <w:b/>
          <w:bCs/>
        </w:rPr>
        <w:t>6</w:t>
      </w:r>
      <w:r w:rsidRPr="00A31DFE">
        <w:rPr>
          <w:rFonts w:ascii="Times New Roman" w:hAnsi="Times New Roman"/>
          <w:b/>
          <w:bCs/>
        </w:rPr>
        <w:t xml:space="preserve"> do SWZ;</w:t>
      </w:r>
    </w:p>
    <w:p w14:paraId="5D12F2EA" w14:textId="77777777" w:rsidR="00CB0362" w:rsidRPr="00B53D9C" w:rsidRDefault="00CB0362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wykazu osób, skierowanych przez wykonawcę do realizacji zamówienia publicznego, odpowiedzialnych za kierowanie robotami budowlanymi, wraz </w:t>
      </w:r>
      <w:r w:rsidR="00081535">
        <w:rPr>
          <w:rFonts w:ascii="Times New Roman" w:hAnsi="Times New Roman"/>
        </w:rPr>
        <w:t xml:space="preserve">               </w:t>
      </w:r>
      <w:r w:rsidRPr="00CB0362">
        <w:rPr>
          <w:rFonts w:ascii="Times New Roman" w:hAnsi="Times New Roman"/>
        </w:rPr>
        <w:t xml:space="preserve">z informacjami na temat ich uprawnień niezbędnych do wykonania zamówienia publicznego, a także zakresu wykonywanych przez nie czynności oraz informacją </w:t>
      </w:r>
      <w:r w:rsidR="00081535">
        <w:rPr>
          <w:rFonts w:ascii="Times New Roman" w:hAnsi="Times New Roman"/>
        </w:rPr>
        <w:t xml:space="preserve">   </w:t>
      </w:r>
      <w:r w:rsidRPr="00CB0362">
        <w:rPr>
          <w:rFonts w:ascii="Times New Roman" w:hAnsi="Times New Roman"/>
        </w:rPr>
        <w:t xml:space="preserve">o podstawie do dysponowania tymi osobami; </w:t>
      </w:r>
      <w:r w:rsidRPr="00CB0362">
        <w:rPr>
          <w:rFonts w:ascii="Times New Roman" w:hAnsi="Times New Roman"/>
          <w:b/>
          <w:bCs/>
        </w:rPr>
        <w:t xml:space="preserve">wzór wykazu tych osób stanowi </w:t>
      </w:r>
      <w:r w:rsidR="00B53D9C">
        <w:rPr>
          <w:rFonts w:ascii="Times New Roman" w:hAnsi="Times New Roman"/>
          <w:b/>
          <w:bCs/>
        </w:rPr>
        <w:t xml:space="preserve">zał. </w:t>
      </w:r>
      <w:r w:rsidRPr="00A31DFE">
        <w:rPr>
          <w:rFonts w:ascii="Times New Roman" w:hAnsi="Times New Roman"/>
          <w:b/>
          <w:bCs/>
        </w:rPr>
        <w:t xml:space="preserve">nr </w:t>
      </w:r>
      <w:r w:rsidR="009C1ED4" w:rsidRPr="00A31DFE">
        <w:rPr>
          <w:rFonts w:ascii="Times New Roman" w:hAnsi="Times New Roman"/>
          <w:b/>
          <w:bCs/>
        </w:rPr>
        <w:t>7</w:t>
      </w:r>
      <w:r w:rsidRPr="00A31DFE">
        <w:rPr>
          <w:rFonts w:ascii="Times New Roman" w:hAnsi="Times New Roman"/>
          <w:b/>
          <w:bCs/>
        </w:rPr>
        <w:t xml:space="preserve"> do</w:t>
      </w:r>
      <w:r w:rsidRPr="00CB0362">
        <w:rPr>
          <w:rFonts w:ascii="Times New Roman" w:hAnsi="Times New Roman"/>
          <w:b/>
          <w:bCs/>
        </w:rPr>
        <w:t xml:space="preserve"> SWZ,</w:t>
      </w:r>
    </w:p>
    <w:p w14:paraId="3AFDDE10" w14:textId="77777777" w:rsidR="00B53D9C" w:rsidRPr="00A31DFE" w:rsidRDefault="00B53D9C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</w:rPr>
      </w:pPr>
      <w:r w:rsidRPr="00A31DFE">
        <w:rPr>
          <w:rFonts w:ascii="Times New Roman" w:hAnsi="Times New Roman"/>
          <w:bCs/>
          <w:color w:val="000000"/>
        </w:rPr>
        <w:t xml:space="preserve">wykazu narzędzi, wyposażenia zakładu i urządzeń technicznych dostępnych wykonawcy w celu wykonania zamówienia publicznego wraz z informacją </w:t>
      </w:r>
      <w:r w:rsidR="00081535">
        <w:rPr>
          <w:rFonts w:ascii="Times New Roman" w:hAnsi="Times New Roman"/>
          <w:bCs/>
          <w:color w:val="000000"/>
        </w:rPr>
        <w:t xml:space="preserve">                      </w:t>
      </w:r>
      <w:r w:rsidRPr="00A31DFE">
        <w:rPr>
          <w:rFonts w:ascii="Times New Roman" w:hAnsi="Times New Roman"/>
          <w:bCs/>
          <w:color w:val="000000"/>
        </w:rPr>
        <w:t xml:space="preserve">o podstawie do dysponowania tymi zasobami, wzór stanowi </w:t>
      </w:r>
      <w:r w:rsidRPr="00A31DFE">
        <w:rPr>
          <w:rFonts w:ascii="Times New Roman" w:hAnsi="Times New Roman"/>
          <w:b/>
          <w:color w:val="000000"/>
        </w:rPr>
        <w:t>zał. nr 8 do SWZ</w:t>
      </w:r>
    </w:p>
    <w:bookmarkEnd w:id="9"/>
    <w:p w14:paraId="383CEA99" w14:textId="77777777" w:rsidR="00CB0362" w:rsidRPr="00CB0362" w:rsidRDefault="00CB0362">
      <w:pPr>
        <w:widowControl/>
        <w:numPr>
          <w:ilvl w:val="0"/>
          <w:numId w:val="25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Okres wyrażony w latach, o którym mowa w ust. 3 pkt 1, liczy się wstecz od dnia, </w:t>
      </w:r>
      <w:r w:rsidR="00081535">
        <w:rPr>
          <w:rFonts w:ascii="Times New Roman" w:hAnsi="Times New Roman"/>
        </w:rPr>
        <w:t xml:space="preserve">                </w:t>
      </w:r>
      <w:r w:rsidRPr="00CB0362">
        <w:rPr>
          <w:rFonts w:ascii="Times New Roman" w:hAnsi="Times New Roman"/>
        </w:rPr>
        <w:t>w którym upływa termin składania ofert.</w:t>
      </w:r>
    </w:p>
    <w:p w14:paraId="1400C0CF" w14:textId="77777777" w:rsidR="00CB0362" w:rsidRPr="00CB0362" w:rsidRDefault="00CB0362">
      <w:pPr>
        <w:widowControl/>
        <w:numPr>
          <w:ilvl w:val="0"/>
          <w:numId w:val="25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Jeżeli </w:t>
      </w:r>
      <w:r w:rsidR="008A3E9D">
        <w:rPr>
          <w:rFonts w:ascii="Times New Roman" w:hAnsi="Times New Roman"/>
        </w:rPr>
        <w:t>W</w:t>
      </w:r>
      <w:r w:rsidRPr="00CB0362">
        <w:rPr>
          <w:rFonts w:ascii="Times New Roman" w:hAnsi="Times New Roman"/>
        </w:rPr>
        <w:t>ykonawca powołuje się na doświadczenie w realizacji robót budowlanych, wykonywanych wspólnie z innymi wykonawcami, wykaz, o którym mowa w ust. 3 pkt 1, dotyczy robót budowlanych, w których wykonaniu wykonawca ten bezpośrednio uczestniczył.</w:t>
      </w:r>
    </w:p>
    <w:p w14:paraId="7BF174C6" w14:textId="77777777" w:rsidR="00CB0362" w:rsidRPr="00CB0362" w:rsidRDefault="00CB0362">
      <w:pPr>
        <w:widowControl/>
        <w:numPr>
          <w:ilvl w:val="0"/>
          <w:numId w:val="25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7919DD3E" w14:textId="77777777" w:rsidR="00CB0362" w:rsidRPr="00CB0362" w:rsidRDefault="00CB0362">
      <w:pPr>
        <w:widowControl/>
        <w:numPr>
          <w:ilvl w:val="0"/>
          <w:numId w:val="25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</w:rPr>
        <w:t xml:space="preserve">Zgodnie z art. 117 ust. 4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 w przypadku, o którym mowa w ust. 6, wykonawcy wspólnie ubiegający się o udzielenie zamówienia dołączają do oferty oświadczenie, </w:t>
      </w:r>
      <w:r w:rsidR="00D67F86">
        <w:rPr>
          <w:rFonts w:ascii="Times New Roman" w:hAnsi="Times New Roman"/>
        </w:rPr>
        <w:t xml:space="preserve">             </w:t>
      </w:r>
      <w:r w:rsidRPr="00CB0362">
        <w:rPr>
          <w:rFonts w:ascii="Times New Roman" w:hAnsi="Times New Roman"/>
        </w:rPr>
        <w:t xml:space="preserve">z którego wynika, które roboty budowlane wykonają poszczególni wykonawcy. </w:t>
      </w:r>
      <w:r w:rsidRPr="00CB0362">
        <w:rPr>
          <w:rFonts w:ascii="Times New Roman" w:hAnsi="Times New Roman"/>
          <w:b/>
          <w:bCs/>
        </w:rPr>
        <w:t xml:space="preserve">Wzór oświadczenia, o którym mowa w art. 117 ust. 4 </w:t>
      </w:r>
      <w:proofErr w:type="spellStart"/>
      <w:r w:rsidRPr="00CB0362">
        <w:rPr>
          <w:rFonts w:ascii="Times New Roman" w:hAnsi="Times New Roman"/>
          <w:b/>
          <w:bCs/>
        </w:rPr>
        <w:t>Pzp</w:t>
      </w:r>
      <w:proofErr w:type="spellEnd"/>
      <w:r w:rsidRPr="00CB0362">
        <w:rPr>
          <w:rFonts w:ascii="Times New Roman" w:hAnsi="Times New Roman"/>
          <w:b/>
          <w:bCs/>
        </w:rPr>
        <w:t xml:space="preserve"> stanowi </w:t>
      </w:r>
      <w:r w:rsidRPr="001E1CE3">
        <w:rPr>
          <w:rFonts w:ascii="Times New Roman" w:hAnsi="Times New Roman"/>
          <w:b/>
          <w:bCs/>
        </w:rPr>
        <w:t>Zał</w:t>
      </w:r>
      <w:r w:rsidR="001E1CE3">
        <w:rPr>
          <w:rFonts w:ascii="Times New Roman" w:hAnsi="Times New Roman"/>
          <w:b/>
          <w:bCs/>
        </w:rPr>
        <w:t>.</w:t>
      </w:r>
      <w:r w:rsidRPr="001E1CE3">
        <w:rPr>
          <w:rFonts w:ascii="Times New Roman" w:hAnsi="Times New Roman"/>
          <w:b/>
          <w:bCs/>
        </w:rPr>
        <w:t xml:space="preserve"> nr 1</w:t>
      </w:r>
      <w:r w:rsidR="00DD11C9" w:rsidRPr="001E1CE3">
        <w:rPr>
          <w:rFonts w:ascii="Times New Roman" w:hAnsi="Times New Roman"/>
          <w:b/>
          <w:bCs/>
        </w:rPr>
        <w:t>1</w:t>
      </w:r>
      <w:r w:rsidRPr="001E1CE3">
        <w:rPr>
          <w:rFonts w:ascii="Times New Roman" w:hAnsi="Times New Roman"/>
          <w:b/>
          <w:bCs/>
        </w:rPr>
        <w:t xml:space="preserve"> do</w:t>
      </w:r>
      <w:r w:rsidRPr="00CB0362">
        <w:rPr>
          <w:rFonts w:ascii="Times New Roman" w:hAnsi="Times New Roman"/>
          <w:b/>
          <w:bCs/>
        </w:rPr>
        <w:t xml:space="preserve"> SWZ.</w:t>
      </w:r>
    </w:p>
    <w:bookmarkEnd w:id="8"/>
    <w:p w14:paraId="7049838A" w14:textId="77777777" w:rsidR="00CB0362" w:rsidRPr="00CB0362" w:rsidRDefault="00CB0362" w:rsidP="00CB0362">
      <w:pPr>
        <w:widowControl/>
        <w:autoSpaceDE/>
        <w:autoSpaceDN/>
        <w:adjustRightInd/>
        <w:spacing w:after="120" w:line="276" w:lineRule="auto"/>
        <w:ind w:left="993"/>
        <w:jc w:val="both"/>
        <w:rPr>
          <w:rFonts w:ascii="Times New Roman" w:hAnsi="Times New Roman"/>
          <w:b/>
          <w:bCs/>
        </w:rPr>
      </w:pPr>
    </w:p>
    <w:p w14:paraId="4F483440" w14:textId="77777777" w:rsidR="00CB0362" w:rsidRPr="00CB0362" w:rsidRDefault="00CB0362">
      <w:pPr>
        <w:widowControl/>
        <w:numPr>
          <w:ilvl w:val="0"/>
          <w:numId w:val="61"/>
        </w:numPr>
        <w:shd w:val="clear" w:color="auto" w:fill="FFFFFF"/>
        <w:tabs>
          <w:tab w:val="left" w:pos="1134"/>
        </w:tabs>
        <w:autoSpaceDE/>
        <w:autoSpaceDN/>
        <w:adjustRightInd/>
        <w:spacing w:after="120" w:line="276" w:lineRule="auto"/>
        <w:ind w:left="1134" w:hanging="708"/>
        <w:jc w:val="both"/>
        <w:rPr>
          <w:rFonts w:ascii="Times New Roman" w:hAnsi="Times New Roman"/>
          <w:b/>
          <w:bCs/>
          <w:color w:val="000000"/>
        </w:rPr>
      </w:pPr>
      <w:r w:rsidRPr="00CB0362">
        <w:rPr>
          <w:rFonts w:ascii="Times New Roman" w:hAnsi="Times New Roman"/>
          <w:b/>
          <w:bCs/>
          <w:color w:val="000000"/>
        </w:rPr>
        <w:t>Poleganie na zdolnościach technicznych lub zawodowych lub sytuacji finansowej lub ekonomicznej podmiotów udostępniających zasoby.</w:t>
      </w:r>
    </w:p>
    <w:p w14:paraId="2009637A" w14:textId="77777777" w:rsidR="00CB0362" w:rsidRPr="00CB0362" w:rsidRDefault="00CB0362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233A0C33" w14:textId="77777777" w:rsidR="00CB0362" w:rsidRPr="00CB0362" w:rsidRDefault="00CB0362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W odniesieniu do warunków dotyczących kwalifikacji zawodowych lub doświadczenia wykonawcy mogą polegać na zdolnościach podmiotów udostępniających zasoby, jeśli podmioty te wykonają roboty budowlane, do realizacji których te zdolności są wymagane.</w:t>
      </w:r>
    </w:p>
    <w:p w14:paraId="04F2C1F2" w14:textId="77777777" w:rsidR="00CB0362" w:rsidRPr="00CB0362" w:rsidRDefault="00CB0362">
      <w:pPr>
        <w:widowControl/>
        <w:numPr>
          <w:ilvl w:val="0"/>
          <w:numId w:val="27"/>
        </w:numPr>
        <w:shd w:val="clear" w:color="auto" w:fill="FFFFFF"/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Zgodnie z art. 118 ust. 3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 wykonawca, który polega na zdolnościach lub sytuacji podmiotów udostępniających zasoby, składa wraz z ofertą, zobowiązanie podmiotu </w:t>
      </w:r>
      <w:r w:rsidRPr="00CB0362">
        <w:rPr>
          <w:rFonts w:ascii="Times New Roman" w:hAnsi="Times New Roman"/>
        </w:rPr>
        <w:lastRenderedPageBreak/>
        <w:t>udostępniającego zasoby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700703FA" w14:textId="77777777" w:rsidR="00CB0362" w:rsidRPr="00CB0362" w:rsidRDefault="00CB0362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Zobowiązanie podmiotu udostępniającego zasoby, o którym mowa w art. 118 ust. 3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>, potwierdza, że stosunek łączący wykonawcę z podmiotami udostępniającymi zasoby gwarantuje rzeczywisty dostęp do tych zasobów oraz określa w szczególności:</w:t>
      </w:r>
    </w:p>
    <w:p w14:paraId="58308E52" w14:textId="77777777" w:rsidR="00CB0362" w:rsidRPr="00CB0362" w:rsidRDefault="00CB0362">
      <w:pPr>
        <w:widowControl/>
        <w:numPr>
          <w:ilvl w:val="0"/>
          <w:numId w:val="28"/>
        </w:numPr>
        <w:shd w:val="clear" w:color="auto" w:fill="FFFFFF"/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zakres dostępnych wykonawcy zasobów podmiotu udostępniającego zasoby;</w:t>
      </w:r>
    </w:p>
    <w:p w14:paraId="59D0CD68" w14:textId="77777777" w:rsidR="00CB0362" w:rsidRPr="00CB0362" w:rsidRDefault="00CB0362">
      <w:pPr>
        <w:widowControl/>
        <w:numPr>
          <w:ilvl w:val="0"/>
          <w:numId w:val="28"/>
        </w:numPr>
        <w:shd w:val="clear" w:color="auto" w:fill="FFFFFF"/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sposób i okres udostępnienia wykonawcy i wykorzystania przez niego zasobów podmiotu udostępniającego te zasoby przy wykonywaniu zamówienia;</w:t>
      </w:r>
    </w:p>
    <w:p w14:paraId="3A650505" w14:textId="77777777" w:rsidR="00CB0362" w:rsidRPr="00CB0362" w:rsidRDefault="00CB0362">
      <w:pPr>
        <w:widowControl/>
        <w:numPr>
          <w:ilvl w:val="0"/>
          <w:numId w:val="28"/>
        </w:numPr>
        <w:shd w:val="clear" w:color="auto" w:fill="FFFFFF"/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507E5C6B" w14:textId="77777777" w:rsidR="00CB0362" w:rsidRPr="00CB0362" w:rsidRDefault="00CB0362" w:rsidP="00CB0362">
      <w:pPr>
        <w:widowControl/>
        <w:autoSpaceDE/>
        <w:autoSpaceDN/>
        <w:adjustRightInd/>
        <w:spacing w:after="120" w:line="276" w:lineRule="auto"/>
        <w:ind w:left="426"/>
        <w:jc w:val="both"/>
        <w:rPr>
          <w:rFonts w:ascii="Times New Roman" w:hAnsi="Times New Roman"/>
          <w:b/>
          <w:bCs/>
          <w:shd w:val="clear" w:color="auto" w:fill="FFFFFF"/>
        </w:rPr>
      </w:pPr>
      <w:r w:rsidRPr="00CB0362">
        <w:rPr>
          <w:rFonts w:ascii="Times New Roman" w:hAnsi="Times New Roman"/>
          <w:b/>
          <w:bCs/>
          <w:shd w:val="clear" w:color="auto" w:fill="FFFFFF"/>
        </w:rPr>
        <w:t>Wzór zobowiązania podmiotu udostępniającego zasoby stanowi Zał</w:t>
      </w:r>
      <w:r w:rsidR="001E1CE3">
        <w:rPr>
          <w:rFonts w:ascii="Times New Roman" w:hAnsi="Times New Roman"/>
          <w:b/>
          <w:bCs/>
          <w:shd w:val="clear" w:color="auto" w:fill="FFFFFF"/>
        </w:rPr>
        <w:t>.</w:t>
      </w:r>
      <w:r w:rsidRPr="00CB0362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1E1CE3">
        <w:rPr>
          <w:rFonts w:ascii="Times New Roman" w:hAnsi="Times New Roman"/>
          <w:b/>
          <w:bCs/>
          <w:shd w:val="clear" w:color="auto" w:fill="FFFFFF"/>
        </w:rPr>
        <w:t xml:space="preserve">nr </w:t>
      </w:r>
      <w:r w:rsidR="00DD11C9" w:rsidRPr="001E1CE3">
        <w:rPr>
          <w:rFonts w:ascii="Times New Roman" w:hAnsi="Times New Roman"/>
          <w:b/>
          <w:bCs/>
          <w:shd w:val="clear" w:color="auto" w:fill="FFFFFF"/>
        </w:rPr>
        <w:t>5</w:t>
      </w:r>
      <w:r w:rsidRPr="001E1CE3">
        <w:rPr>
          <w:rFonts w:ascii="Times New Roman" w:hAnsi="Times New Roman"/>
          <w:b/>
          <w:bCs/>
          <w:shd w:val="clear" w:color="auto" w:fill="FFFFFF"/>
        </w:rPr>
        <w:t xml:space="preserve"> do</w:t>
      </w:r>
      <w:r w:rsidRPr="00CB0362">
        <w:rPr>
          <w:rFonts w:ascii="Times New Roman" w:hAnsi="Times New Roman"/>
          <w:b/>
          <w:bCs/>
          <w:shd w:val="clear" w:color="auto" w:fill="FFFFFF"/>
        </w:rPr>
        <w:t xml:space="preserve"> SWZ.</w:t>
      </w:r>
    </w:p>
    <w:p w14:paraId="1AAC5947" w14:textId="77777777" w:rsidR="00CB0362" w:rsidRPr="00CB0362" w:rsidRDefault="00CB0362">
      <w:pPr>
        <w:widowControl/>
        <w:numPr>
          <w:ilvl w:val="0"/>
          <w:numId w:val="27"/>
        </w:numPr>
        <w:shd w:val="clear" w:color="auto" w:fill="FFFFFF"/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  <w:b/>
          <w:bCs/>
          <w:i/>
          <w:iCs/>
        </w:rPr>
      </w:pPr>
      <w:r w:rsidRPr="00CB0362">
        <w:rPr>
          <w:rFonts w:ascii="Times New Roman" w:hAnsi="Times New Roman"/>
        </w:rPr>
        <w:t>Za</w:t>
      </w:r>
      <w:r w:rsidRPr="00CB0362">
        <w:rPr>
          <w:rFonts w:ascii="Times New Roman" w:hAnsi="Times New Roman"/>
          <w:shd w:val="clear" w:color="auto" w:fill="FFFFFF"/>
        </w:rPr>
        <w:t xml:space="preserve">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 </w:t>
      </w:r>
      <w:proofErr w:type="spellStart"/>
      <w:r w:rsidRPr="00CB0362">
        <w:rPr>
          <w:rFonts w:ascii="Times New Roman" w:hAnsi="Times New Roman"/>
          <w:shd w:val="clear" w:color="auto" w:fill="FFFFFF"/>
        </w:rPr>
        <w:t>Pzp</w:t>
      </w:r>
      <w:proofErr w:type="spellEnd"/>
      <w:r w:rsidRPr="00CB0362">
        <w:rPr>
          <w:rFonts w:ascii="Times New Roman" w:hAnsi="Times New Roman"/>
          <w:shd w:val="clear" w:color="auto" w:fill="FFFFFF"/>
        </w:rPr>
        <w:t xml:space="preserve">, a także bada, czy nie zachodzą wobec tego podmiotu podstawy wykluczenia, które zostały przewidziane względem wykonawcy. </w:t>
      </w:r>
    </w:p>
    <w:p w14:paraId="60E9BB8D" w14:textId="77777777" w:rsidR="00CB0362" w:rsidRPr="00CB0362" w:rsidRDefault="00CB0362">
      <w:pPr>
        <w:widowControl/>
        <w:numPr>
          <w:ilvl w:val="0"/>
          <w:numId w:val="27"/>
        </w:numPr>
        <w:shd w:val="clear" w:color="auto" w:fill="FFFFFF"/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  <w:b/>
          <w:bCs/>
          <w:i/>
          <w:iCs/>
        </w:rPr>
      </w:pPr>
      <w:r w:rsidRPr="00CB0362">
        <w:rPr>
          <w:rFonts w:ascii="Times New Roman" w:hAnsi="Times New Roman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01CD0A5C" w14:textId="77777777" w:rsidR="00CB0362" w:rsidRPr="00CB0362" w:rsidRDefault="00CB0362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  <w:b/>
          <w:bCs/>
          <w:i/>
          <w:iCs/>
        </w:rPr>
      </w:pPr>
      <w:r w:rsidRPr="00CB0362">
        <w:rPr>
          <w:rFonts w:ascii="Times New Roman" w:hAnsi="Times New Roman"/>
          <w:shd w:val="clear" w:color="auto" w:fill="FFFFFF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321321BF" w14:textId="77777777" w:rsidR="00CB0362" w:rsidRPr="00CB0362" w:rsidRDefault="00CB0362">
      <w:pPr>
        <w:widowControl/>
        <w:numPr>
          <w:ilvl w:val="0"/>
          <w:numId w:val="27"/>
        </w:numPr>
        <w:shd w:val="clear" w:color="auto" w:fill="FFFFFF"/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  <w:b/>
          <w:bCs/>
          <w:i/>
          <w:iCs/>
        </w:rPr>
      </w:pPr>
      <w:r w:rsidRPr="00CB0362">
        <w:rPr>
          <w:rFonts w:ascii="Times New Roman" w:hAnsi="Times New Roman"/>
          <w:shd w:val="clear" w:color="auto" w:fill="FFFFFF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23026A51" w14:textId="77777777" w:rsidR="00CB0362" w:rsidRPr="00CB0362" w:rsidRDefault="00CB0362" w:rsidP="00CB0362">
      <w:pPr>
        <w:widowControl/>
        <w:tabs>
          <w:tab w:val="left" w:pos="993"/>
        </w:tabs>
        <w:autoSpaceDE/>
        <w:autoSpaceDN/>
        <w:adjustRightInd/>
        <w:spacing w:after="120" w:line="276" w:lineRule="auto"/>
        <w:ind w:left="993"/>
        <w:jc w:val="both"/>
        <w:rPr>
          <w:rFonts w:ascii="Times New Roman" w:hAnsi="Times New Roman"/>
          <w:b/>
          <w:bCs/>
        </w:rPr>
      </w:pPr>
    </w:p>
    <w:p w14:paraId="2EB56C4F" w14:textId="77777777" w:rsidR="00CB0362" w:rsidRPr="00CB0362" w:rsidRDefault="00CB0362">
      <w:pPr>
        <w:widowControl/>
        <w:numPr>
          <w:ilvl w:val="0"/>
          <w:numId w:val="61"/>
        </w:numPr>
        <w:tabs>
          <w:tab w:val="left" w:pos="993"/>
        </w:tabs>
        <w:autoSpaceDE/>
        <w:autoSpaceDN/>
        <w:adjustRightInd/>
        <w:spacing w:after="120" w:line="276" w:lineRule="auto"/>
        <w:ind w:left="993" w:hanging="567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  <w:b/>
          <w:bCs/>
        </w:rPr>
        <w:t xml:space="preserve">Odstąpienie </w:t>
      </w:r>
      <w:r w:rsidR="008A3E9D">
        <w:rPr>
          <w:rFonts w:ascii="Times New Roman" w:hAnsi="Times New Roman"/>
          <w:b/>
          <w:bCs/>
        </w:rPr>
        <w:t>W</w:t>
      </w:r>
      <w:r w:rsidRPr="00CB0362">
        <w:rPr>
          <w:rFonts w:ascii="Times New Roman" w:hAnsi="Times New Roman"/>
          <w:b/>
          <w:bCs/>
        </w:rPr>
        <w:t>ykonawcy od obowiązku składania podmiotowych środków dowodowych.</w:t>
      </w:r>
    </w:p>
    <w:p w14:paraId="0108E619" w14:textId="77777777" w:rsidR="00CB0362" w:rsidRPr="00CB0362" w:rsidRDefault="00CB0362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  <w:shd w:val="clear" w:color="auto" w:fill="FFFFFF"/>
        </w:rPr>
      </w:pPr>
      <w:r w:rsidRPr="00CB0362">
        <w:rPr>
          <w:rFonts w:ascii="Times New Roman" w:hAnsi="Times New Roman"/>
        </w:rPr>
        <w:lastRenderedPageBreak/>
        <w:t xml:space="preserve">Zamawiający </w:t>
      </w:r>
      <w:r w:rsidRPr="00CB0362">
        <w:rPr>
          <w:rFonts w:ascii="Times New Roman" w:hAnsi="Times New Roman"/>
          <w:shd w:val="clear" w:color="auto" w:fill="FFFFFF"/>
        </w:rPr>
        <w:t>nie wzywa do złożenia podmiotowych środków dowodowych, jeżeli może je uzyskać za pomocą bezpłatnych i ogólnodostępnych baz danych,</w:t>
      </w:r>
      <w:r w:rsidR="008A3E9D">
        <w:rPr>
          <w:rFonts w:ascii="Times New Roman" w:hAnsi="Times New Roman"/>
          <w:shd w:val="clear" w:color="auto" w:fill="FFFFFF"/>
        </w:rPr>
        <w:t xml:space="preserve">                             </w:t>
      </w:r>
      <w:r w:rsidRPr="00CB0362">
        <w:rPr>
          <w:rFonts w:ascii="Times New Roman" w:hAnsi="Times New Roman"/>
          <w:shd w:val="clear" w:color="auto" w:fill="FFFFFF"/>
        </w:rPr>
        <w:t xml:space="preserve"> w szczególności rejestrów publicznych w rozumieniu ustawy z dnia 17 lutego 2005 r. o informatyzacji działalności podmiotów realizujących zadania publiczne, o ile wykonawca wskazał w oświadczeniu, o którym mowa w art. 125 ust. 1 </w:t>
      </w:r>
      <w:proofErr w:type="spellStart"/>
      <w:r w:rsidRPr="00CB0362">
        <w:rPr>
          <w:rFonts w:ascii="Times New Roman" w:hAnsi="Times New Roman"/>
          <w:shd w:val="clear" w:color="auto" w:fill="FFFFFF"/>
        </w:rPr>
        <w:t>Pzp</w:t>
      </w:r>
      <w:proofErr w:type="spellEnd"/>
      <w:r w:rsidRPr="00CB0362">
        <w:rPr>
          <w:rFonts w:ascii="Times New Roman" w:hAnsi="Times New Roman"/>
          <w:shd w:val="clear" w:color="auto" w:fill="FFFFFF"/>
        </w:rPr>
        <w:t>, dane umożliwiające dostęp do tych środków.</w:t>
      </w:r>
    </w:p>
    <w:p w14:paraId="4D7006ED" w14:textId="77777777" w:rsidR="00CB0362" w:rsidRPr="00CB0362" w:rsidRDefault="00CB0362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  <w:shd w:val="clear" w:color="auto" w:fill="FFFFFF"/>
        </w:rPr>
      </w:pPr>
      <w:r w:rsidRPr="00CB0362">
        <w:rPr>
          <w:rFonts w:ascii="Times New Roman" w:hAnsi="Times New Roman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DC694A1" w14:textId="77777777" w:rsidR="00CB0362" w:rsidRPr="00CB0362" w:rsidRDefault="00CB0362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  <w:bCs/>
        </w:rPr>
      </w:pPr>
      <w:r w:rsidRPr="00CB0362">
        <w:rPr>
          <w:rFonts w:ascii="Times New Roman" w:hAnsi="Times New Roman"/>
        </w:rPr>
        <w:t xml:space="preserve">W przypadku, o którym mowa w ust. 2, wykonawca </w:t>
      </w:r>
      <w:r w:rsidRPr="00CB0362">
        <w:rPr>
          <w:rFonts w:ascii="Times New Roman" w:hAnsi="Times New Roman"/>
          <w:shd w:val="clear" w:color="auto" w:fill="FFFFFF"/>
        </w:rPr>
        <w:t>wskazuje te środki oraz potwierdza ich prawidłowość i aktualność</w:t>
      </w:r>
      <w:r w:rsidRPr="00CB0362">
        <w:rPr>
          <w:rFonts w:ascii="Times New Roman" w:hAnsi="Times New Roman"/>
        </w:rPr>
        <w:t xml:space="preserve"> na wezwanie do ich złożenia. </w:t>
      </w:r>
    </w:p>
    <w:p w14:paraId="2640C453" w14:textId="77777777" w:rsidR="00CB0362" w:rsidRPr="00CB0362" w:rsidRDefault="00CB0362" w:rsidP="00CB0362">
      <w:pPr>
        <w:widowControl/>
        <w:tabs>
          <w:tab w:val="left" w:pos="2268"/>
        </w:tabs>
        <w:spacing w:after="120" w:line="276" w:lineRule="auto"/>
        <w:ind w:left="1701"/>
        <w:jc w:val="both"/>
        <w:rPr>
          <w:rFonts w:ascii="Times New Roman" w:hAnsi="Times New Roman"/>
          <w:b/>
          <w:bCs/>
        </w:rPr>
      </w:pPr>
    </w:p>
    <w:p w14:paraId="1DB863D8" w14:textId="77777777" w:rsidR="00CB0362" w:rsidRPr="00CB0362" w:rsidRDefault="00CB0362">
      <w:pPr>
        <w:widowControl/>
        <w:numPr>
          <w:ilvl w:val="0"/>
          <w:numId w:val="61"/>
        </w:numPr>
        <w:tabs>
          <w:tab w:val="left" w:pos="1134"/>
        </w:tabs>
        <w:autoSpaceDE/>
        <w:autoSpaceDN/>
        <w:adjustRightInd/>
        <w:spacing w:after="120" w:line="276" w:lineRule="auto"/>
        <w:ind w:left="1134" w:hanging="708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  <w:b/>
          <w:bCs/>
        </w:rPr>
        <w:t>Wykonawcy wspólnie ubiegający się o udzielenie zamówienia oraz informacje dotyczące składania pełnomocnictwa lub innego dokumentu potwierdzającego umocowanie do reprezentowania wykonawcy.</w:t>
      </w:r>
    </w:p>
    <w:p w14:paraId="45DB1814" w14:textId="77777777" w:rsidR="00CB0362" w:rsidRPr="00CB0362" w:rsidRDefault="00CB0362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bookmarkStart w:id="10" w:name="_Hlk123120611"/>
      <w:r w:rsidRPr="00CB0362">
        <w:rPr>
          <w:rFonts w:ascii="Times New Roman" w:hAnsi="Times New Roman"/>
          <w:color w:val="000000"/>
        </w:rPr>
        <w:t>Wykonawcy mogą wspólnie ubiegać się o udzielenie zamówienia.</w:t>
      </w:r>
    </w:p>
    <w:p w14:paraId="0137A377" w14:textId="77777777" w:rsidR="00CB0362" w:rsidRPr="00CB0362" w:rsidRDefault="00CB0362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 w:rsidRPr="00CB0362">
        <w:rPr>
          <w:rFonts w:ascii="Times New Roman" w:hAnsi="Times New Roman"/>
          <w:color w:val="000000"/>
        </w:rPr>
        <w:t>W przypadku, o którym mowa w ust. 1, wykonawcy ustanawiają pełnomocnika do reprezentowania ich w postępowaniu o udzielenie zamówienia albo do reprezentowania w postępowaniu i zawarcia umowy w sprawie zamówienia publicznego.</w:t>
      </w:r>
    </w:p>
    <w:p w14:paraId="4E86CACC" w14:textId="77777777" w:rsidR="00CB0362" w:rsidRPr="00CB0362" w:rsidRDefault="00CB0362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 w:rsidRPr="00CB0362">
        <w:rPr>
          <w:rFonts w:ascii="Times New Roman" w:hAnsi="Times New Roman"/>
          <w:color w:val="000000"/>
        </w:rPr>
        <w:t>Przepisy dotyczące wykonawcy stosuje się odpowiednio do wykonawców wspólnie ubiegających się o udzielenie zamówienia.</w:t>
      </w:r>
    </w:p>
    <w:p w14:paraId="241EC14A" w14:textId="77777777" w:rsidR="00CB0362" w:rsidRPr="00CB0362" w:rsidRDefault="00CB0362">
      <w:pPr>
        <w:widowControl/>
        <w:numPr>
          <w:ilvl w:val="0"/>
          <w:numId w:val="30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 w:rsidRPr="00CB0362">
        <w:rPr>
          <w:rFonts w:ascii="Times New Roman" w:hAnsi="Times New Roman"/>
          <w:color w:val="000000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4AE9F645" w14:textId="77777777" w:rsidR="00CB0362" w:rsidRPr="00CB0362" w:rsidRDefault="00CB0362">
      <w:pPr>
        <w:widowControl/>
        <w:numPr>
          <w:ilvl w:val="0"/>
          <w:numId w:val="30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  <w:color w:val="000000"/>
        </w:rPr>
        <w:t>Wykonawca nie jest zobowiązany do złożenia dokumentów, o których mowa w ust. 4, jeżeli zamawiający może je uzyskać za pomocą bezpłatnych i ogólnodostępnych</w:t>
      </w:r>
      <w:r w:rsidRPr="00CB0362">
        <w:rPr>
          <w:rFonts w:ascii="Times New Roman" w:hAnsi="Times New Roman"/>
        </w:rPr>
        <w:t xml:space="preserve"> baz danych, o ile wykonawca wskazał dane umożliwiające dostęp do tych dokumentów. </w:t>
      </w:r>
    </w:p>
    <w:p w14:paraId="0C998C5D" w14:textId="77777777" w:rsidR="00CB0362" w:rsidRPr="00CB0362" w:rsidRDefault="00CB0362">
      <w:pPr>
        <w:widowControl/>
        <w:numPr>
          <w:ilvl w:val="0"/>
          <w:numId w:val="30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Jeżeli w imieniu wykonawcy działa osoba, której umocowanie do jego reprezentowania nie wynika z dokumentów, o których mowa w ust. 1, zamawiający może żądać od wykonawcy pełnomocnictwa lub innego dokumentu potwierdzającego umocowanie do reprezentowania wykonawcy. </w:t>
      </w:r>
    </w:p>
    <w:p w14:paraId="79AA7059" w14:textId="77777777" w:rsidR="00CB0362" w:rsidRPr="00CB0362" w:rsidRDefault="00CB0362">
      <w:pPr>
        <w:widowControl/>
        <w:numPr>
          <w:ilvl w:val="0"/>
          <w:numId w:val="30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Przepis ust. 6 stosuje się odpowiednio do osoby działającej w imieniu wykonawców wspólnie ubiegających się o udzielenie zamówienia publicznego. </w:t>
      </w:r>
    </w:p>
    <w:p w14:paraId="1AA4F8C0" w14:textId="77777777" w:rsidR="00CB0362" w:rsidRPr="00CB0362" w:rsidRDefault="00CB0362">
      <w:pPr>
        <w:widowControl/>
        <w:numPr>
          <w:ilvl w:val="0"/>
          <w:numId w:val="30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Przepisy ust. 4-6 stosuje się odpowiednio do osoby działającej w imieniu podmiotu udostępniającego zasoby na zasadach określonych w art. 118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 lub podwykonawcy niebędącego podmiotem udostępniającym zasoby na takich zasadach. </w:t>
      </w:r>
    </w:p>
    <w:bookmarkEnd w:id="10"/>
    <w:p w14:paraId="45E79F50" w14:textId="77777777" w:rsidR="000806BE" w:rsidRDefault="000806BE" w:rsidP="000806BE">
      <w:pPr>
        <w:widowControl/>
        <w:shd w:val="clear" w:color="auto" w:fill="FFFFFF"/>
        <w:tabs>
          <w:tab w:val="left" w:pos="426"/>
        </w:tabs>
        <w:spacing w:after="240" w:line="276" w:lineRule="auto"/>
        <w:ind w:left="426"/>
        <w:jc w:val="both"/>
        <w:rPr>
          <w:rFonts w:ascii="Times New Roman" w:hAnsi="Times New Roman"/>
        </w:rPr>
      </w:pPr>
    </w:p>
    <w:p w14:paraId="2E0A74AC" w14:textId="77777777" w:rsidR="00AB1A56" w:rsidRDefault="00AB1A56" w:rsidP="000806BE">
      <w:pPr>
        <w:widowControl/>
        <w:shd w:val="clear" w:color="auto" w:fill="FFFFFF"/>
        <w:tabs>
          <w:tab w:val="left" w:pos="426"/>
        </w:tabs>
        <w:spacing w:after="240" w:line="276" w:lineRule="auto"/>
        <w:ind w:left="426"/>
        <w:jc w:val="both"/>
        <w:rPr>
          <w:rFonts w:ascii="Times New Roman" w:hAnsi="Times New Roman"/>
        </w:rPr>
      </w:pPr>
    </w:p>
    <w:p w14:paraId="1CE5BF66" w14:textId="77777777" w:rsidR="00AB1A56" w:rsidRPr="000806BE" w:rsidRDefault="00AB1A56" w:rsidP="000806BE">
      <w:pPr>
        <w:widowControl/>
        <w:shd w:val="clear" w:color="auto" w:fill="FFFFFF"/>
        <w:tabs>
          <w:tab w:val="left" w:pos="426"/>
        </w:tabs>
        <w:spacing w:after="240" w:line="276" w:lineRule="auto"/>
        <w:ind w:left="426"/>
        <w:jc w:val="both"/>
        <w:rPr>
          <w:rFonts w:ascii="Times New Roman" w:hAnsi="Times New Roman"/>
        </w:rPr>
      </w:pPr>
    </w:p>
    <w:p w14:paraId="61D7976D" w14:textId="77777777" w:rsidR="00BF404B" w:rsidRDefault="00BF404B">
      <w:pPr>
        <w:pStyle w:val="Style8"/>
        <w:widowControl/>
        <w:numPr>
          <w:ilvl w:val="0"/>
          <w:numId w:val="61"/>
        </w:numPr>
        <w:spacing w:before="58"/>
        <w:ind w:right="24"/>
        <w:jc w:val="left"/>
        <w:rPr>
          <w:rStyle w:val="FontStyle40"/>
          <w:rFonts w:ascii="Times New Roman" w:hAnsi="Times New Roman"/>
          <w:bCs/>
          <w:sz w:val="24"/>
        </w:rPr>
      </w:pPr>
      <w:r w:rsidRPr="00001C1C">
        <w:rPr>
          <w:rStyle w:val="FontStyle40"/>
          <w:rFonts w:ascii="Times New Roman" w:hAnsi="Times New Roman"/>
          <w:bCs/>
          <w:sz w:val="24"/>
        </w:rPr>
        <w:lastRenderedPageBreak/>
        <w:t>Sposób obliczenia ceny</w:t>
      </w:r>
    </w:p>
    <w:p w14:paraId="26D928DC" w14:textId="77777777" w:rsidR="00CB0362" w:rsidRPr="00001C1C" w:rsidRDefault="00CB0362" w:rsidP="00CB0362">
      <w:pPr>
        <w:pStyle w:val="Style8"/>
        <w:widowControl/>
        <w:spacing w:before="58"/>
        <w:ind w:left="720" w:right="24"/>
        <w:jc w:val="left"/>
        <w:rPr>
          <w:rStyle w:val="FontStyle40"/>
          <w:rFonts w:ascii="Times New Roman" w:hAnsi="Times New Roman"/>
          <w:bCs/>
          <w:sz w:val="24"/>
        </w:rPr>
      </w:pPr>
    </w:p>
    <w:p w14:paraId="740147DA" w14:textId="77777777" w:rsidR="00BF404B" w:rsidRPr="00001C1C" w:rsidRDefault="00BF404B" w:rsidP="000D6702">
      <w:pPr>
        <w:pStyle w:val="Style30"/>
        <w:widowControl/>
        <w:numPr>
          <w:ilvl w:val="0"/>
          <w:numId w:val="5"/>
        </w:numPr>
        <w:tabs>
          <w:tab w:val="left" w:pos="355"/>
        </w:tabs>
        <w:spacing w:before="120"/>
        <w:ind w:left="355" w:right="29"/>
        <w:rPr>
          <w:rStyle w:val="FontStyle41"/>
          <w:rFonts w:ascii="Times New Roman" w:hAnsi="Times New Roman"/>
          <w:sz w:val="24"/>
        </w:rPr>
      </w:pPr>
      <w:r w:rsidRPr="00001C1C">
        <w:rPr>
          <w:rStyle w:val="FontStyle41"/>
          <w:rFonts w:ascii="Times New Roman" w:hAnsi="Times New Roman"/>
          <w:sz w:val="24"/>
        </w:rPr>
        <w:t>Wykonawca poda cenę oferty w Formularzu Ofertowym sporządzonym według wzoru stanowiącego Załącznik Nr 2 do SWZ, jako cenę brutto [z uwzględnieniem kwoty podatku od towarów i usług (VAT)] z wyszczególnieniem stawki podatku od towarów</w:t>
      </w:r>
      <w:r w:rsidR="00081535">
        <w:rPr>
          <w:rStyle w:val="FontStyle41"/>
          <w:rFonts w:ascii="Times New Roman" w:hAnsi="Times New Roman"/>
          <w:sz w:val="24"/>
        </w:rPr>
        <w:t xml:space="preserve">            </w:t>
      </w:r>
      <w:r w:rsidRPr="00001C1C">
        <w:rPr>
          <w:rStyle w:val="FontStyle41"/>
          <w:rFonts w:ascii="Times New Roman" w:hAnsi="Times New Roman"/>
          <w:sz w:val="24"/>
        </w:rPr>
        <w:t xml:space="preserve"> i usług (VAT).</w:t>
      </w:r>
    </w:p>
    <w:p w14:paraId="702E5E6B" w14:textId="77777777" w:rsidR="00BF404B" w:rsidRPr="00001C1C" w:rsidRDefault="00BF404B" w:rsidP="000D6702">
      <w:pPr>
        <w:pStyle w:val="Style25"/>
        <w:widowControl/>
        <w:numPr>
          <w:ilvl w:val="0"/>
          <w:numId w:val="5"/>
        </w:numPr>
        <w:tabs>
          <w:tab w:val="left" w:pos="355"/>
        </w:tabs>
        <w:spacing w:before="139" w:line="240" w:lineRule="auto"/>
        <w:jc w:val="left"/>
        <w:rPr>
          <w:rStyle w:val="FontStyle41"/>
          <w:rFonts w:ascii="Times New Roman" w:hAnsi="Times New Roman"/>
          <w:sz w:val="24"/>
        </w:rPr>
      </w:pPr>
      <w:r w:rsidRPr="00001C1C">
        <w:rPr>
          <w:rStyle w:val="FontStyle41"/>
          <w:rFonts w:ascii="Times New Roman" w:hAnsi="Times New Roman"/>
          <w:sz w:val="24"/>
        </w:rPr>
        <w:t xml:space="preserve">Cena oferty stanowi wynagrodzenie </w:t>
      </w:r>
      <w:r w:rsidR="00FB2C83">
        <w:rPr>
          <w:rStyle w:val="FontStyle41"/>
          <w:rFonts w:ascii="Times New Roman" w:hAnsi="Times New Roman"/>
          <w:sz w:val="24"/>
        </w:rPr>
        <w:t>kosztorysowe</w:t>
      </w:r>
      <w:r w:rsidRPr="00001C1C">
        <w:rPr>
          <w:rStyle w:val="FontStyle41"/>
          <w:rFonts w:ascii="Times New Roman" w:hAnsi="Times New Roman"/>
          <w:sz w:val="24"/>
        </w:rPr>
        <w:t>.</w:t>
      </w:r>
    </w:p>
    <w:p w14:paraId="3DE92230" w14:textId="77777777" w:rsidR="00BF404B" w:rsidRPr="00001C1C" w:rsidRDefault="00BF404B" w:rsidP="000D6702">
      <w:pPr>
        <w:pStyle w:val="Style30"/>
        <w:widowControl/>
        <w:numPr>
          <w:ilvl w:val="0"/>
          <w:numId w:val="5"/>
        </w:numPr>
        <w:tabs>
          <w:tab w:val="left" w:pos="355"/>
        </w:tabs>
        <w:spacing w:before="120"/>
        <w:ind w:left="355" w:right="24"/>
        <w:rPr>
          <w:rStyle w:val="FontStyle41"/>
          <w:rFonts w:ascii="Times New Roman" w:hAnsi="Times New Roman"/>
          <w:sz w:val="24"/>
        </w:rPr>
      </w:pPr>
      <w:r w:rsidRPr="00001C1C">
        <w:rPr>
          <w:rStyle w:val="FontStyle41"/>
          <w:rFonts w:ascii="Times New Roman" w:hAnsi="Times New Roman"/>
          <w:sz w:val="24"/>
        </w:rPr>
        <w:t>Cena musi być wyrażona w złotych polskich (PLN), z dokładnością nie większą niż dwa miejsca po przecinku.</w:t>
      </w:r>
    </w:p>
    <w:p w14:paraId="33D153E5" w14:textId="77777777" w:rsidR="00BF404B" w:rsidRPr="00001C1C" w:rsidRDefault="00BF404B" w:rsidP="000D6702">
      <w:pPr>
        <w:pStyle w:val="Style30"/>
        <w:widowControl/>
        <w:numPr>
          <w:ilvl w:val="0"/>
          <w:numId w:val="5"/>
        </w:numPr>
        <w:tabs>
          <w:tab w:val="left" w:pos="355"/>
        </w:tabs>
        <w:spacing w:before="115"/>
        <w:ind w:left="355" w:right="24"/>
        <w:rPr>
          <w:rStyle w:val="FontStyle41"/>
          <w:rFonts w:ascii="Times New Roman" w:hAnsi="Times New Roman"/>
          <w:sz w:val="24"/>
        </w:rPr>
      </w:pPr>
      <w:r w:rsidRPr="00001C1C">
        <w:rPr>
          <w:rStyle w:val="FontStyle41"/>
          <w:rFonts w:ascii="Times New Roman" w:hAnsi="Times New Roman"/>
          <w:sz w:val="24"/>
        </w:rPr>
        <w:t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w obliczeniu ceny</w:t>
      </w:r>
      <w:r w:rsidR="00081535">
        <w:rPr>
          <w:rStyle w:val="FontStyle41"/>
          <w:rFonts w:ascii="Times New Roman" w:hAnsi="Times New Roman"/>
          <w:sz w:val="24"/>
        </w:rPr>
        <w:t xml:space="preserve">               </w:t>
      </w:r>
      <w:r w:rsidRPr="00001C1C">
        <w:rPr>
          <w:rStyle w:val="FontStyle41"/>
          <w:rFonts w:ascii="Times New Roman" w:hAnsi="Times New Roman"/>
          <w:sz w:val="24"/>
        </w:rPr>
        <w:t xml:space="preserve"> i spowoduje odrzucenie oferty, jeżeli nie ziszczą się ustawowe przesłanki omyłki (na podstawie art. 226 ust. 1 pkt 10 </w:t>
      </w:r>
      <w:proofErr w:type="spellStart"/>
      <w:r w:rsidRPr="00001C1C">
        <w:rPr>
          <w:rStyle w:val="FontStyle41"/>
          <w:rFonts w:ascii="Times New Roman" w:hAnsi="Times New Roman"/>
          <w:sz w:val="24"/>
        </w:rPr>
        <w:t>pzp</w:t>
      </w:r>
      <w:proofErr w:type="spellEnd"/>
      <w:r w:rsidRPr="00001C1C">
        <w:rPr>
          <w:rStyle w:val="FontStyle41"/>
          <w:rFonts w:ascii="Times New Roman" w:hAnsi="Times New Roman"/>
          <w:sz w:val="24"/>
        </w:rPr>
        <w:t xml:space="preserve"> w związku z art. 223 ust. 2 pkt 3 </w:t>
      </w:r>
      <w:proofErr w:type="spellStart"/>
      <w:r w:rsidRPr="00001C1C">
        <w:rPr>
          <w:rStyle w:val="FontStyle41"/>
          <w:rFonts w:ascii="Times New Roman" w:hAnsi="Times New Roman"/>
          <w:sz w:val="24"/>
        </w:rPr>
        <w:t>pzp</w:t>
      </w:r>
      <w:proofErr w:type="spellEnd"/>
      <w:r w:rsidRPr="00001C1C">
        <w:rPr>
          <w:rStyle w:val="FontStyle41"/>
          <w:rFonts w:ascii="Times New Roman" w:hAnsi="Times New Roman"/>
          <w:sz w:val="24"/>
        </w:rPr>
        <w:t>).</w:t>
      </w:r>
    </w:p>
    <w:p w14:paraId="008C4479" w14:textId="77777777" w:rsidR="00BF404B" w:rsidRPr="00001C1C" w:rsidRDefault="00BF404B" w:rsidP="000D6702">
      <w:pPr>
        <w:pStyle w:val="Style30"/>
        <w:widowControl/>
        <w:numPr>
          <w:ilvl w:val="0"/>
          <w:numId w:val="5"/>
        </w:numPr>
        <w:tabs>
          <w:tab w:val="left" w:pos="355"/>
        </w:tabs>
        <w:spacing w:before="115"/>
        <w:ind w:left="355" w:right="43"/>
        <w:rPr>
          <w:rStyle w:val="FontStyle41"/>
          <w:rFonts w:ascii="Times New Roman" w:hAnsi="Times New Roman"/>
          <w:sz w:val="24"/>
        </w:rPr>
      </w:pPr>
      <w:r w:rsidRPr="00001C1C">
        <w:rPr>
          <w:rStyle w:val="FontStyle41"/>
          <w:rFonts w:ascii="Times New Roman" w:hAnsi="Times New Roman"/>
          <w:sz w:val="24"/>
        </w:rPr>
        <w:t>Rozliczenia między Zamawiającym a Wykonawcą będą prowadzone w złotych polskich (PLN).</w:t>
      </w:r>
    </w:p>
    <w:p w14:paraId="202B85FD" w14:textId="77777777" w:rsidR="00BF404B" w:rsidRDefault="00BF404B" w:rsidP="000D6702">
      <w:pPr>
        <w:pStyle w:val="Style30"/>
        <w:widowControl/>
        <w:numPr>
          <w:ilvl w:val="0"/>
          <w:numId w:val="5"/>
        </w:numPr>
        <w:tabs>
          <w:tab w:val="left" w:pos="355"/>
        </w:tabs>
        <w:spacing w:before="115"/>
        <w:ind w:left="355" w:right="53"/>
        <w:rPr>
          <w:rStyle w:val="FontStyle41"/>
          <w:rFonts w:ascii="Times New Roman" w:hAnsi="Times New Roman"/>
          <w:sz w:val="24"/>
        </w:rPr>
      </w:pPr>
      <w:r w:rsidRPr="00001C1C">
        <w:rPr>
          <w:rStyle w:val="FontStyle41"/>
          <w:rFonts w:ascii="Times New Roman" w:hAnsi="Times New Roman"/>
          <w:sz w:val="24"/>
        </w:rPr>
        <w:t>W przypadku rozbieżności pomiędzy ceną ryczałtową podaną cyfrowo a słownie, jako wartość właściwa zostanie przyjęta cena ryczałtowa podana słownie.</w:t>
      </w:r>
    </w:p>
    <w:p w14:paraId="40BFFEF2" w14:textId="77777777" w:rsidR="00675B35" w:rsidRPr="00001C1C" w:rsidRDefault="00675B35" w:rsidP="00B05CE4">
      <w:pPr>
        <w:pStyle w:val="Style30"/>
        <w:widowControl/>
        <w:tabs>
          <w:tab w:val="left" w:pos="355"/>
        </w:tabs>
        <w:spacing w:before="115"/>
        <w:ind w:right="53" w:firstLine="0"/>
        <w:rPr>
          <w:rStyle w:val="FontStyle41"/>
          <w:rFonts w:ascii="Times New Roman" w:hAnsi="Times New Roman"/>
          <w:sz w:val="24"/>
        </w:rPr>
      </w:pPr>
    </w:p>
    <w:p w14:paraId="20A46C8F" w14:textId="77777777" w:rsidR="00BF404B" w:rsidRDefault="00BF404B" w:rsidP="00CB0362">
      <w:pPr>
        <w:pStyle w:val="Style8"/>
        <w:widowControl/>
        <w:ind w:left="1418" w:hanging="992"/>
        <w:jc w:val="left"/>
        <w:rPr>
          <w:rStyle w:val="FontStyle40"/>
          <w:rFonts w:ascii="Times New Roman" w:hAnsi="Times New Roman"/>
          <w:bCs/>
          <w:sz w:val="24"/>
        </w:rPr>
      </w:pPr>
      <w:r w:rsidRPr="00001C1C">
        <w:rPr>
          <w:rStyle w:val="FontStyle40"/>
          <w:rFonts w:ascii="Times New Roman" w:hAnsi="Times New Roman"/>
          <w:bCs/>
          <w:sz w:val="24"/>
        </w:rPr>
        <w:t>X</w:t>
      </w:r>
      <w:r w:rsidR="00CB0362">
        <w:rPr>
          <w:rStyle w:val="FontStyle40"/>
          <w:rFonts w:ascii="Times New Roman" w:hAnsi="Times New Roman"/>
          <w:bCs/>
          <w:sz w:val="24"/>
        </w:rPr>
        <w:t>X</w:t>
      </w:r>
      <w:r w:rsidRPr="00001C1C">
        <w:rPr>
          <w:rStyle w:val="FontStyle40"/>
          <w:rFonts w:ascii="Times New Roman" w:hAnsi="Times New Roman"/>
          <w:bCs/>
          <w:sz w:val="24"/>
        </w:rPr>
        <w:t>VI</w:t>
      </w:r>
      <w:r w:rsidR="00933D0A">
        <w:rPr>
          <w:rStyle w:val="FontStyle40"/>
          <w:rFonts w:ascii="Times New Roman" w:hAnsi="Times New Roman"/>
          <w:bCs/>
          <w:sz w:val="24"/>
        </w:rPr>
        <w:t>I</w:t>
      </w:r>
      <w:r w:rsidR="0057622C">
        <w:rPr>
          <w:rStyle w:val="FontStyle40"/>
          <w:rFonts w:ascii="Times New Roman" w:hAnsi="Times New Roman"/>
          <w:bCs/>
          <w:sz w:val="24"/>
        </w:rPr>
        <w:t>I</w:t>
      </w:r>
      <w:r w:rsidRPr="00001C1C">
        <w:rPr>
          <w:rStyle w:val="FontStyle40"/>
          <w:rFonts w:ascii="Times New Roman" w:hAnsi="Times New Roman"/>
          <w:bCs/>
          <w:sz w:val="24"/>
        </w:rPr>
        <w:t xml:space="preserve">. </w:t>
      </w:r>
      <w:r w:rsidR="00CB0362">
        <w:rPr>
          <w:rStyle w:val="FontStyle40"/>
          <w:rFonts w:ascii="Times New Roman" w:hAnsi="Times New Roman"/>
          <w:bCs/>
          <w:sz w:val="24"/>
        </w:rPr>
        <w:t xml:space="preserve"> </w:t>
      </w:r>
      <w:r w:rsidRPr="00001C1C">
        <w:rPr>
          <w:rStyle w:val="FontStyle40"/>
          <w:rFonts w:ascii="Times New Roman" w:hAnsi="Times New Roman"/>
          <w:bCs/>
          <w:sz w:val="24"/>
        </w:rPr>
        <w:t>Opis kryteriów oceny ofert, wraz z podaniem wag tych kryteriów i sposobu</w:t>
      </w:r>
      <w:r w:rsidR="0057622C">
        <w:rPr>
          <w:rStyle w:val="FontStyle40"/>
          <w:rFonts w:ascii="Times New Roman" w:hAnsi="Times New Roman"/>
          <w:bCs/>
          <w:sz w:val="24"/>
        </w:rPr>
        <w:t xml:space="preserve"> </w:t>
      </w:r>
      <w:r w:rsidRPr="00001C1C">
        <w:rPr>
          <w:rStyle w:val="FontStyle40"/>
          <w:rFonts w:ascii="Times New Roman" w:hAnsi="Times New Roman"/>
          <w:bCs/>
          <w:sz w:val="24"/>
        </w:rPr>
        <w:t>oceny ofert</w:t>
      </w:r>
    </w:p>
    <w:p w14:paraId="5EE575A0" w14:textId="77777777" w:rsidR="00823D0D" w:rsidRPr="00001C1C" w:rsidRDefault="00823D0D" w:rsidP="0057622C">
      <w:pPr>
        <w:pStyle w:val="Style8"/>
        <w:widowControl/>
        <w:rPr>
          <w:rStyle w:val="FontStyle40"/>
          <w:rFonts w:ascii="Times New Roman" w:hAnsi="Times New Roman"/>
          <w:bCs/>
          <w:sz w:val="24"/>
        </w:rPr>
      </w:pPr>
    </w:p>
    <w:p w14:paraId="23DE6680" w14:textId="77777777" w:rsidR="00BF404B" w:rsidRPr="00001C1C" w:rsidRDefault="00BF404B" w:rsidP="000D6702">
      <w:pPr>
        <w:pStyle w:val="Style30"/>
        <w:widowControl/>
        <w:numPr>
          <w:ilvl w:val="0"/>
          <w:numId w:val="6"/>
        </w:numPr>
        <w:tabs>
          <w:tab w:val="left" w:pos="355"/>
        </w:tabs>
        <w:spacing w:line="398" w:lineRule="exact"/>
        <w:ind w:firstLine="0"/>
        <w:rPr>
          <w:rStyle w:val="FontStyle41"/>
          <w:rFonts w:ascii="Times New Roman" w:hAnsi="Times New Roman"/>
          <w:sz w:val="24"/>
        </w:rPr>
      </w:pPr>
      <w:r w:rsidRPr="00001C1C">
        <w:rPr>
          <w:rStyle w:val="FontStyle41"/>
          <w:rFonts w:ascii="Times New Roman" w:hAnsi="Times New Roman"/>
          <w:sz w:val="24"/>
        </w:rPr>
        <w:t>Przy wyborze oferty Zamawiający będzie się kierował kryterium najniższej ceny.</w:t>
      </w:r>
    </w:p>
    <w:p w14:paraId="260EFB24" w14:textId="77777777" w:rsidR="00BF404B" w:rsidRPr="00001C1C" w:rsidRDefault="00BF404B" w:rsidP="000D6702">
      <w:pPr>
        <w:pStyle w:val="Style30"/>
        <w:widowControl/>
        <w:numPr>
          <w:ilvl w:val="0"/>
          <w:numId w:val="6"/>
        </w:numPr>
        <w:tabs>
          <w:tab w:val="left" w:pos="355"/>
        </w:tabs>
        <w:spacing w:line="398" w:lineRule="exact"/>
        <w:ind w:firstLine="0"/>
        <w:jc w:val="left"/>
        <w:rPr>
          <w:rStyle w:val="FontStyle41"/>
          <w:rFonts w:ascii="Times New Roman" w:hAnsi="Times New Roman"/>
          <w:sz w:val="24"/>
        </w:rPr>
      </w:pPr>
      <w:r w:rsidRPr="00001C1C">
        <w:rPr>
          <w:rStyle w:val="FontStyle41"/>
          <w:rFonts w:ascii="Times New Roman" w:hAnsi="Times New Roman"/>
          <w:sz w:val="24"/>
        </w:rPr>
        <w:t>Ocenie będą podlegać wyłącznie oferty nie podlegające odrzuceniu.</w:t>
      </w:r>
    </w:p>
    <w:p w14:paraId="27C56839" w14:textId="77777777" w:rsidR="00BF404B" w:rsidRPr="00001C1C" w:rsidRDefault="00BF404B" w:rsidP="000D6702">
      <w:pPr>
        <w:pStyle w:val="Style30"/>
        <w:widowControl/>
        <w:numPr>
          <w:ilvl w:val="0"/>
          <w:numId w:val="6"/>
        </w:numPr>
        <w:tabs>
          <w:tab w:val="left" w:pos="355"/>
        </w:tabs>
        <w:spacing w:line="398" w:lineRule="exact"/>
        <w:ind w:firstLine="0"/>
        <w:jc w:val="left"/>
        <w:rPr>
          <w:rStyle w:val="FontStyle41"/>
          <w:rFonts w:ascii="Times New Roman" w:hAnsi="Times New Roman"/>
          <w:sz w:val="24"/>
        </w:rPr>
      </w:pPr>
      <w:r w:rsidRPr="00001C1C">
        <w:rPr>
          <w:rStyle w:val="FontStyle41"/>
          <w:rFonts w:ascii="Times New Roman" w:hAnsi="Times New Roman"/>
          <w:sz w:val="24"/>
        </w:rPr>
        <w:t>Za najkorzystniejszą zostanie uznana oferta z najniższą ceną.</w:t>
      </w:r>
    </w:p>
    <w:p w14:paraId="5B3C2BDF" w14:textId="77777777" w:rsidR="00BF404B" w:rsidRPr="00001C1C" w:rsidRDefault="00BF404B" w:rsidP="000D6702">
      <w:pPr>
        <w:pStyle w:val="Style30"/>
        <w:widowControl/>
        <w:numPr>
          <w:ilvl w:val="0"/>
          <w:numId w:val="6"/>
        </w:numPr>
        <w:tabs>
          <w:tab w:val="left" w:pos="355"/>
        </w:tabs>
        <w:spacing w:before="91"/>
        <w:ind w:left="355" w:right="29"/>
        <w:rPr>
          <w:rStyle w:val="FontStyle41"/>
          <w:rFonts w:ascii="Times New Roman" w:hAnsi="Times New Roman"/>
          <w:sz w:val="24"/>
        </w:rPr>
      </w:pPr>
      <w:r w:rsidRPr="00001C1C">
        <w:rPr>
          <w:rStyle w:val="FontStyle41"/>
          <w:rFonts w:ascii="Times New Roman" w:hAnsi="Times New Roman"/>
          <w:sz w:val="24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2E6BE9B2" w14:textId="77777777" w:rsidR="00BF404B" w:rsidRPr="00001C1C" w:rsidRDefault="00BF404B" w:rsidP="000D6702">
      <w:pPr>
        <w:pStyle w:val="Style30"/>
        <w:widowControl/>
        <w:numPr>
          <w:ilvl w:val="0"/>
          <w:numId w:val="6"/>
        </w:numPr>
        <w:tabs>
          <w:tab w:val="left" w:pos="355"/>
        </w:tabs>
        <w:spacing w:before="115"/>
        <w:ind w:left="355" w:right="19"/>
        <w:rPr>
          <w:rStyle w:val="FontStyle41"/>
          <w:rFonts w:ascii="Times New Roman" w:hAnsi="Times New Roman"/>
          <w:sz w:val="24"/>
        </w:rPr>
      </w:pPr>
      <w:r w:rsidRPr="00001C1C">
        <w:rPr>
          <w:rStyle w:val="FontStyle41"/>
          <w:rFonts w:ascii="Times New Roman" w:hAnsi="Times New Roman"/>
          <w:sz w:val="24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7CF129C7" w14:textId="77777777" w:rsidR="00BF404B" w:rsidRPr="00001C1C" w:rsidRDefault="00BF404B" w:rsidP="000D6702">
      <w:pPr>
        <w:pStyle w:val="Style30"/>
        <w:widowControl/>
        <w:numPr>
          <w:ilvl w:val="0"/>
          <w:numId w:val="6"/>
        </w:numPr>
        <w:tabs>
          <w:tab w:val="left" w:pos="355"/>
        </w:tabs>
        <w:spacing w:before="125" w:line="274" w:lineRule="exact"/>
        <w:ind w:left="355"/>
        <w:rPr>
          <w:rStyle w:val="FontStyle41"/>
          <w:rFonts w:ascii="Times New Roman" w:hAnsi="Times New Roman"/>
          <w:sz w:val="24"/>
        </w:rPr>
      </w:pPr>
      <w:r w:rsidRPr="00001C1C">
        <w:rPr>
          <w:rStyle w:val="FontStyle41"/>
          <w:rFonts w:ascii="Times New Roman" w:hAnsi="Times New Roman"/>
          <w:sz w:val="24"/>
        </w:rPr>
        <w:t xml:space="preserve">Zamawiający wybiera najkorzystniejszą ofertą w terminie związania ofertą określonym w </w:t>
      </w:r>
      <w:r w:rsidR="002B5864">
        <w:rPr>
          <w:rStyle w:val="FontStyle39"/>
          <w:rFonts w:ascii="Times New Roman" w:hAnsi="Times New Roman"/>
        </w:rPr>
        <w:t>S</w:t>
      </w:r>
      <w:r w:rsidRPr="00001C1C">
        <w:rPr>
          <w:rStyle w:val="FontStyle39"/>
          <w:rFonts w:ascii="Times New Roman" w:hAnsi="Times New Roman"/>
        </w:rPr>
        <w:t>W</w:t>
      </w:r>
      <w:r w:rsidR="002B5864">
        <w:rPr>
          <w:rStyle w:val="FontStyle39"/>
          <w:rFonts w:ascii="Times New Roman" w:hAnsi="Times New Roman"/>
        </w:rPr>
        <w:t>Z</w:t>
      </w:r>
      <w:r w:rsidRPr="00001C1C">
        <w:rPr>
          <w:rStyle w:val="FontStyle39"/>
          <w:rFonts w:ascii="Times New Roman" w:hAnsi="Times New Roman"/>
        </w:rPr>
        <w:t>.</w:t>
      </w:r>
    </w:p>
    <w:p w14:paraId="4ADCA882" w14:textId="77777777" w:rsidR="00BF404B" w:rsidRPr="00001C1C" w:rsidRDefault="00BF404B" w:rsidP="000D6702">
      <w:pPr>
        <w:pStyle w:val="Style30"/>
        <w:widowControl/>
        <w:numPr>
          <w:ilvl w:val="0"/>
          <w:numId w:val="6"/>
        </w:numPr>
        <w:tabs>
          <w:tab w:val="left" w:pos="355"/>
        </w:tabs>
        <w:spacing w:before="115"/>
        <w:ind w:left="355" w:right="24"/>
        <w:rPr>
          <w:rStyle w:val="FontStyle41"/>
          <w:rFonts w:ascii="Times New Roman" w:hAnsi="Times New Roman"/>
          <w:sz w:val="24"/>
        </w:rPr>
      </w:pPr>
      <w:r w:rsidRPr="00001C1C">
        <w:rPr>
          <w:rStyle w:val="FontStyle41"/>
          <w:rFonts w:ascii="Times New Roman" w:hAnsi="Times New Roman"/>
          <w:sz w:val="24"/>
        </w:rPr>
        <w:t>Jeżeli termin związania ofertą upłynie przed wyborem najkorzystniejszej oferty, Zamawiający wezwie Wykonawc</w:t>
      </w:r>
      <w:r w:rsidR="002B5864">
        <w:rPr>
          <w:rStyle w:val="FontStyle41"/>
          <w:rFonts w:ascii="Times New Roman" w:hAnsi="Times New Roman"/>
          <w:sz w:val="24"/>
        </w:rPr>
        <w:t>ę</w:t>
      </w:r>
      <w:r w:rsidRPr="00001C1C">
        <w:rPr>
          <w:rStyle w:val="FontStyle41"/>
          <w:rFonts w:ascii="Times New Roman" w:hAnsi="Times New Roman"/>
          <w:sz w:val="24"/>
        </w:rPr>
        <w:t>, którego oferta otrzymała najwyższą ocen</w:t>
      </w:r>
      <w:r w:rsidR="002B5864">
        <w:rPr>
          <w:rStyle w:val="FontStyle41"/>
          <w:rFonts w:ascii="Times New Roman" w:hAnsi="Times New Roman"/>
          <w:sz w:val="24"/>
        </w:rPr>
        <w:t>ę</w:t>
      </w:r>
      <w:r w:rsidRPr="00001C1C">
        <w:rPr>
          <w:rStyle w:val="FontStyle41"/>
          <w:rFonts w:ascii="Times New Roman" w:hAnsi="Times New Roman"/>
          <w:sz w:val="24"/>
        </w:rPr>
        <w:t>, do wyrażenia, w wyznaczonym przez Zamawiającego terminie, pisemnej zgody na wybór jego oferty.</w:t>
      </w:r>
    </w:p>
    <w:p w14:paraId="0E396EC1" w14:textId="77777777" w:rsidR="00BF404B" w:rsidRPr="00001C1C" w:rsidRDefault="00BF404B" w:rsidP="000D6702">
      <w:pPr>
        <w:pStyle w:val="Style30"/>
        <w:widowControl/>
        <w:numPr>
          <w:ilvl w:val="0"/>
          <w:numId w:val="6"/>
        </w:numPr>
        <w:tabs>
          <w:tab w:val="left" w:pos="355"/>
        </w:tabs>
        <w:spacing w:before="115"/>
        <w:ind w:left="355" w:right="29"/>
        <w:rPr>
          <w:rStyle w:val="FontStyle41"/>
          <w:rFonts w:ascii="Times New Roman" w:hAnsi="Times New Roman"/>
          <w:sz w:val="24"/>
        </w:rPr>
      </w:pPr>
      <w:r w:rsidRPr="00001C1C">
        <w:rPr>
          <w:rStyle w:val="FontStyle41"/>
          <w:rFonts w:ascii="Times New Roman" w:hAnsi="Times New Roman"/>
          <w:sz w:val="24"/>
        </w:rPr>
        <w:lastRenderedPageBreak/>
        <w:t xml:space="preserve">W przypadku braku zgody, o której mowa w ust. </w:t>
      </w:r>
      <w:r w:rsidR="0050168A">
        <w:rPr>
          <w:rStyle w:val="FontStyle41"/>
          <w:rFonts w:ascii="Times New Roman" w:hAnsi="Times New Roman"/>
          <w:sz w:val="24"/>
        </w:rPr>
        <w:t>7</w:t>
      </w:r>
      <w:r w:rsidRPr="00001C1C">
        <w:rPr>
          <w:rStyle w:val="FontStyle41"/>
          <w:rFonts w:ascii="Times New Roman" w:hAnsi="Times New Roman"/>
          <w:sz w:val="24"/>
        </w:rPr>
        <w:t>, oferta podlega odrzuceniu, a Zamawiający zwraca sią o wyrażenie takiej zgody do kolejnego Wykonawcy, którego oferta została najwyżej oceniona, chyba ze zachodzą przesłanki do unieważnienia postępowania.</w:t>
      </w:r>
    </w:p>
    <w:p w14:paraId="4C5A8854" w14:textId="77777777" w:rsidR="00BF404B" w:rsidRPr="00001C1C" w:rsidRDefault="00BF404B">
      <w:pPr>
        <w:pStyle w:val="Style8"/>
        <w:widowControl/>
        <w:spacing w:line="240" w:lineRule="exact"/>
        <w:rPr>
          <w:rFonts w:ascii="Times New Roman" w:hAnsi="Times New Roman"/>
        </w:rPr>
      </w:pPr>
    </w:p>
    <w:p w14:paraId="482CCA6B" w14:textId="77777777" w:rsidR="00CB0362" w:rsidRPr="00CB0362" w:rsidRDefault="00CB0362">
      <w:pPr>
        <w:widowControl/>
        <w:numPr>
          <w:ilvl w:val="0"/>
          <w:numId w:val="61"/>
        </w:numPr>
        <w:tabs>
          <w:tab w:val="left" w:pos="1134"/>
        </w:tabs>
        <w:autoSpaceDE/>
        <w:autoSpaceDN/>
        <w:adjustRightInd/>
        <w:spacing w:after="120" w:line="276" w:lineRule="auto"/>
        <w:ind w:left="1134" w:hanging="708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  <w:b/>
          <w:bCs/>
        </w:rPr>
        <w:t>Wymagania dotyczące wadium, w tym jego kwota.</w:t>
      </w:r>
    </w:p>
    <w:p w14:paraId="795E44C8" w14:textId="77777777" w:rsidR="00AA6132" w:rsidRPr="00AA6132" w:rsidRDefault="00CB0362">
      <w:pPr>
        <w:widowControl/>
        <w:numPr>
          <w:ilvl w:val="0"/>
          <w:numId w:val="31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Zamawiający żąda wniesienia </w:t>
      </w:r>
      <w:r w:rsidRPr="00CB0362">
        <w:rPr>
          <w:rFonts w:ascii="Times New Roman" w:hAnsi="Times New Roman"/>
          <w:b/>
          <w:bCs/>
        </w:rPr>
        <w:t xml:space="preserve">wadium </w:t>
      </w:r>
      <w:r w:rsidR="00AA6132">
        <w:rPr>
          <w:rFonts w:ascii="Times New Roman" w:hAnsi="Times New Roman"/>
          <w:b/>
          <w:bCs/>
        </w:rPr>
        <w:t>na:</w:t>
      </w:r>
    </w:p>
    <w:p w14:paraId="3081ABA9" w14:textId="77777777" w:rsidR="00CB0362" w:rsidRPr="00081535" w:rsidRDefault="00AA6132">
      <w:pPr>
        <w:widowControl/>
        <w:numPr>
          <w:ilvl w:val="0"/>
          <w:numId w:val="62"/>
        </w:numPr>
        <w:autoSpaceDE/>
        <w:autoSpaceDN/>
        <w:adjustRightInd/>
        <w:spacing w:after="120"/>
        <w:jc w:val="both"/>
        <w:rPr>
          <w:rFonts w:ascii="Imprint MT Shadow" w:hAnsi="Imprint MT Shadow"/>
        </w:rPr>
      </w:pPr>
      <w:r w:rsidRPr="00081535">
        <w:rPr>
          <w:rFonts w:ascii="Imprint MT Shadow" w:hAnsi="Imprint MT Shadow"/>
        </w:rPr>
        <w:t xml:space="preserve">Zadanie nr 1 – </w:t>
      </w:r>
      <w:r w:rsidR="001F46D3">
        <w:rPr>
          <w:rFonts w:ascii="Imprint MT Shadow" w:hAnsi="Imprint MT Shadow"/>
        </w:rPr>
        <w:t>3.000,00</w:t>
      </w:r>
      <w:r w:rsidRPr="00081535">
        <w:rPr>
          <w:rFonts w:ascii="Imprint MT Shadow" w:hAnsi="Imprint MT Shadow"/>
        </w:rPr>
        <w:t xml:space="preserve"> z</w:t>
      </w:r>
      <w:r w:rsidRPr="00081535">
        <w:rPr>
          <w:rFonts w:ascii="Calibri" w:hAnsi="Calibri" w:cs="Calibri"/>
        </w:rPr>
        <w:t>ł</w:t>
      </w:r>
    </w:p>
    <w:p w14:paraId="79A347BC" w14:textId="77777777" w:rsidR="00AA6132" w:rsidRPr="00081535" w:rsidRDefault="00AA6132">
      <w:pPr>
        <w:widowControl/>
        <w:numPr>
          <w:ilvl w:val="0"/>
          <w:numId w:val="62"/>
        </w:numPr>
        <w:autoSpaceDE/>
        <w:autoSpaceDN/>
        <w:adjustRightInd/>
        <w:spacing w:after="120"/>
        <w:jc w:val="both"/>
        <w:rPr>
          <w:rFonts w:ascii="Imprint MT Shadow" w:hAnsi="Imprint MT Shadow"/>
        </w:rPr>
      </w:pPr>
      <w:r w:rsidRPr="00081535">
        <w:rPr>
          <w:rFonts w:ascii="Imprint MT Shadow" w:hAnsi="Imprint MT Shadow"/>
        </w:rPr>
        <w:t xml:space="preserve">Zadanie nr 2 – </w:t>
      </w:r>
      <w:r w:rsidR="001F46D3">
        <w:rPr>
          <w:rFonts w:ascii="Imprint MT Shadow" w:hAnsi="Imprint MT Shadow"/>
        </w:rPr>
        <w:t>1.700,00</w:t>
      </w:r>
      <w:r w:rsidRPr="00081535">
        <w:rPr>
          <w:rFonts w:ascii="Imprint MT Shadow" w:hAnsi="Imprint MT Shadow"/>
        </w:rPr>
        <w:t xml:space="preserve"> z</w:t>
      </w:r>
      <w:r w:rsidRPr="00081535">
        <w:rPr>
          <w:rFonts w:ascii="Calibri" w:hAnsi="Calibri" w:cs="Calibri"/>
        </w:rPr>
        <w:t>ł</w:t>
      </w:r>
    </w:p>
    <w:p w14:paraId="0803F33B" w14:textId="77777777" w:rsidR="00AA6132" w:rsidRPr="00081535" w:rsidRDefault="00AA6132">
      <w:pPr>
        <w:widowControl/>
        <w:numPr>
          <w:ilvl w:val="0"/>
          <w:numId w:val="62"/>
        </w:numPr>
        <w:autoSpaceDE/>
        <w:autoSpaceDN/>
        <w:adjustRightInd/>
        <w:spacing w:after="120"/>
        <w:jc w:val="both"/>
        <w:rPr>
          <w:rFonts w:ascii="Imprint MT Shadow" w:hAnsi="Imprint MT Shadow"/>
        </w:rPr>
      </w:pPr>
      <w:r w:rsidRPr="00081535">
        <w:rPr>
          <w:rFonts w:ascii="Imprint MT Shadow" w:hAnsi="Imprint MT Shadow"/>
        </w:rPr>
        <w:t xml:space="preserve">Zadanie nr 3 – </w:t>
      </w:r>
      <w:r w:rsidR="00D67F86">
        <w:rPr>
          <w:rFonts w:ascii="Imprint MT Shadow" w:hAnsi="Imprint MT Shadow"/>
        </w:rPr>
        <w:t>2.300,00</w:t>
      </w:r>
      <w:r w:rsidRPr="00081535">
        <w:rPr>
          <w:rFonts w:ascii="Imprint MT Shadow" w:hAnsi="Imprint MT Shadow"/>
        </w:rPr>
        <w:t xml:space="preserve"> z</w:t>
      </w:r>
      <w:r w:rsidRPr="00081535">
        <w:rPr>
          <w:rFonts w:ascii="Calibri" w:hAnsi="Calibri" w:cs="Calibri"/>
        </w:rPr>
        <w:t>ł</w:t>
      </w:r>
    </w:p>
    <w:p w14:paraId="1A96E2B2" w14:textId="77777777" w:rsidR="00AA6132" w:rsidRPr="00D67F86" w:rsidRDefault="00AA6132">
      <w:pPr>
        <w:widowControl/>
        <w:numPr>
          <w:ilvl w:val="0"/>
          <w:numId w:val="62"/>
        </w:numPr>
        <w:autoSpaceDE/>
        <w:autoSpaceDN/>
        <w:adjustRightInd/>
        <w:spacing w:after="120"/>
        <w:jc w:val="both"/>
        <w:rPr>
          <w:rFonts w:ascii="Imprint MT Shadow" w:hAnsi="Imprint MT Shadow"/>
        </w:rPr>
      </w:pPr>
      <w:r w:rsidRPr="00081535">
        <w:rPr>
          <w:rFonts w:ascii="Imprint MT Shadow" w:hAnsi="Imprint MT Shadow"/>
        </w:rPr>
        <w:t>Zadanie nr 4</w:t>
      </w:r>
      <w:r w:rsidRPr="00D67F86">
        <w:rPr>
          <w:rFonts w:ascii="Imprint MT Shadow" w:hAnsi="Imprint MT Shadow"/>
        </w:rPr>
        <w:t xml:space="preserve"> </w:t>
      </w:r>
      <w:r w:rsidR="00D67F86" w:rsidRPr="00081535">
        <w:rPr>
          <w:rFonts w:ascii="Imprint MT Shadow" w:hAnsi="Imprint MT Shadow"/>
        </w:rPr>
        <w:t xml:space="preserve">– </w:t>
      </w:r>
      <w:r w:rsidR="00D67F86" w:rsidRPr="00D67F86">
        <w:rPr>
          <w:rFonts w:ascii="Imprint MT Shadow" w:hAnsi="Imprint MT Shadow"/>
        </w:rPr>
        <w:t>1.800,00</w:t>
      </w:r>
      <w:r w:rsidRPr="00D67F86">
        <w:rPr>
          <w:rFonts w:ascii="Imprint MT Shadow" w:hAnsi="Imprint MT Shadow"/>
        </w:rPr>
        <w:t xml:space="preserve"> z</w:t>
      </w:r>
      <w:r w:rsidRPr="00D67F86">
        <w:rPr>
          <w:rFonts w:ascii="Calibri" w:hAnsi="Calibri" w:cs="Calibri"/>
        </w:rPr>
        <w:t>ł</w:t>
      </w:r>
    </w:p>
    <w:p w14:paraId="29838C59" w14:textId="77777777" w:rsidR="00CB0362" w:rsidRPr="00CB0362" w:rsidRDefault="00CB0362">
      <w:pPr>
        <w:widowControl/>
        <w:numPr>
          <w:ilvl w:val="0"/>
          <w:numId w:val="31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Zgodnie z art. 97 ust. 7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 wadium może być wnoszone według wyboru wykonawcy</w:t>
      </w:r>
      <w:r w:rsidR="00081535">
        <w:rPr>
          <w:rFonts w:ascii="Times New Roman" w:hAnsi="Times New Roman"/>
        </w:rPr>
        <w:t xml:space="preserve"> </w:t>
      </w:r>
      <w:r w:rsidRPr="00CB0362">
        <w:rPr>
          <w:rFonts w:ascii="Times New Roman" w:hAnsi="Times New Roman"/>
        </w:rPr>
        <w:t xml:space="preserve"> w jednej lub kilku następujących formach:</w:t>
      </w:r>
    </w:p>
    <w:p w14:paraId="36AC0953" w14:textId="77777777" w:rsidR="00CB0362" w:rsidRPr="00CB0362" w:rsidRDefault="00CB0362">
      <w:pPr>
        <w:widowControl/>
        <w:numPr>
          <w:ilvl w:val="1"/>
          <w:numId w:val="32"/>
        </w:numPr>
        <w:tabs>
          <w:tab w:val="left" w:pos="709"/>
        </w:tabs>
        <w:autoSpaceDE/>
        <w:autoSpaceDN/>
        <w:adjustRightInd/>
        <w:ind w:left="1985" w:hanging="1701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pieniądzu;</w:t>
      </w:r>
    </w:p>
    <w:p w14:paraId="00EE8A93" w14:textId="77777777" w:rsidR="00CB0362" w:rsidRPr="00CB0362" w:rsidRDefault="00CB0362">
      <w:pPr>
        <w:widowControl/>
        <w:numPr>
          <w:ilvl w:val="1"/>
          <w:numId w:val="32"/>
        </w:numPr>
        <w:tabs>
          <w:tab w:val="left" w:pos="709"/>
        </w:tabs>
        <w:autoSpaceDE/>
        <w:autoSpaceDN/>
        <w:adjustRightInd/>
        <w:ind w:left="1985" w:hanging="1701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gwarancjach bankowych;</w:t>
      </w:r>
    </w:p>
    <w:p w14:paraId="5A46DF93" w14:textId="77777777" w:rsidR="00CB0362" w:rsidRPr="00CB0362" w:rsidRDefault="00CB0362">
      <w:pPr>
        <w:widowControl/>
        <w:numPr>
          <w:ilvl w:val="1"/>
          <w:numId w:val="32"/>
        </w:numPr>
        <w:tabs>
          <w:tab w:val="left" w:pos="709"/>
        </w:tabs>
        <w:autoSpaceDE/>
        <w:autoSpaceDN/>
        <w:adjustRightInd/>
        <w:ind w:left="1985" w:hanging="1701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gwarancjach ubezpieczeniowych;</w:t>
      </w:r>
    </w:p>
    <w:p w14:paraId="6BFBF0C1" w14:textId="77777777" w:rsidR="00CB0362" w:rsidRPr="00CB0362" w:rsidRDefault="00CB0362">
      <w:pPr>
        <w:widowControl/>
        <w:numPr>
          <w:ilvl w:val="1"/>
          <w:numId w:val="32"/>
        </w:numPr>
        <w:tabs>
          <w:tab w:val="left" w:pos="709"/>
        </w:tabs>
        <w:autoSpaceDE/>
        <w:autoSpaceDN/>
        <w:adjustRightInd/>
        <w:spacing w:after="120"/>
        <w:ind w:left="709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poręczeniach udzielanych przez podmioty, o których mowa w </w:t>
      </w:r>
      <w:r w:rsidRPr="00CB0362">
        <w:rPr>
          <w:rFonts w:ascii="Times New Roman" w:eastAsia="MS Gothic" w:hAnsi="Times New Roman"/>
        </w:rPr>
        <w:t>art. 6b ust. 5 pkt 2</w:t>
      </w:r>
      <w:r w:rsidRPr="00CB0362">
        <w:rPr>
          <w:rFonts w:ascii="Times New Roman" w:hAnsi="Times New Roman"/>
        </w:rPr>
        <w:t xml:space="preserve"> ustawy z dnia 9 listopada 2000 r. o utworzeniu Polskiej Agencji Rozwoju Przedsiębiorczości (Dz. U. z </w:t>
      </w:r>
      <w:r w:rsidR="00EB3BD5">
        <w:rPr>
          <w:rFonts w:ascii="Times New Roman" w:hAnsi="Times New Roman"/>
        </w:rPr>
        <w:t>202</w:t>
      </w:r>
      <w:r w:rsidR="00081535">
        <w:rPr>
          <w:rFonts w:ascii="Times New Roman" w:hAnsi="Times New Roman"/>
        </w:rPr>
        <w:t>4</w:t>
      </w:r>
      <w:r w:rsidR="00EB3BD5" w:rsidRPr="00EB3BD5">
        <w:rPr>
          <w:rFonts w:ascii="Times New Roman" w:hAnsi="Times New Roman"/>
        </w:rPr>
        <w:t xml:space="preserve"> poz. </w:t>
      </w:r>
      <w:r w:rsidR="00081535">
        <w:rPr>
          <w:rFonts w:ascii="Times New Roman" w:hAnsi="Times New Roman"/>
        </w:rPr>
        <w:t>419 ze zm.</w:t>
      </w:r>
      <w:r w:rsidRPr="00CB0362">
        <w:rPr>
          <w:rFonts w:ascii="Times New Roman" w:hAnsi="Times New Roman"/>
        </w:rPr>
        <w:t>).</w:t>
      </w:r>
    </w:p>
    <w:p w14:paraId="3B500610" w14:textId="77777777" w:rsidR="00CB0362" w:rsidRPr="00CB0362" w:rsidRDefault="00CB0362" w:rsidP="00CB0362">
      <w:pPr>
        <w:widowControl/>
        <w:suppressAutoHyphens/>
        <w:autoSpaceDE/>
        <w:autoSpaceDN/>
        <w:adjustRightInd/>
        <w:spacing w:after="120" w:line="276" w:lineRule="auto"/>
        <w:ind w:left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Jeżeli wadium jest wnoszone w formach gwarancji lub poręczeń, o których mowa w art. 97 ust. 7 pkt 2-4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>, jako Beneficjenta należy wskazać Zamawiającego – Powiatowy Zarząd Dróg w Grudziądzu.</w:t>
      </w:r>
    </w:p>
    <w:p w14:paraId="080567A9" w14:textId="77777777" w:rsidR="00CB0362" w:rsidRPr="00CB0362" w:rsidRDefault="00CB0362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after="120" w:line="276" w:lineRule="auto"/>
        <w:ind w:left="426" w:right="92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Wadium wnoszone w pieniądzu wpłaca się przelewem na rachunek bankowy zamawiającego nr 53 9500 0008 0007 1794 2000 0005. z dopiskiem </w:t>
      </w:r>
      <w:r w:rsidRPr="00AF2D63">
        <w:rPr>
          <w:rFonts w:ascii="Times New Roman" w:hAnsi="Times New Roman"/>
          <w:color w:val="1F3864" w:themeColor="accent1" w:themeShade="80"/>
        </w:rPr>
        <w:t>„</w:t>
      </w:r>
      <w:r w:rsidRPr="00A32770">
        <w:rPr>
          <w:rFonts w:ascii="Aptos" w:hAnsi="Aptos"/>
          <w:color w:val="1F3864" w:themeColor="accent1" w:themeShade="80"/>
        </w:rPr>
        <w:t>wadium w post</w:t>
      </w:r>
      <w:r w:rsidRPr="00A32770">
        <w:rPr>
          <w:rFonts w:ascii="Aptos" w:hAnsi="Aptos" w:cs="Calibri"/>
          <w:color w:val="1F3864" w:themeColor="accent1" w:themeShade="80"/>
        </w:rPr>
        <w:t>ę</w:t>
      </w:r>
      <w:r w:rsidRPr="00A32770">
        <w:rPr>
          <w:rFonts w:ascii="Aptos" w:hAnsi="Aptos"/>
          <w:color w:val="1F3864" w:themeColor="accent1" w:themeShade="80"/>
        </w:rPr>
        <w:t xml:space="preserve">powaniu na wykonanie zadania: </w:t>
      </w:r>
      <w:r w:rsidR="00AF2D63" w:rsidRPr="00A32770">
        <w:rPr>
          <w:rFonts w:ascii="Aptos" w:hAnsi="Aptos"/>
          <w:color w:val="1F3864" w:themeColor="accent1" w:themeShade="80"/>
        </w:rPr>
        <w:t>Remont cz</w:t>
      </w:r>
      <w:r w:rsidR="00AF2D63" w:rsidRPr="00A32770">
        <w:rPr>
          <w:rFonts w:ascii="Aptos" w:hAnsi="Aptos" w:cs="Calibri"/>
          <w:color w:val="1F3864" w:themeColor="accent1" w:themeShade="80"/>
        </w:rPr>
        <w:t>ą</w:t>
      </w:r>
      <w:r w:rsidR="00AF2D63" w:rsidRPr="00A32770">
        <w:rPr>
          <w:rFonts w:ascii="Aptos" w:hAnsi="Aptos"/>
          <w:color w:val="1F3864" w:themeColor="accent1" w:themeShade="80"/>
        </w:rPr>
        <w:t>stkowy dr</w:t>
      </w:r>
      <w:r w:rsidR="00AF2D63" w:rsidRPr="00A32770">
        <w:rPr>
          <w:rFonts w:ascii="Aptos" w:hAnsi="Aptos" w:cs="Bodoni MT"/>
          <w:color w:val="1F3864" w:themeColor="accent1" w:themeShade="80"/>
        </w:rPr>
        <w:t>ó</w:t>
      </w:r>
      <w:r w:rsidR="00AF2D63" w:rsidRPr="00A32770">
        <w:rPr>
          <w:rFonts w:ascii="Aptos" w:hAnsi="Aptos"/>
          <w:color w:val="1F3864" w:themeColor="accent1" w:themeShade="80"/>
        </w:rPr>
        <w:t>g powiatowych emulsj</w:t>
      </w:r>
      <w:r w:rsidR="00AF2D63" w:rsidRPr="00A32770">
        <w:rPr>
          <w:rFonts w:ascii="Aptos" w:hAnsi="Aptos" w:cs="Calibri"/>
          <w:color w:val="1F3864" w:themeColor="accent1" w:themeShade="80"/>
        </w:rPr>
        <w:t>ą</w:t>
      </w:r>
      <w:r w:rsidR="00AF2D63" w:rsidRPr="00A32770">
        <w:rPr>
          <w:rFonts w:ascii="Aptos" w:hAnsi="Aptos"/>
          <w:color w:val="1F3864" w:themeColor="accent1" w:themeShade="80"/>
        </w:rPr>
        <w:t xml:space="preserve"> asfaltow</w:t>
      </w:r>
      <w:r w:rsidR="00AF2D63" w:rsidRPr="00A32770">
        <w:rPr>
          <w:rFonts w:ascii="Aptos" w:hAnsi="Aptos" w:cs="Calibri"/>
          <w:color w:val="1F3864" w:themeColor="accent1" w:themeShade="80"/>
        </w:rPr>
        <w:t>ą</w:t>
      </w:r>
      <w:r w:rsidR="00AF2D63" w:rsidRPr="00A32770">
        <w:rPr>
          <w:rFonts w:ascii="Aptos" w:hAnsi="Aptos"/>
          <w:color w:val="1F3864" w:themeColor="accent1" w:themeShade="80"/>
        </w:rPr>
        <w:t xml:space="preserve"> i grysami – zadani</w:t>
      </w:r>
      <w:r w:rsidR="00A32770" w:rsidRPr="00A32770">
        <w:rPr>
          <w:rFonts w:ascii="Aptos" w:hAnsi="Aptos"/>
          <w:color w:val="1F3864" w:themeColor="accent1" w:themeShade="80"/>
        </w:rPr>
        <w:t>e</w:t>
      </w:r>
      <w:r w:rsidR="00AF2D63" w:rsidRPr="00A32770">
        <w:rPr>
          <w:rFonts w:ascii="Aptos" w:hAnsi="Aptos"/>
          <w:color w:val="1F3864" w:themeColor="accent1" w:themeShade="80"/>
        </w:rPr>
        <w:t xml:space="preserve"> nr __</w:t>
      </w:r>
      <w:r w:rsidRPr="00CB0362">
        <w:rPr>
          <w:rFonts w:ascii="Times New Roman" w:hAnsi="Times New Roman"/>
        </w:rPr>
        <w:t xml:space="preserve">” (a potwierdzenie wpłaty należy załączyć do oferty). </w:t>
      </w:r>
    </w:p>
    <w:p w14:paraId="52667BAF" w14:textId="77777777" w:rsidR="00CB0362" w:rsidRPr="00CB0362" w:rsidRDefault="00CB0362">
      <w:pPr>
        <w:widowControl/>
        <w:numPr>
          <w:ilvl w:val="0"/>
          <w:numId w:val="31"/>
        </w:numPr>
        <w:autoSpaceDE/>
        <w:autoSpaceDN/>
        <w:adjustRightInd/>
        <w:spacing w:after="120" w:line="276" w:lineRule="auto"/>
        <w:ind w:left="426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Wniesienie wadium w pieniądzu będzie skuteczne z chwilą uznania tego rachunku bankowego kwotą wadium (jeżeli wpływ środków pieniężnych na rachunek bankowy wskazany przez zamawiającego nastąpi przed upływem terminu składania ofert).</w:t>
      </w:r>
    </w:p>
    <w:p w14:paraId="40A3D8BE" w14:textId="77777777" w:rsidR="00CB0362" w:rsidRPr="00CB0362" w:rsidRDefault="00CB0362">
      <w:pPr>
        <w:widowControl/>
        <w:numPr>
          <w:ilvl w:val="0"/>
          <w:numId w:val="31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 treści gwarancji i poręczeń, o których mowa w art. 97 ust. 7 pkt 2-4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>, musi wynikać, że wadium zabezpiecza ofertę wykonawcy złożoną w postępowaniu</w:t>
      </w:r>
      <w:r w:rsidR="00081535">
        <w:rPr>
          <w:rFonts w:ascii="Times New Roman" w:hAnsi="Times New Roman"/>
        </w:rPr>
        <w:t xml:space="preserve">                       </w:t>
      </w:r>
      <w:r w:rsidRPr="00CB0362">
        <w:rPr>
          <w:rFonts w:ascii="Times New Roman" w:hAnsi="Times New Roman"/>
        </w:rPr>
        <w:t xml:space="preserve"> o udzielenie zamówienia publicznego pn. „</w:t>
      </w:r>
      <w:bookmarkStart w:id="11" w:name="_Hlk129766016"/>
      <w:r w:rsidR="007C33D4">
        <w:rPr>
          <w:rFonts w:ascii="Times New Roman" w:hAnsi="Times New Roman"/>
        </w:rPr>
        <w:t>Remont cząstkowy dróg powiatowych emulsją asfaltową i grysami</w:t>
      </w:r>
      <w:bookmarkEnd w:id="11"/>
      <w:r w:rsidRPr="00CB0362">
        <w:rPr>
          <w:rFonts w:ascii="Times New Roman" w:hAnsi="Times New Roman"/>
        </w:rPr>
        <w:t>”</w:t>
      </w:r>
      <w:r w:rsidRPr="00CB0362">
        <w:rPr>
          <w:rFonts w:ascii="Times New Roman" w:hAnsi="Times New Roman"/>
          <w:iCs/>
        </w:rPr>
        <w:t xml:space="preserve">, </w:t>
      </w:r>
      <w:r w:rsidRPr="00CB0362">
        <w:rPr>
          <w:rFonts w:ascii="Times New Roman" w:hAnsi="Times New Roman"/>
        </w:rPr>
        <w:t>prowadzonym przez Zamawiającego – Powiatowy Zarząd Dróg</w:t>
      </w:r>
      <w:r w:rsidR="00081535">
        <w:rPr>
          <w:rFonts w:ascii="Times New Roman" w:hAnsi="Times New Roman"/>
        </w:rPr>
        <w:t xml:space="preserve"> </w:t>
      </w:r>
      <w:r w:rsidRPr="00CB0362">
        <w:rPr>
          <w:rFonts w:ascii="Times New Roman" w:hAnsi="Times New Roman"/>
        </w:rPr>
        <w:t xml:space="preserve">w Grudziądzu. </w:t>
      </w:r>
      <w:bookmarkStart w:id="12" w:name="_Hlk124166945"/>
      <w:r w:rsidRPr="00CB0362">
        <w:rPr>
          <w:rFonts w:ascii="Times New Roman" w:hAnsi="Times New Roman"/>
        </w:rPr>
        <w:t>W tytule przelewu, o którym mowa w ust. 3 można użyć skrótu „wadium wniesione w postępowaniu oznaczenie sprawy: ZP.271.3.</w:t>
      </w:r>
      <w:r w:rsidR="00081535">
        <w:rPr>
          <w:rFonts w:ascii="Times New Roman" w:hAnsi="Times New Roman"/>
        </w:rPr>
        <w:t>10</w:t>
      </w:r>
      <w:r w:rsidRPr="00CB0362">
        <w:rPr>
          <w:rFonts w:ascii="Times New Roman" w:hAnsi="Times New Roman"/>
        </w:rPr>
        <w:t>.202</w:t>
      </w:r>
      <w:r w:rsidR="00081535">
        <w:rPr>
          <w:rFonts w:ascii="Times New Roman" w:hAnsi="Times New Roman"/>
        </w:rPr>
        <w:t>5</w:t>
      </w:r>
      <w:r w:rsidRPr="00CB0362">
        <w:rPr>
          <w:rFonts w:ascii="Times New Roman" w:hAnsi="Times New Roman"/>
          <w:shd w:val="clear" w:color="auto" w:fill="FFFFFF"/>
        </w:rPr>
        <w:t>”.</w:t>
      </w:r>
    </w:p>
    <w:bookmarkEnd w:id="12"/>
    <w:p w14:paraId="68BEC7A3" w14:textId="77777777" w:rsidR="00CB0362" w:rsidRPr="00CB0362" w:rsidRDefault="00CB0362">
      <w:pPr>
        <w:widowControl/>
        <w:numPr>
          <w:ilvl w:val="0"/>
          <w:numId w:val="31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Wykonawca może dokonać zmiany formy wadium na jedną lub kilka form, o których mowa w art. 97 ust. 7 pkt 2-4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. Zmiana formy wadium musi być dokonana </w:t>
      </w:r>
      <w:r w:rsidR="00081535">
        <w:rPr>
          <w:rFonts w:ascii="Times New Roman" w:hAnsi="Times New Roman"/>
        </w:rPr>
        <w:t xml:space="preserve">              </w:t>
      </w:r>
      <w:r w:rsidRPr="00CB0362">
        <w:rPr>
          <w:rFonts w:ascii="Times New Roman" w:hAnsi="Times New Roman"/>
        </w:rPr>
        <w:t xml:space="preserve">z zachowaniem ciągłości zabezpieczenia oferty wadium. </w:t>
      </w:r>
    </w:p>
    <w:p w14:paraId="79FDB784" w14:textId="77777777" w:rsidR="00CB0362" w:rsidRPr="00CB0362" w:rsidRDefault="00CB0362">
      <w:pPr>
        <w:widowControl/>
        <w:numPr>
          <w:ilvl w:val="0"/>
          <w:numId w:val="31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lastRenderedPageBreak/>
        <w:t xml:space="preserve">Zgodnie z art. 98 ust. 6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 zamawiający zatrzymuje wadium wraz z odsetkami, </w:t>
      </w:r>
      <w:r w:rsidR="00081535">
        <w:rPr>
          <w:rFonts w:ascii="Times New Roman" w:hAnsi="Times New Roman"/>
        </w:rPr>
        <w:t xml:space="preserve">               </w:t>
      </w:r>
      <w:r w:rsidRPr="00CB0362">
        <w:rPr>
          <w:rFonts w:ascii="Times New Roman" w:hAnsi="Times New Roman"/>
        </w:rPr>
        <w:t xml:space="preserve">a w przypadku wadium wniesionego w formie gwarancji lub poręczenia, o których mowa w art. 97 ust. 7 pkt 2-4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>, występuje odpowiednio do gwaranta lub poręczyciela z żądaniem zapłaty wadium, jeżeli:</w:t>
      </w:r>
    </w:p>
    <w:p w14:paraId="15763419" w14:textId="77777777" w:rsidR="00CB0362" w:rsidRPr="00CB0362" w:rsidRDefault="00CB0362">
      <w:pPr>
        <w:widowControl/>
        <w:numPr>
          <w:ilvl w:val="1"/>
          <w:numId w:val="33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wykonawca w odpowiedzi na wezwanie, o którym mowa w art. 107 ust. 2 lub art. 128 ust. 1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, z przyczyn leżących po jego stronie, nie złożył podmiotowych środków dowodowych lub przedmiotowych środków dowodowych potwierdzających okoliczności, o których mowa w art. 57 lub art. 106 ust. 1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, oświadczenia, o którym mowa w art. 125 ust. 1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, innych dokumentów lub oświadczeń lub nie wyraził zgody na poprawienie omyłki, o której mowa w art. 223 ust. 2 pkt 3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>, co spowodowało brak możliwości wybrania oferty złożonej przez wykonawcę jako najkorzystniejszej;</w:t>
      </w:r>
    </w:p>
    <w:p w14:paraId="72B96158" w14:textId="77777777" w:rsidR="00CB0362" w:rsidRPr="00CB0362" w:rsidRDefault="00CB0362">
      <w:pPr>
        <w:widowControl/>
        <w:numPr>
          <w:ilvl w:val="1"/>
          <w:numId w:val="33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wykonawca, którego oferta została wybrana:</w:t>
      </w:r>
    </w:p>
    <w:p w14:paraId="4CD86AFF" w14:textId="77777777" w:rsidR="00CB0362" w:rsidRPr="00CB0362" w:rsidRDefault="00CB0362">
      <w:pPr>
        <w:widowControl/>
        <w:numPr>
          <w:ilvl w:val="2"/>
          <w:numId w:val="34"/>
        </w:numPr>
        <w:tabs>
          <w:tab w:val="left" w:pos="1418"/>
          <w:tab w:val="left" w:pos="2410"/>
        </w:tabs>
        <w:autoSpaceDE/>
        <w:autoSpaceDN/>
        <w:adjustRightInd/>
        <w:spacing w:after="120" w:line="276" w:lineRule="auto"/>
        <w:ind w:left="1418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odmówił podpisania umowy w sprawie zamówienia publicznego na warunkach określonych w ofercie,</w:t>
      </w:r>
    </w:p>
    <w:p w14:paraId="258DA68F" w14:textId="77777777" w:rsidR="00CB0362" w:rsidRPr="00CB0362" w:rsidRDefault="00CB0362">
      <w:pPr>
        <w:widowControl/>
        <w:numPr>
          <w:ilvl w:val="2"/>
          <w:numId w:val="34"/>
        </w:numPr>
        <w:tabs>
          <w:tab w:val="left" w:pos="1418"/>
          <w:tab w:val="left" w:pos="2410"/>
        </w:tabs>
        <w:autoSpaceDE/>
        <w:autoSpaceDN/>
        <w:adjustRightInd/>
        <w:spacing w:after="120" w:line="276" w:lineRule="auto"/>
        <w:ind w:left="1418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nie wniósł wymaganego zabezpieczenia należytego wykonania umowy;</w:t>
      </w:r>
    </w:p>
    <w:p w14:paraId="463B8155" w14:textId="77777777" w:rsidR="00CB0362" w:rsidRPr="00CB0362" w:rsidRDefault="00CB0362">
      <w:pPr>
        <w:widowControl/>
        <w:numPr>
          <w:ilvl w:val="1"/>
          <w:numId w:val="33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zawarcie umowy w sprawie zamówienia publicznego stało się niemożliwe</w:t>
      </w:r>
      <w:r w:rsidR="00081535">
        <w:rPr>
          <w:rFonts w:ascii="Times New Roman" w:hAnsi="Times New Roman"/>
        </w:rPr>
        <w:t xml:space="preserve">                  </w:t>
      </w:r>
      <w:r w:rsidRPr="00CB0362">
        <w:rPr>
          <w:rFonts w:ascii="Times New Roman" w:hAnsi="Times New Roman"/>
        </w:rPr>
        <w:t xml:space="preserve"> z przyczyn leżących po stronie wykonawcy, którego oferta została wybrana.</w:t>
      </w:r>
    </w:p>
    <w:p w14:paraId="73DD7B5C" w14:textId="77777777" w:rsidR="00CB0362" w:rsidRPr="00CB0362" w:rsidRDefault="00CB0362">
      <w:pPr>
        <w:widowControl/>
        <w:numPr>
          <w:ilvl w:val="0"/>
          <w:numId w:val="31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 treści gwarancji i poręczeń, o których mowa w art. 97 ust. 7 pkt 2-4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 musi wynikać bezwarunkowe, nieodwołalne i na pierwsze pisemne żądanie zamawiającego, zobowiązanie gwaranta lub poręczyciela do zapłaty na rzecz zamawiającego kwoty określonej w gwarancji lub poręczeniu, w okolicznościach, o których mowa w art. 98 ust. 6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>.</w:t>
      </w:r>
    </w:p>
    <w:p w14:paraId="12D25E54" w14:textId="77777777" w:rsidR="00CB0362" w:rsidRPr="00CB0362" w:rsidRDefault="00CB0362">
      <w:pPr>
        <w:widowControl/>
        <w:numPr>
          <w:ilvl w:val="0"/>
          <w:numId w:val="31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W przypadku wniesienia wadium w pieniądzu wykonawca może wyrazić zgodę na zaliczenie kwoty wadium na poczet zabezpieczenia.</w:t>
      </w:r>
    </w:p>
    <w:p w14:paraId="2B797131" w14:textId="77777777" w:rsidR="00CB0362" w:rsidRPr="00CB0362" w:rsidRDefault="00CB0362">
      <w:pPr>
        <w:widowControl/>
        <w:numPr>
          <w:ilvl w:val="0"/>
          <w:numId w:val="31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CB0362">
        <w:rPr>
          <w:rFonts w:ascii="Times New Roman" w:hAnsi="Times New Roman"/>
        </w:rPr>
        <w:t xml:space="preserve">W przypadku wnoszenia wadium w gwarancjach lub poręczeniach, </w:t>
      </w:r>
      <w:r w:rsidRPr="00CB0362">
        <w:rPr>
          <w:rFonts w:ascii="Times New Roman" w:hAnsi="Times New Roman"/>
          <w:lang w:eastAsia="ar-SA"/>
        </w:rPr>
        <w:t xml:space="preserve">o których mowa </w:t>
      </w:r>
      <w:r w:rsidR="00081535">
        <w:rPr>
          <w:rFonts w:ascii="Times New Roman" w:hAnsi="Times New Roman"/>
          <w:lang w:eastAsia="ar-SA"/>
        </w:rPr>
        <w:t xml:space="preserve">                 </w:t>
      </w:r>
      <w:r w:rsidRPr="00CB0362">
        <w:rPr>
          <w:rFonts w:ascii="Times New Roman" w:hAnsi="Times New Roman"/>
          <w:lang w:eastAsia="ar-SA"/>
        </w:rPr>
        <w:t xml:space="preserve">w art. </w:t>
      </w:r>
      <w:r w:rsidRPr="00CB0362">
        <w:rPr>
          <w:rFonts w:ascii="Times New Roman" w:hAnsi="Times New Roman"/>
        </w:rPr>
        <w:t xml:space="preserve">97 ust. 7 pkt 2-4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  <w:lang w:eastAsia="ar-SA"/>
        </w:rPr>
        <w:t xml:space="preserve">, </w:t>
      </w:r>
      <w:r w:rsidRPr="00CB0362">
        <w:rPr>
          <w:rFonts w:ascii="Times New Roman" w:hAnsi="Times New Roman"/>
        </w:rPr>
        <w:t xml:space="preserve">przez wykonawców wspólnie ubiegających się o udzielenie zamówienia, w </w:t>
      </w:r>
      <w:r w:rsidRPr="00CB0362">
        <w:rPr>
          <w:rFonts w:ascii="Times New Roman" w:hAnsi="Times New Roman"/>
          <w:lang w:eastAsia="ar-SA"/>
        </w:rPr>
        <w:t xml:space="preserve">treści tych gwarancji i poręczeń muszą </w:t>
      </w:r>
      <w:r w:rsidRPr="00CB0362">
        <w:rPr>
          <w:rFonts w:ascii="Times New Roman" w:hAnsi="Times New Roman"/>
        </w:rPr>
        <w:t>być wymienieni wszyscy wykonawcy wspólnie ubiegający się o udzielenie zamówienia w postępowaniu pn. „</w:t>
      </w:r>
      <w:r w:rsidR="007C33D4">
        <w:rPr>
          <w:rFonts w:ascii="Times New Roman" w:hAnsi="Times New Roman"/>
        </w:rPr>
        <w:t>Remont cząstkowy dróg powiatowych emulsją asfaltową i grysami oraz masą bitumiczną na gorąco</w:t>
      </w:r>
      <w:r w:rsidRPr="00CB0362">
        <w:rPr>
          <w:rFonts w:ascii="Times New Roman" w:hAnsi="Times New Roman"/>
        </w:rPr>
        <w:t xml:space="preserve">” lub treść tych gwarancji lub poręczeń musi wskazywać, że wykonawca wymieniony w tych gwarancjach lub poręczeniach działa także w imieniu </w:t>
      </w:r>
      <w:r w:rsidR="00081535">
        <w:rPr>
          <w:rFonts w:ascii="Times New Roman" w:hAnsi="Times New Roman"/>
        </w:rPr>
        <w:t xml:space="preserve">              </w:t>
      </w:r>
      <w:r w:rsidRPr="00CB0362">
        <w:rPr>
          <w:rFonts w:ascii="Times New Roman" w:hAnsi="Times New Roman"/>
        </w:rPr>
        <w:t>i na rzecz pozostałych wykonawców wspólnie ubiegających się o udzielenie zamówienia, którzy wspólnie złożyli lub złożą ofertę w postępowaniu</w:t>
      </w:r>
      <w:r w:rsidRPr="00CB0362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CB0362">
        <w:rPr>
          <w:rFonts w:ascii="Times New Roman" w:hAnsi="Times New Roman"/>
        </w:rPr>
        <w:t>po to, aby gwarant lub poręczyciel mógł prawidłowo zidentyfikować, kto jest wykonawcą w postępowaniu.</w:t>
      </w:r>
    </w:p>
    <w:p w14:paraId="6CF832E0" w14:textId="77777777" w:rsidR="00CB0362" w:rsidRPr="00CB0362" w:rsidRDefault="00CB0362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Zgodnie z art. 98 ust. 1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 Zamawiający zwraca wadium niezwłocznie, nie później jednak niż w terminie 7 dni od dnia wystąpienia jednej z okoliczności:</w:t>
      </w:r>
    </w:p>
    <w:p w14:paraId="08C49F8F" w14:textId="77777777" w:rsidR="00CB0362" w:rsidRPr="00CB0362" w:rsidRDefault="00CB0362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upływu terminu związania ofertą;</w:t>
      </w:r>
    </w:p>
    <w:p w14:paraId="7A29DEE1" w14:textId="77777777" w:rsidR="00CB0362" w:rsidRPr="00CB0362" w:rsidRDefault="00CB0362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zawarcia umowy w sprawie zamówienia publicznego;</w:t>
      </w:r>
    </w:p>
    <w:p w14:paraId="335844D7" w14:textId="77777777" w:rsidR="00CB0362" w:rsidRPr="00CB0362" w:rsidRDefault="00CB0362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lastRenderedPageBreak/>
        <w:t>unieważnienia postępowania o udzielenie zamówienia, z wyjątkiem sytuacji, gdy nie zostało rozstrzygnięte odwołanie na czynność unieważnienia albo nie upłynął termin do jego wniesienia.</w:t>
      </w:r>
    </w:p>
    <w:p w14:paraId="5C55C38C" w14:textId="77777777" w:rsidR="00CB0362" w:rsidRPr="00CB0362" w:rsidRDefault="00CB0362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Zgodnie z art. 98 ust. 2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 zamawiający, niezwłocznie, nie później jednak niż</w:t>
      </w:r>
      <w:r w:rsidR="00081535">
        <w:rPr>
          <w:rFonts w:ascii="Times New Roman" w:hAnsi="Times New Roman"/>
        </w:rPr>
        <w:t xml:space="preserve">                     </w:t>
      </w:r>
      <w:r w:rsidRPr="00CB0362">
        <w:rPr>
          <w:rFonts w:ascii="Times New Roman" w:hAnsi="Times New Roman"/>
        </w:rPr>
        <w:t xml:space="preserve"> w terminie 7 dni od dnia złożenia wniosku zwraca wadium wykonawcy:</w:t>
      </w:r>
    </w:p>
    <w:p w14:paraId="613BAAB9" w14:textId="77777777" w:rsidR="00CB0362" w:rsidRPr="00CB0362" w:rsidRDefault="00CB0362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który wycofał ofertę przed upływem terminu składania ofert;</w:t>
      </w:r>
    </w:p>
    <w:p w14:paraId="49116561" w14:textId="77777777" w:rsidR="00CB0362" w:rsidRPr="00CB0362" w:rsidRDefault="00CB0362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którego oferta została odrzucona;</w:t>
      </w:r>
    </w:p>
    <w:p w14:paraId="3B6B22D7" w14:textId="77777777" w:rsidR="00CB0362" w:rsidRPr="00CB0362" w:rsidRDefault="00CB0362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po wyborze najkorzystniejszej oferty, z wyjątkiem wykonawcy, którego oferta została wybrana jako najkorzystniejsza;</w:t>
      </w:r>
    </w:p>
    <w:p w14:paraId="18245B77" w14:textId="77777777" w:rsidR="00CB0362" w:rsidRPr="00CB0362" w:rsidRDefault="00CB0362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po unieważnieniu postępowania, w przypadku, gdy nie zostało rozstrzygnięte odwołanie na czynność unieważnienia albo nie upłynął termin do jego wniesienia.</w:t>
      </w:r>
    </w:p>
    <w:p w14:paraId="45D5910A" w14:textId="77777777" w:rsidR="00CB0362" w:rsidRPr="00CB0362" w:rsidRDefault="00CB0362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Złożenie wniosku o zwrot wadium, o którym mowa w ust. 14, powoduje rozwiązanie stosunku prawnego z wykonawcą wraz z utratą przez niego prawa do korzystania ze środków ochrony prawnej, o których mowa w dziale IX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>.</w:t>
      </w:r>
    </w:p>
    <w:p w14:paraId="2D29F7F0" w14:textId="77777777" w:rsidR="00CB0362" w:rsidRPr="00CB0362" w:rsidRDefault="00CB0362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Zamawiający zwraca wadium wniesione w pieniądzu wraz z odsetkami wynikającymi z umowy rachunku bankowego, na którym było ono przechowywane, pomniejszone </w:t>
      </w:r>
      <w:r w:rsidR="00081535">
        <w:rPr>
          <w:rFonts w:ascii="Times New Roman" w:hAnsi="Times New Roman"/>
        </w:rPr>
        <w:t xml:space="preserve">   </w:t>
      </w:r>
      <w:r w:rsidRPr="00CB0362">
        <w:rPr>
          <w:rFonts w:ascii="Times New Roman" w:hAnsi="Times New Roman"/>
        </w:rPr>
        <w:t>o koszty prowadzenia rachunku bankowego oraz prowizji bankowej za przelew pieniędzy na rachunek bankowy wskazany przez wykonawcę.</w:t>
      </w:r>
    </w:p>
    <w:p w14:paraId="3E197AB8" w14:textId="77777777" w:rsidR="00CB0362" w:rsidRPr="00CB0362" w:rsidRDefault="00CB0362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Zamawiający zwraca wadium wniesione w innej formie niż w pieniądzu poprzez złożenie gwarantowi lub poręczycielowi oświadczenia o zwolnieniu wadium.</w:t>
      </w:r>
    </w:p>
    <w:p w14:paraId="7285B816" w14:textId="77777777" w:rsidR="00CB0362" w:rsidRPr="00CB0362" w:rsidRDefault="00CB0362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Zgodnie z art. 226 ust. 1 pkt 14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 z</w:t>
      </w:r>
      <w:r w:rsidRPr="00CB0362">
        <w:rPr>
          <w:rFonts w:ascii="Times New Roman" w:hAnsi="Times New Roman"/>
          <w:shd w:val="clear" w:color="auto" w:fill="FFFFFF"/>
        </w:rPr>
        <w:t xml:space="preserve">amawiający odrzuca ofertę, jeżeli wykonawca nie wniósł wadium lub wniósł w sposób nieprawidłowy lub nie utrzymywał wadium nieprzerwanie do upływu terminu związania ofertą lub złożył wniosek o zwrot wadium w przypadku, o którym mowa w art. 98 ust. 2 pkt 3 </w:t>
      </w:r>
      <w:proofErr w:type="spellStart"/>
      <w:r w:rsidRPr="00CB0362">
        <w:rPr>
          <w:rFonts w:ascii="Times New Roman" w:hAnsi="Times New Roman"/>
          <w:shd w:val="clear" w:color="auto" w:fill="FFFFFF"/>
        </w:rPr>
        <w:t>Pzp</w:t>
      </w:r>
      <w:proofErr w:type="spellEnd"/>
      <w:r w:rsidRPr="00CB0362">
        <w:rPr>
          <w:rFonts w:ascii="Times New Roman" w:hAnsi="Times New Roman"/>
          <w:shd w:val="clear" w:color="auto" w:fill="FFFFFF"/>
        </w:rPr>
        <w:t>.</w:t>
      </w:r>
    </w:p>
    <w:p w14:paraId="0EF41CA1" w14:textId="77777777" w:rsidR="00CB0362" w:rsidRPr="00CB0362" w:rsidRDefault="00CB0362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  <w:shd w:val="clear" w:color="auto" w:fill="FFFFFF"/>
        </w:rPr>
        <w:t xml:space="preserve">W </w:t>
      </w:r>
      <w:r w:rsidRPr="00CB0362">
        <w:rPr>
          <w:rFonts w:ascii="Times New Roman" w:hAnsi="Times New Roman"/>
        </w:rPr>
        <w:t>przypadku, gdy wykonawca wnosi wadium w gwarancjach lub poręczeniach,</w:t>
      </w:r>
      <w:r w:rsidR="00081535">
        <w:rPr>
          <w:rFonts w:ascii="Times New Roman" w:hAnsi="Times New Roman"/>
        </w:rPr>
        <w:t xml:space="preserve">        </w:t>
      </w:r>
      <w:r w:rsidRPr="00CB0362">
        <w:rPr>
          <w:rFonts w:ascii="Times New Roman" w:hAnsi="Times New Roman"/>
        </w:rPr>
        <w:t xml:space="preserve"> </w:t>
      </w:r>
      <w:r w:rsidRPr="00CB0362">
        <w:rPr>
          <w:rFonts w:ascii="Times New Roman" w:hAnsi="Times New Roman"/>
          <w:lang w:eastAsia="ar-SA"/>
        </w:rPr>
        <w:t xml:space="preserve">o których mowa w art. </w:t>
      </w:r>
      <w:r w:rsidRPr="00CB0362">
        <w:rPr>
          <w:rFonts w:ascii="Times New Roman" w:hAnsi="Times New Roman"/>
        </w:rPr>
        <w:t xml:space="preserve">97 ust. 7 pkt 2-4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>, w języku innym niż język polski, dokument gwarancji lub poręczenia należy złożyć wraz z tłumaczeniem na język polski.</w:t>
      </w:r>
    </w:p>
    <w:p w14:paraId="45FB110C" w14:textId="77777777" w:rsidR="00CB0362" w:rsidRPr="00CB0362" w:rsidRDefault="00CB0362">
      <w:pPr>
        <w:widowControl/>
        <w:numPr>
          <w:ilvl w:val="0"/>
          <w:numId w:val="31"/>
        </w:numPr>
        <w:shd w:val="clear" w:color="auto" w:fill="FFFFFF"/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  <w:shd w:val="clear" w:color="auto" w:fill="FFFFFF"/>
        </w:rPr>
        <w:t>G</w:t>
      </w:r>
      <w:r w:rsidRPr="00CB0362">
        <w:rPr>
          <w:rFonts w:ascii="Times New Roman" w:hAnsi="Times New Roman"/>
        </w:rPr>
        <w:t xml:space="preserve">warancje i poręczenia, o których mowa w </w:t>
      </w:r>
      <w:r w:rsidRPr="00CB0362">
        <w:rPr>
          <w:rFonts w:ascii="Times New Roman" w:hAnsi="Times New Roman"/>
          <w:lang w:eastAsia="ar-SA"/>
        </w:rPr>
        <w:t xml:space="preserve">art. </w:t>
      </w:r>
      <w:r w:rsidRPr="00CB0362">
        <w:rPr>
          <w:rFonts w:ascii="Times New Roman" w:hAnsi="Times New Roman"/>
        </w:rPr>
        <w:t xml:space="preserve">97 ust. 7 pkt 2-4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 podlegać muszą prawu polskiemu, a wszystkie spory odnośnie tych gwarancji i poręczeń będą rozstrzygane zgodnie z prawem polskim i poddane jurysdykcji sądu właściwego dla siedziby zamawiającego.</w:t>
      </w:r>
    </w:p>
    <w:p w14:paraId="4BC9DAEA" w14:textId="77777777" w:rsidR="00CB0362" w:rsidRDefault="00CB0362" w:rsidP="00CB0362">
      <w:pPr>
        <w:widowControl/>
        <w:tabs>
          <w:tab w:val="left" w:pos="1560"/>
        </w:tabs>
        <w:spacing w:after="120" w:line="276" w:lineRule="auto"/>
        <w:ind w:left="1559"/>
        <w:jc w:val="both"/>
        <w:rPr>
          <w:rFonts w:ascii="Times New Roman" w:hAnsi="Times New Roman"/>
          <w:b/>
          <w:bCs/>
        </w:rPr>
      </w:pPr>
    </w:p>
    <w:p w14:paraId="19E02FE2" w14:textId="77777777" w:rsidR="00B05CE4" w:rsidRDefault="00B05CE4" w:rsidP="00CB0362">
      <w:pPr>
        <w:widowControl/>
        <w:tabs>
          <w:tab w:val="left" w:pos="1560"/>
        </w:tabs>
        <w:spacing w:after="120" w:line="276" w:lineRule="auto"/>
        <w:ind w:left="1559"/>
        <w:jc w:val="both"/>
        <w:rPr>
          <w:rFonts w:ascii="Times New Roman" w:hAnsi="Times New Roman"/>
          <w:b/>
          <w:bCs/>
        </w:rPr>
      </w:pPr>
    </w:p>
    <w:p w14:paraId="4899A1A8" w14:textId="77777777" w:rsidR="00B05CE4" w:rsidRPr="00CB0362" w:rsidRDefault="00B05CE4" w:rsidP="00CB0362">
      <w:pPr>
        <w:widowControl/>
        <w:tabs>
          <w:tab w:val="left" w:pos="1560"/>
        </w:tabs>
        <w:spacing w:after="120" w:line="276" w:lineRule="auto"/>
        <w:ind w:left="1559"/>
        <w:jc w:val="both"/>
        <w:rPr>
          <w:rFonts w:ascii="Times New Roman" w:hAnsi="Times New Roman"/>
          <w:b/>
          <w:bCs/>
        </w:rPr>
      </w:pPr>
    </w:p>
    <w:p w14:paraId="48DB787B" w14:textId="77777777" w:rsidR="00CB0362" w:rsidRPr="00CB0362" w:rsidRDefault="00CB0362">
      <w:pPr>
        <w:widowControl/>
        <w:numPr>
          <w:ilvl w:val="0"/>
          <w:numId w:val="61"/>
        </w:numPr>
        <w:tabs>
          <w:tab w:val="left" w:pos="1134"/>
        </w:tabs>
        <w:autoSpaceDE/>
        <w:autoSpaceDN/>
        <w:adjustRightInd/>
        <w:spacing w:after="120" w:line="276" w:lineRule="auto"/>
        <w:ind w:left="1134" w:hanging="708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  <w:b/>
          <w:bCs/>
        </w:rPr>
        <w:t>Informacje dotyczące zabezpieczenia należytego wykonania umowy, jeżeli zamawiający przewiduje obowiązek jego wniesienia.</w:t>
      </w:r>
    </w:p>
    <w:p w14:paraId="26A9E758" w14:textId="77777777" w:rsidR="00CB0362" w:rsidRPr="00CB0362" w:rsidRDefault="00CB0362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Zabezpieczenie należytego wykonania umowy ustala się w wysokości 5% ceny całkowitej podanej w ofercie. </w:t>
      </w:r>
      <w:r w:rsidRPr="00CB0362">
        <w:rPr>
          <w:rFonts w:ascii="Times New Roman" w:hAnsi="Times New Roman"/>
          <w:b/>
          <w:bCs/>
          <w:shd w:val="clear" w:color="auto" w:fill="FFFFFF"/>
        </w:rPr>
        <w:t xml:space="preserve">Zabezpieczenie wnosi się przed zawarciem umowy. </w:t>
      </w:r>
    </w:p>
    <w:p w14:paraId="5F1CDA95" w14:textId="77777777" w:rsidR="00CB0362" w:rsidRPr="00CB0362" w:rsidRDefault="00CB0362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lastRenderedPageBreak/>
        <w:t xml:space="preserve">Zgodnie z art. 450 ust. 1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>, zabezpieczenie może być wnoszone, według wyboru wykonawcy, w jednej lub w kilku następujących formach:</w:t>
      </w:r>
    </w:p>
    <w:p w14:paraId="70FA6822" w14:textId="77777777" w:rsidR="00CB0362" w:rsidRPr="00CB0362" w:rsidRDefault="00CB0362">
      <w:pPr>
        <w:widowControl/>
        <w:numPr>
          <w:ilvl w:val="1"/>
          <w:numId w:val="38"/>
        </w:numPr>
        <w:tabs>
          <w:tab w:val="left" w:pos="851"/>
        </w:tabs>
        <w:autoSpaceDE/>
        <w:autoSpaceDN/>
        <w:adjustRightInd/>
        <w:spacing w:after="120"/>
        <w:ind w:left="851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pieniądzu;</w:t>
      </w:r>
    </w:p>
    <w:p w14:paraId="5179D0AB" w14:textId="77777777" w:rsidR="00CB0362" w:rsidRPr="00CB0362" w:rsidRDefault="00CB0362">
      <w:pPr>
        <w:widowControl/>
        <w:numPr>
          <w:ilvl w:val="1"/>
          <w:numId w:val="38"/>
        </w:numPr>
        <w:tabs>
          <w:tab w:val="left" w:pos="851"/>
        </w:tabs>
        <w:autoSpaceDE/>
        <w:autoSpaceDN/>
        <w:adjustRightInd/>
        <w:spacing w:after="120"/>
        <w:ind w:left="851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poręczeniach bankowych lub poręczeniach spółdzielczej kasy oszczędnościowo-kredytowej, z tym, że zobowiązanie kasy jest zawsze zobowiązaniem pieniężnym;</w:t>
      </w:r>
    </w:p>
    <w:p w14:paraId="494714C0" w14:textId="77777777" w:rsidR="00CB0362" w:rsidRPr="00CB0362" w:rsidRDefault="00CB0362">
      <w:pPr>
        <w:widowControl/>
        <w:numPr>
          <w:ilvl w:val="1"/>
          <w:numId w:val="38"/>
        </w:numPr>
        <w:tabs>
          <w:tab w:val="left" w:pos="851"/>
        </w:tabs>
        <w:autoSpaceDE/>
        <w:autoSpaceDN/>
        <w:adjustRightInd/>
        <w:spacing w:after="120"/>
        <w:ind w:left="851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gwarancjach bankowych;</w:t>
      </w:r>
    </w:p>
    <w:p w14:paraId="46F3E16A" w14:textId="77777777" w:rsidR="00CB0362" w:rsidRPr="00CB0362" w:rsidRDefault="00CB0362">
      <w:pPr>
        <w:widowControl/>
        <w:numPr>
          <w:ilvl w:val="1"/>
          <w:numId w:val="38"/>
        </w:numPr>
        <w:tabs>
          <w:tab w:val="left" w:pos="851"/>
        </w:tabs>
        <w:autoSpaceDE/>
        <w:autoSpaceDN/>
        <w:adjustRightInd/>
        <w:spacing w:after="120"/>
        <w:ind w:left="851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gwarancjach ubezpieczeniowych;</w:t>
      </w:r>
    </w:p>
    <w:p w14:paraId="151B8D48" w14:textId="77777777" w:rsidR="00CB0362" w:rsidRPr="00CB0362" w:rsidRDefault="00CB0362">
      <w:pPr>
        <w:widowControl/>
        <w:numPr>
          <w:ilvl w:val="1"/>
          <w:numId w:val="38"/>
        </w:numPr>
        <w:tabs>
          <w:tab w:val="left" w:pos="851"/>
        </w:tabs>
        <w:autoSpaceDE/>
        <w:autoSpaceDN/>
        <w:adjustRightInd/>
        <w:spacing w:after="120"/>
        <w:ind w:left="851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poręczeniach udzielanych przez podmioty, o których mowa w art. 6b ust. 5 pkt 2 ustawy z dnia 9 listopada 2000 r. o utworzeniu Polskiej Agencji Rozwoju Przedsiębiorczości.</w:t>
      </w:r>
    </w:p>
    <w:p w14:paraId="5D07BA9A" w14:textId="77777777" w:rsidR="00CB0362" w:rsidRPr="00CB0362" w:rsidRDefault="00CB0362" w:rsidP="00CB0362">
      <w:pPr>
        <w:widowControl/>
        <w:suppressAutoHyphens/>
        <w:autoSpaceDE/>
        <w:autoSpaceDN/>
        <w:adjustRightInd/>
        <w:spacing w:after="120" w:line="276" w:lineRule="auto"/>
        <w:ind w:left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Jeżeli zabezpieczenie jest wnoszone w formach gwarancji lub poręczeń, o których mowa w art. 450 ust. 1 pkt 2-5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, jako Beneficjenta należy wskazać Zamawiającego – Powiatowy </w:t>
      </w:r>
      <w:r w:rsidR="00081535">
        <w:rPr>
          <w:rFonts w:ascii="Times New Roman" w:hAnsi="Times New Roman"/>
        </w:rPr>
        <w:t>Z</w:t>
      </w:r>
      <w:r w:rsidRPr="00CB0362">
        <w:rPr>
          <w:rFonts w:ascii="Times New Roman" w:hAnsi="Times New Roman"/>
        </w:rPr>
        <w:t>arząd Dróg w Grudziądzu.</w:t>
      </w:r>
    </w:p>
    <w:p w14:paraId="0C8E8FAC" w14:textId="77777777" w:rsidR="00CB0362" w:rsidRPr="00CB0362" w:rsidRDefault="00CB0362">
      <w:pPr>
        <w:widowControl/>
        <w:numPr>
          <w:ilvl w:val="0"/>
          <w:numId w:val="37"/>
        </w:numPr>
        <w:shd w:val="clear" w:color="auto" w:fill="FFFFFF"/>
        <w:tabs>
          <w:tab w:val="left" w:pos="426"/>
        </w:tabs>
        <w:autoSpaceDE/>
        <w:autoSpaceDN/>
        <w:adjustRightInd/>
        <w:spacing w:after="120" w:line="276" w:lineRule="auto"/>
        <w:ind w:left="426" w:right="92" w:hanging="426"/>
        <w:jc w:val="both"/>
        <w:rPr>
          <w:rFonts w:ascii="Times New Roman" w:hAnsi="Times New Roman"/>
          <w:color w:val="222222"/>
        </w:rPr>
      </w:pPr>
      <w:r w:rsidRPr="00CB0362">
        <w:rPr>
          <w:rFonts w:ascii="Times New Roman" w:hAnsi="Times New Roman"/>
        </w:rPr>
        <w:t>Zabezpieczenie wnoszone w pieniądzu wykonawca wpłaca przelewem na rachunek bankowy z</w:t>
      </w:r>
      <w:r w:rsidRPr="00CB0362">
        <w:rPr>
          <w:rFonts w:ascii="Times New Roman" w:hAnsi="Times New Roman"/>
          <w:color w:val="222222"/>
        </w:rPr>
        <w:t>amawiającego nr 53 9500 0008 0007 1794 2000 0005</w:t>
      </w:r>
      <w:r w:rsidRPr="00CB0362">
        <w:rPr>
          <w:rFonts w:ascii="Times New Roman" w:hAnsi="Times New Roman"/>
          <w:b/>
          <w:bCs/>
          <w:color w:val="222222"/>
        </w:rPr>
        <w:t xml:space="preserve">. </w:t>
      </w:r>
      <w:r w:rsidRPr="00CB0362">
        <w:rPr>
          <w:rFonts w:ascii="Times New Roman" w:hAnsi="Times New Roman"/>
        </w:rPr>
        <w:t>W przypadku zabezpieczenia wniesionego w pieniądzu, treść przelewu musi wskazywać wnoszącego zabezpieczenie.</w:t>
      </w:r>
    </w:p>
    <w:p w14:paraId="542A7846" w14:textId="77777777" w:rsidR="00CB0362" w:rsidRPr="00CB0362" w:rsidRDefault="00CB0362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Wniesienie zabezpieczenia należytego wykonania umowy w pieniądzu przelewem na rachunek bankowy wskazany przez zamawiającego będzie skuteczne z chwilą uznania tego rachunku bankowego kwotą zabezpieczenia (wpływ środków pieniężnych na rachunek bankowy wskazany przez zamawiającego musi nastąpić przed podpisaniem umowy w sprawie zamówienia publicznego). </w:t>
      </w:r>
    </w:p>
    <w:p w14:paraId="7C54F782" w14:textId="77777777" w:rsidR="00CB0362" w:rsidRPr="00CB0362" w:rsidRDefault="00CB0362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 treści tytułu przelewu, o którym mowa w ust. 3, musi wynikać, że zabezpieczenie wniesione w pieniądzu </w:t>
      </w:r>
      <w:r w:rsidRPr="00CB0362">
        <w:rPr>
          <w:rFonts w:ascii="Times New Roman" w:hAnsi="Times New Roman"/>
          <w:shd w:val="clear" w:color="auto" w:fill="FFFFFF"/>
        </w:rPr>
        <w:t xml:space="preserve">zabezpiecza należyte wykonanie umowy, która zostanie zawarta w wyniku wyboru oferty wykonawcy w </w:t>
      </w:r>
      <w:r w:rsidRPr="00CB0362">
        <w:rPr>
          <w:rFonts w:ascii="Times New Roman" w:hAnsi="Times New Roman"/>
        </w:rPr>
        <w:t>postępowaniu o udzielenie zamówienia pn. „</w:t>
      </w:r>
      <w:r w:rsidR="007C33D4">
        <w:rPr>
          <w:rFonts w:ascii="Times New Roman" w:hAnsi="Times New Roman"/>
        </w:rPr>
        <w:t>Remont cząstkowy dróg powiatowych emulsją asfaltową i grysami</w:t>
      </w:r>
      <w:r w:rsidR="00081535">
        <w:rPr>
          <w:rFonts w:ascii="Times New Roman" w:hAnsi="Times New Roman"/>
        </w:rPr>
        <w:t xml:space="preserve">” </w:t>
      </w:r>
      <w:r w:rsidRPr="00CB0362">
        <w:rPr>
          <w:rFonts w:ascii="Times New Roman" w:hAnsi="Times New Roman"/>
        </w:rPr>
        <w:t xml:space="preserve">prowadzonym przez Zamawiającego – Powiatowy Zarząd Dróg w Grudziądzu. </w:t>
      </w:r>
    </w:p>
    <w:p w14:paraId="62A82D83" w14:textId="77777777" w:rsidR="00CB0362" w:rsidRPr="00CB0362" w:rsidRDefault="00CB0362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 treści poręczeń i gwarancji, o których mowa w ust. 2 pkt 2-5, musi wynikać, że zabezpieczenie wnoszone w tych formach </w:t>
      </w:r>
      <w:r w:rsidRPr="00CB0362">
        <w:rPr>
          <w:rFonts w:ascii="Times New Roman" w:hAnsi="Times New Roman"/>
          <w:shd w:val="clear" w:color="auto" w:fill="FFFFFF"/>
        </w:rPr>
        <w:t xml:space="preserve">zabezpiecza należyte wykonanie umowy, która zostanie zawarta w wyniku wyboru oferty wykonawcy w przedmiotowym </w:t>
      </w:r>
      <w:r w:rsidRPr="00CB0362">
        <w:rPr>
          <w:rFonts w:ascii="Times New Roman" w:hAnsi="Times New Roman"/>
        </w:rPr>
        <w:t xml:space="preserve">postępowaniu. </w:t>
      </w:r>
    </w:p>
    <w:p w14:paraId="68E6DB05" w14:textId="77777777" w:rsidR="00CB0362" w:rsidRPr="00CB0362" w:rsidRDefault="00CB0362">
      <w:pPr>
        <w:widowControl/>
        <w:numPr>
          <w:ilvl w:val="0"/>
          <w:numId w:val="37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Zamawiający nie wyraża zgody na wniesienie zabezpieczenia w formach określonych </w:t>
      </w:r>
      <w:r w:rsidR="00081535">
        <w:rPr>
          <w:rFonts w:ascii="Times New Roman" w:hAnsi="Times New Roman"/>
        </w:rPr>
        <w:t xml:space="preserve"> </w:t>
      </w:r>
      <w:r w:rsidRPr="00CB0362">
        <w:rPr>
          <w:rFonts w:ascii="Times New Roman" w:hAnsi="Times New Roman"/>
        </w:rPr>
        <w:t xml:space="preserve">w art. 450 ust. 2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>:</w:t>
      </w:r>
    </w:p>
    <w:p w14:paraId="7B6D4640" w14:textId="77777777" w:rsidR="00CB0362" w:rsidRPr="00CB0362" w:rsidRDefault="00CB0362">
      <w:pPr>
        <w:widowControl/>
        <w:numPr>
          <w:ilvl w:val="1"/>
          <w:numId w:val="39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w wekslach z poręczeniem wekslowym banku lub spółdzielczej kasy oszczędnościowo-kredytowej;</w:t>
      </w:r>
    </w:p>
    <w:p w14:paraId="2A2CF39F" w14:textId="77777777" w:rsidR="00CB0362" w:rsidRPr="00CB0362" w:rsidRDefault="00CB0362">
      <w:pPr>
        <w:widowControl/>
        <w:numPr>
          <w:ilvl w:val="1"/>
          <w:numId w:val="39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przez ustanowienie zastawu na papierach wartościowych emitowanych przez Skarb Państwa lub jednostkę samorządu terytorialnego;</w:t>
      </w:r>
    </w:p>
    <w:p w14:paraId="198AE3AB" w14:textId="77777777" w:rsidR="00CB0362" w:rsidRPr="00CB0362" w:rsidRDefault="00CB0362">
      <w:pPr>
        <w:widowControl/>
        <w:numPr>
          <w:ilvl w:val="1"/>
          <w:numId w:val="39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przez ustanowienie zastawu rejestrowego na zasadach określonych w ustawie</w:t>
      </w:r>
      <w:r w:rsidR="00081535">
        <w:rPr>
          <w:rFonts w:ascii="Times New Roman" w:hAnsi="Times New Roman"/>
        </w:rPr>
        <w:t xml:space="preserve">           </w:t>
      </w:r>
      <w:r w:rsidRPr="00CB0362">
        <w:rPr>
          <w:rFonts w:ascii="Times New Roman" w:hAnsi="Times New Roman"/>
        </w:rPr>
        <w:t xml:space="preserve"> z dnia 6 grudnia 1996 r. o zastawie rejestrowym i rejestrze zastawów.</w:t>
      </w:r>
    </w:p>
    <w:p w14:paraId="004CE6D9" w14:textId="77777777" w:rsidR="00CB0362" w:rsidRPr="00CB0362" w:rsidRDefault="00CB0362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lastRenderedPageBreak/>
        <w:t>W przypadku wniesienia wadium w pieniądzu wykonawca może wyrazić zgodę na zaliczenie kwoty wadium na poczet zabezpieczenia.</w:t>
      </w:r>
    </w:p>
    <w:p w14:paraId="2140D080" w14:textId="77777777" w:rsidR="00CB0362" w:rsidRPr="00CB0362" w:rsidRDefault="00CB0362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E8B84C9" w14:textId="77777777" w:rsidR="00CB0362" w:rsidRPr="00CB0362" w:rsidRDefault="00CB0362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Zamawiający zwraca zabezpieczenie w terminie 30 dni od dnia wykonania zamówienia i uznania przez zamawiającego za należycie wykonane.</w:t>
      </w:r>
    </w:p>
    <w:p w14:paraId="5971E36B" w14:textId="77777777" w:rsidR="00CB0362" w:rsidRPr="00CB0362" w:rsidRDefault="00CB0362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Zamawiający pozostawia na zabezpieczenie roszczeń z tytułu rękojmi za wady lub gwarancji kwotę 30% zabezpieczenia.</w:t>
      </w:r>
    </w:p>
    <w:p w14:paraId="012E55E5" w14:textId="77777777" w:rsidR="00CB0362" w:rsidRPr="00CB0362" w:rsidRDefault="00CB0362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Kwota, o której mowa w ust. 11, jest zwracana nie później niż w 15. dniu po upływie okresu rękojmi za wady lub gwarancji.</w:t>
      </w:r>
    </w:p>
    <w:p w14:paraId="69A1D362" w14:textId="77777777" w:rsidR="00CB0362" w:rsidRPr="00CB0362" w:rsidRDefault="00CB0362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 treści gwarancji i poręczeń, o których mowa w art. 450 ust. 1 pkt 2-5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 musi wynikać bezwarunkowe, nieodwołalne i na pierwsze pisemne żądanie zamawiającego (beneficjenta), zobowiązanie gwaranta lub poręczyciela do zapłaty na rzecz zamawiającego kwoty stanowiącej 5% ceny całkowitej podanej w ofercie, z tytułu niewykonania lub nienależytego wykonania umowy w sprawie zamówienia publicznego przez wykonawcę (zobowiązanego). </w:t>
      </w:r>
    </w:p>
    <w:p w14:paraId="0037425B" w14:textId="77777777" w:rsidR="00CB0362" w:rsidRPr="00CB0362" w:rsidRDefault="00CB0362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W trakcie realizacji umowy wykonawca może dokonać zmiany formy zabezpieczenia na jedną lub kilka form, o których mowa w art. 450 ust. 1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>.</w:t>
      </w:r>
    </w:p>
    <w:p w14:paraId="62F93D47" w14:textId="77777777" w:rsidR="00CB0362" w:rsidRPr="00CB0362" w:rsidRDefault="00CB0362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Zmiana formy zabezpieczenia jest dokonywana z zachowaniem ciągłości zabezpieczenia i bez zmniejszenia jego wysokości.</w:t>
      </w:r>
    </w:p>
    <w:p w14:paraId="0EB0AAAF" w14:textId="77777777" w:rsidR="00CB0362" w:rsidRPr="00CB0362" w:rsidRDefault="00CB0362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Gwarancje i poręczenia, o których mowa w art. 450 ust. 1 pkt 2-5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 muszą podlegać prawu polskiemu. Wszystkie spory dotyczące gwarancji i poręczeń będą rozstrzygane zgodnie z prawem polskim przez polskie sądy powszechne. </w:t>
      </w:r>
    </w:p>
    <w:p w14:paraId="2A90ADED" w14:textId="77777777" w:rsidR="00CB0362" w:rsidRPr="00CB0362" w:rsidRDefault="00CB0362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W przypadku, gdy wykonawca wnosi zabezpieczenie w formie gwarancji lub poręczeń, o których mowa w art. 450 ust. 1 pkt 2-5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 w języku innym niż język polski, dokument gwarancji lub poręczenia należy złożyć wraz z tłumaczeniem na język polski.</w:t>
      </w:r>
    </w:p>
    <w:p w14:paraId="0B6D3957" w14:textId="77777777" w:rsidR="00CB0362" w:rsidRDefault="00CB0362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contextualSpacing/>
        <w:jc w:val="both"/>
        <w:rPr>
          <w:rFonts w:ascii="Times New Roman" w:hAnsi="Times New Roman"/>
        </w:rPr>
      </w:pPr>
      <w:bookmarkStart w:id="13" w:name="_Hlk78916162"/>
      <w:r w:rsidRPr="00CB0362">
        <w:rPr>
          <w:rFonts w:ascii="Times New Roman" w:hAnsi="Times New Roman"/>
        </w:rPr>
        <w:t xml:space="preserve">Gwarancje i poręczenia, o których mowa w art. 450 ust. 1 pkt 2-5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 podlegać muszą prawu polskiemu, a wszystkie spory odnośnie tych gwarancji i poręczeń będą rozstrzygane zgodnie z prawem polskim i poddane jurysdykcji sądu właściwego dla siedziby zamawiającego.</w:t>
      </w:r>
    </w:p>
    <w:p w14:paraId="6ABDBA37" w14:textId="77777777" w:rsidR="00AB1A56" w:rsidRPr="00CB0362" w:rsidRDefault="00AB1A56" w:rsidP="00AB1A56">
      <w:pPr>
        <w:widowControl/>
        <w:tabs>
          <w:tab w:val="left" w:pos="426"/>
        </w:tabs>
        <w:autoSpaceDE/>
        <w:autoSpaceDN/>
        <w:adjustRightInd/>
        <w:spacing w:after="120" w:line="276" w:lineRule="auto"/>
        <w:ind w:left="426"/>
        <w:contextualSpacing/>
        <w:jc w:val="both"/>
        <w:rPr>
          <w:rFonts w:ascii="Times New Roman" w:hAnsi="Times New Roman"/>
        </w:rPr>
      </w:pPr>
    </w:p>
    <w:bookmarkEnd w:id="13"/>
    <w:p w14:paraId="783D62B8" w14:textId="77777777" w:rsidR="00CB0362" w:rsidRPr="00CB0362" w:rsidRDefault="00CB0362">
      <w:pPr>
        <w:widowControl/>
        <w:numPr>
          <w:ilvl w:val="0"/>
          <w:numId w:val="61"/>
        </w:numPr>
        <w:tabs>
          <w:tab w:val="left" w:pos="1276"/>
        </w:tabs>
        <w:autoSpaceDE/>
        <w:autoSpaceDN/>
        <w:adjustRightInd/>
        <w:spacing w:after="120" w:line="276" w:lineRule="auto"/>
        <w:ind w:left="1276" w:hanging="850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  <w:b/>
          <w:bCs/>
        </w:rPr>
        <w:t xml:space="preserve">Informacja o przewidywanych zamówieniach, o których mowa w art. 214 ust. 1 pkt 7 </w:t>
      </w:r>
      <w:proofErr w:type="spellStart"/>
      <w:r w:rsidRPr="00CB0362">
        <w:rPr>
          <w:rFonts w:ascii="Times New Roman" w:hAnsi="Times New Roman"/>
          <w:b/>
          <w:bCs/>
        </w:rPr>
        <w:t>Pzp</w:t>
      </w:r>
      <w:proofErr w:type="spellEnd"/>
      <w:r w:rsidRPr="00CB0362">
        <w:rPr>
          <w:rFonts w:ascii="Times New Roman" w:hAnsi="Times New Roman"/>
          <w:b/>
          <w:bCs/>
        </w:rPr>
        <w:t>.</w:t>
      </w:r>
    </w:p>
    <w:p w14:paraId="66011BD0" w14:textId="77777777" w:rsidR="00CB0362" w:rsidRPr="00CB0362" w:rsidRDefault="00CB0362" w:rsidP="00CB0362">
      <w:pPr>
        <w:widowControl/>
        <w:tabs>
          <w:tab w:val="left" w:pos="1276"/>
        </w:tabs>
        <w:autoSpaceDE/>
        <w:autoSpaceDN/>
        <w:adjustRightInd/>
        <w:spacing w:after="120" w:line="276" w:lineRule="auto"/>
        <w:ind w:left="1276" w:hanging="127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Zamawiający nie przewiduje udzielenia takich zamówień.</w:t>
      </w:r>
    </w:p>
    <w:p w14:paraId="5394D4DA" w14:textId="77777777" w:rsidR="00CB0362" w:rsidRPr="00CB0362" w:rsidRDefault="00CB0362" w:rsidP="00CB0362">
      <w:pPr>
        <w:widowControl/>
        <w:tabs>
          <w:tab w:val="left" w:pos="1701"/>
        </w:tabs>
        <w:autoSpaceDE/>
        <w:autoSpaceDN/>
        <w:adjustRightInd/>
        <w:spacing w:after="120" w:line="276" w:lineRule="auto"/>
        <w:jc w:val="both"/>
        <w:rPr>
          <w:rFonts w:ascii="Times New Roman" w:hAnsi="Times New Roman"/>
        </w:rPr>
      </w:pPr>
    </w:p>
    <w:p w14:paraId="0FB68451" w14:textId="77777777" w:rsidR="00CB0362" w:rsidRPr="00CB0362" w:rsidRDefault="00CB0362">
      <w:pPr>
        <w:widowControl/>
        <w:numPr>
          <w:ilvl w:val="0"/>
          <w:numId w:val="61"/>
        </w:numPr>
        <w:tabs>
          <w:tab w:val="left" w:pos="1276"/>
        </w:tabs>
        <w:autoSpaceDE/>
        <w:autoSpaceDN/>
        <w:adjustRightInd/>
        <w:spacing w:after="120" w:line="276" w:lineRule="auto"/>
        <w:ind w:left="1276" w:hanging="850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  <w:b/>
          <w:bCs/>
        </w:rPr>
        <w:lastRenderedPageBreak/>
        <w:t>O</w:t>
      </w:r>
      <w:r w:rsidRPr="00CB0362">
        <w:rPr>
          <w:rFonts w:ascii="Times New Roman" w:hAnsi="Times New Roman"/>
          <w:b/>
          <w:bCs/>
          <w:shd w:val="clear" w:color="auto" w:fill="FFFFFF"/>
        </w:rPr>
        <w:t xml:space="preserve">kreślenie niższej wartości umów o podwykonawstwo, od której będzie zachodził obowiązek przedkładania umowy o podwykonawstwo zamawiającemu (art. 464 ust. 8 zdanie pierwsze </w:t>
      </w:r>
      <w:proofErr w:type="spellStart"/>
      <w:r w:rsidRPr="00CB0362">
        <w:rPr>
          <w:rFonts w:ascii="Times New Roman" w:hAnsi="Times New Roman"/>
          <w:b/>
          <w:bCs/>
          <w:shd w:val="clear" w:color="auto" w:fill="FFFFFF"/>
        </w:rPr>
        <w:t>Pzp</w:t>
      </w:r>
      <w:proofErr w:type="spellEnd"/>
      <w:r w:rsidRPr="00CB0362">
        <w:rPr>
          <w:rFonts w:ascii="Times New Roman" w:hAnsi="Times New Roman"/>
          <w:b/>
          <w:bCs/>
          <w:shd w:val="clear" w:color="auto" w:fill="FFFFFF"/>
        </w:rPr>
        <w:t>)</w:t>
      </w:r>
      <w:r w:rsidRPr="00CB0362">
        <w:rPr>
          <w:rFonts w:ascii="Times New Roman" w:hAnsi="Times New Roman"/>
          <w:b/>
          <w:bCs/>
        </w:rPr>
        <w:t>.</w:t>
      </w:r>
    </w:p>
    <w:p w14:paraId="67FED816" w14:textId="77777777" w:rsidR="00CB0362" w:rsidRPr="00CB0362" w:rsidRDefault="00CB0362" w:rsidP="00CB0362">
      <w:pPr>
        <w:widowControl/>
        <w:tabs>
          <w:tab w:val="left" w:pos="0"/>
        </w:tabs>
        <w:autoSpaceDE/>
        <w:autoSpaceDN/>
        <w:adjustRightInd/>
        <w:spacing w:after="120" w:line="276" w:lineRule="auto"/>
        <w:jc w:val="both"/>
        <w:rPr>
          <w:rFonts w:ascii="Times New Roman" w:hAnsi="Times New Roman"/>
        </w:rPr>
      </w:pPr>
      <w:bookmarkStart w:id="14" w:name="_Hlk79223741"/>
      <w:r w:rsidRPr="00CB0362">
        <w:rPr>
          <w:rFonts w:ascii="Times New Roman" w:hAnsi="Times New Roman"/>
          <w:shd w:val="clear" w:color="auto" w:fill="FFFFFF"/>
        </w:rPr>
        <w:t xml:space="preserve">Zgodnie z art. 464 ust. 8 </w:t>
      </w:r>
      <w:proofErr w:type="spellStart"/>
      <w:r w:rsidRPr="00CB0362">
        <w:rPr>
          <w:rFonts w:ascii="Times New Roman" w:hAnsi="Times New Roman"/>
          <w:shd w:val="clear" w:color="auto" w:fill="FFFFFF"/>
        </w:rPr>
        <w:t>Pzp</w:t>
      </w:r>
      <w:proofErr w:type="spellEnd"/>
      <w:r w:rsidRPr="00CB0362">
        <w:rPr>
          <w:rFonts w:ascii="Times New Roman" w:hAnsi="Times New Roman"/>
          <w:shd w:val="clear" w:color="auto" w:fill="FFFFFF"/>
        </w:rPr>
        <w:t xml:space="preserve"> 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 </w:t>
      </w:r>
      <w:r w:rsidRPr="00CB0362">
        <w:rPr>
          <w:rFonts w:ascii="Times New Roman" w:hAnsi="Times New Roman"/>
          <w:b/>
          <w:bCs/>
          <w:shd w:val="clear" w:color="auto" w:fill="FFFFFF"/>
        </w:rPr>
        <w:t>(zamawiający nie określa przedmiotu takich umów)</w:t>
      </w:r>
      <w:r w:rsidRPr="00CB0362">
        <w:rPr>
          <w:rFonts w:ascii="Times New Roman" w:hAnsi="Times New Roman"/>
          <w:shd w:val="clear" w:color="auto" w:fill="FFFFFF"/>
        </w:rPr>
        <w:t xml:space="preserve">. Wyłączenie, o którym mowa w zdaniu pierwszym, nie dotyczy umów o podwykonawstwo o wartości większej niż 50 000 złotych. </w:t>
      </w:r>
      <w:r w:rsidRPr="00CB0362">
        <w:rPr>
          <w:rFonts w:ascii="Times New Roman" w:hAnsi="Times New Roman"/>
          <w:b/>
          <w:bCs/>
          <w:shd w:val="clear" w:color="auto" w:fill="FFFFFF"/>
        </w:rPr>
        <w:t>Zamawiający nie określa niższej wartości, od której będzie zachodził obowiązek przedkładania umowy o podwykonawstwo.</w:t>
      </w:r>
    </w:p>
    <w:bookmarkEnd w:id="14"/>
    <w:p w14:paraId="36B4BAD4" w14:textId="77777777" w:rsidR="00CB0362" w:rsidRPr="00CB0362" w:rsidRDefault="00CB0362" w:rsidP="00CB0362">
      <w:pPr>
        <w:widowControl/>
        <w:tabs>
          <w:tab w:val="left" w:pos="1701"/>
        </w:tabs>
        <w:autoSpaceDE/>
        <w:autoSpaceDN/>
        <w:adjustRightInd/>
        <w:spacing w:after="120" w:line="276" w:lineRule="auto"/>
        <w:ind w:left="1712"/>
        <w:jc w:val="both"/>
        <w:rPr>
          <w:rFonts w:ascii="Times New Roman" w:hAnsi="Times New Roman"/>
        </w:rPr>
      </w:pPr>
    </w:p>
    <w:p w14:paraId="4E703400" w14:textId="77777777" w:rsidR="00CB0362" w:rsidRPr="00CB0362" w:rsidRDefault="00CB0362">
      <w:pPr>
        <w:widowControl/>
        <w:numPr>
          <w:ilvl w:val="0"/>
          <w:numId w:val="61"/>
        </w:numPr>
        <w:tabs>
          <w:tab w:val="left" w:pos="1276"/>
        </w:tabs>
        <w:autoSpaceDE/>
        <w:autoSpaceDN/>
        <w:adjustRightInd/>
        <w:spacing w:after="120" w:line="276" w:lineRule="auto"/>
        <w:ind w:left="1276" w:hanging="850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  <w:b/>
          <w:bCs/>
        </w:rPr>
        <w:t>Informacje dotyczące walut obcych, w jakich mogą być prowadzone rozliczenia między zamawiającym a wykonawcą, jeżeli zamawiający przewiduje rozliczenia w walutach obcych.</w:t>
      </w:r>
    </w:p>
    <w:p w14:paraId="4187CDCD" w14:textId="77777777" w:rsidR="00CB0362" w:rsidRPr="00CB0362" w:rsidRDefault="00CB0362" w:rsidP="00CB0362">
      <w:pPr>
        <w:widowControl/>
        <w:tabs>
          <w:tab w:val="left" w:pos="1276"/>
        </w:tabs>
        <w:autoSpaceDE/>
        <w:autoSpaceDN/>
        <w:adjustRightInd/>
        <w:spacing w:after="120" w:line="276" w:lineRule="auto"/>
        <w:ind w:left="1276" w:hanging="127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Zamawiający nie przewiduje rozliczenia w walutach obcych.</w:t>
      </w:r>
    </w:p>
    <w:p w14:paraId="11EEF73C" w14:textId="77777777" w:rsidR="00CB0362" w:rsidRPr="00CB0362" w:rsidRDefault="00CB0362" w:rsidP="00CB0362">
      <w:pPr>
        <w:widowControl/>
        <w:tabs>
          <w:tab w:val="left" w:pos="1134"/>
        </w:tabs>
        <w:autoSpaceDE/>
        <w:autoSpaceDN/>
        <w:adjustRightInd/>
        <w:spacing w:after="120" w:line="276" w:lineRule="auto"/>
        <w:ind w:left="1134"/>
        <w:jc w:val="both"/>
        <w:rPr>
          <w:rFonts w:ascii="Times New Roman" w:hAnsi="Times New Roman"/>
        </w:rPr>
      </w:pPr>
    </w:p>
    <w:p w14:paraId="178F7065" w14:textId="77777777" w:rsidR="00CB0362" w:rsidRPr="00CB0362" w:rsidRDefault="00CB0362">
      <w:pPr>
        <w:widowControl/>
        <w:numPr>
          <w:ilvl w:val="0"/>
          <w:numId w:val="61"/>
        </w:numPr>
        <w:tabs>
          <w:tab w:val="left" w:pos="1276"/>
        </w:tabs>
        <w:autoSpaceDE/>
        <w:autoSpaceDN/>
        <w:adjustRightInd/>
        <w:spacing w:after="120" w:line="276" w:lineRule="auto"/>
        <w:ind w:left="1276" w:hanging="850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  <w:b/>
          <w:bCs/>
        </w:rPr>
        <w:t>Informacje dotyczące zwrotu kosztów udziału w postępowaniu, jeżeli zamawiający przewiduje ich zwrot.</w:t>
      </w:r>
    </w:p>
    <w:p w14:paraId="74D7A3FC" w14:textId="77777777" w:rsidR="00CB0362" w:rsidRPr="00CB0362" w:rsidRDefault="00CB0362" w:rsidP="00CB0362">
      <w:pPr>
        <w:widowControl/>
        <w:tabs>
          <w:tab w:val="left" w:pos="1276"/>
        </w:tabs>
        <w:autoSpaceDE/>
        <w:autoSpaceDN/>
        <w:adjustRightInd/>
        <w:spacing w:after="120" w:line="276" w:lineRule="auto"/>
        <w:ind w:left="1276" w:hanging="127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Zamawiający nie przewiduje zwrotu kosztów udziału w postępowaniu.</w:t>
      </w:r>
    </w:p>
    <w:p w14:paraId="0FBAFDD3" w14:textId="77777777" w:rsidR="00CB0362" w:rsidRPr="00CB0362" w:rsidRDefault="00CB0362" w:rsidP="00CB0362">
      <w:pPr>
        <w:widowControl/>
        <w:tabs>
          <w:tab w:val="left" w:pos="1276"/>
        </w:tabs>
        <w:autoSpaceDE/>
        <w:autoSpaceDN/>
        <w:adjustRightInd/>
        <w:spacing w:after="120" w:line="276" w:lineRule="auto"/>
        <w:ind w:left="1276"/>
        <w:jc w:val="both"/>
        <w:rPr>
          <w:rFonts w:ascii="Times New Roman" w:hAnsi="Times New Roman"/>
        </w:rPr>
      </w:pPr>
    </w:p>
    <w:p w14:paraId="13A8441F" w14:textId="77777777" w:rsidR="00CB0362" w:rsidRPr="00CB0362" w:rsidRDefault="00CB0362">
      <w:pPr>
        <w:widowControl/>
        <w:numPr>
          <w:ilvl w:val="0"/>
          <w:numId w:val="61"/>
        </w:numPr>
        <w:tabs>
          <w:tab w:val="left" w:pos="1276"/>
        </w:tabs>
        <w:autoSpaceDE/>
        <w:autoSpaceDN/>
        <w:adjustRightInd/>
        <w:spacing w:after="120" w:line="276" w:lineRule="auto"/>
        <w:ind w:left="1276" w:hanging="850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  <w:b/>
          <w:bCs/>
        </w:rPr>
        <w:t xml:space="preserve">Wymagania w zakresie zatrudnienia osób, o których mowa w art. 96 ust. 2 pkt 2 </w:t>
      </w:r>
      <w:proofErr w:type="spellStart"/>
      <w:r w:rsidRPr="00CB0362">
        <w:rPr>
          <w:rFonts w:ascii="Times New Roman" w:hAnsi="Times New Roman"/>
          <w:b/>
          <w:bCs/>
        </w:rPr>
        <w:t>Pzp</w:t>
      </w:r>
      <w:proofErr w:type="spellEnd"/>
      <w:r w:rsidRPr="00CB0362">
        <w:rPr>
          <w:rFonts w:ascii="Times New Roman" w:hAnsi="Times New Roman"/>
          <w:b/>
          <w:bCs/>
        </w:rPr>
        <w:t>, jeżeli zamawiający przewiduje takie wymagania.</w:t>
      </w:r>
    </w:p>
    <w:p w14:paraId="394A2324" w14:textId="77777777" w:rsidR="00CB0362" w:rsidRPr="00CB0362" w:rsidRDefault="00CB0362" w:rsidP="00CB0362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Zamawiający nie przewiduje wymagań w zakresie zatrudnienia osób, o których mowa w art. 96 ust. 2 pkt 2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>.</w:t>
      </w:r>
    </w:p>
    <w:p w14:paraId="6C32F9A9" w14:textId="77777777" w:rsidR="00CB0362" w:rsidRPr="00CB0362" w:rsidRDefault="00CB0362" w:rsidP="00CB0362">
      <w:pPr>
        <w:widowControl/>
        <w:tabs>
          <w:tab w:val="left" w:pos="1276"/>
        </w:tabs>
        <w:autoSpaceDE/>
        <w:autoSpaceDN/>
        <w:adjustRightInd/>
        <w:spacing w:after="120" w:line="276" w:lineRule="auto"/>
        <w:ind w:left="1276"/>
        <w:jc w:val="both"/>
        <w:rPr>
          <w:rFonts w:ascii="Times New Roman" w:hAnsi="Times New Roman"/>
        </w:rPr>
      </w:pPr>
    </w:p>
    <w:p w14:paraId="7AA0C393" w14:textId="77777777" w:rsidR="00CB0362" w:rsidRPr="00CB0362" w:rsidRDefault="00CB0362">
      <w:pPr>
        <w:widowControl/>
        <w:numPr>
          <w:ilvl w:val="0"/>
          <w:numId w:val="61"/>
        </w:numPr>
        <w:tabs>
          <w:tab w:val="left" w:pos="1276"/>
        </w:tabs>
        <w:autoSpaceDE/>
        <w:autoSpaceDN/>
        <w:adjustRightInd/>
        <w:spacing w:after="120" w:line="276" w:lineRule="auto"/>
        <w:ind w:left="1276" w:hanging="850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  <w:b/>
          <w:bCs/>
        </w:rPr>
        <w:t xml:space="preserve">Wymagania o zastrzeżeniu możliwości ubiegania się o udzielenie zamówienia wyłącznie przez wykonawców, o których mowa w art. 94 </w:t>
      </w:r>
      <w:proofErr w:type="spellStart"/>
      <w:r w:rsidRPr="00CB0362">
        <w:rPr>
          <w:rFonts w:ascii="Times New Roman" w:hAnsi="Times New Roman"/>
          <w:b/>
          <w:bCs/>
        </w:rPr>
        <w:t>Pzp</w:t>
      </w:r>
      <w:proofErr w:type="spellEnd"/>
      <w:r w:rsidRPr="00CB0362">
        <w:rPr>
          <w:rFonts w:ascii="Times New Roman" w:hAnsi="Times New Roman"/>
          <w:b/>
          <w:bCs/>
        </w:rPr>
        <w:t>, jeżeli zamawiający przewiduje takie wymagania.</w:t>
      </w:r>
    </w:p>
    <w:p w14:paraId="047BCFEC" w14:textId="77777777" w:rsidR="00CB0362" w:rsidRDefault="00CB0362" w:rsidP="00CB0362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Zamawiający nie przewiduje możliwości ubiegania się o udzielenie zamówienia wyłącznie przez wykonawców, o których mowa w art. 94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>.</w:t>
      </w:r>
    </w:p>
    <w:p w14:paraId="1CE44B68" w14:textId="77777777" w:rsidR="00CB0362" w:rsidRPr="00CB0362" w:rsidRDefault="00CB0362">
      <w:pPr>
        <w:widowControl/>
        <w:numPr>
          <w:ilvl w:val="0"/>
          <w:numId w:val="61"/>
        </w:numPr>
        <w:tabs>
          <w:tab w:val="left" w:pos="1276"/>
        </w:tabs>
        <w:autoSpaceDE/>
        <w:autoSpaceDN/>
        <w:adjustRightInd/>
        <w:spacing w:after="120" w:line="276" w:lineRule="auto"/>
        <w:ind w:left="1276" w:hanging="850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  <w:b/>
          <w:bCs/>
        </w:rPr>
        <w:t>Maksymalna liczba wykonawców, z którymi zamawiający zawrze umowę ramową, jeżeli zamawiający przewiduje zawarcie umowy ramowej.</w:t>
      </w:r>
    </w:p>
    <w:p w14:paraId="7D2D90DF" w14:textId="77777777" w:rsidR="00CB0362" w:rsidRDefault="00CB0362" w:rsidP="00CB0362">
      <w:pPr>
        <w:widowControl/>
        <w:tabs>
          <w:tab w:val="left" w:pos="1276"/>
        </w:tabs>
        <w:autoSpaceDE/>
        <w:autoSpaceDN/>
        <w:adjustRightInd/>
        <w:spacing w:after="120" w:line="276" w:lineRule="auto"/>
        <w:ind w:left="1276" w:hanging="127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Zamawiający nie przewiduje zawarcia umowy ramowej.</w:t>
      </w:r>
    </w:p>
    <w:p w14:paraId="581BAEC6" w14:textId="77777777" w:rsidR="00B05CE4" w:rsidRPr="00CB0362" w:rsidRDefault="00B05CE4" w:rsidP="00CB0362">
      <w:pPr>
        <w:widowControl/>
        <w:tabs>
          <w:tab w:val="left" w:pos="1276"/>
        </w:tabs>
        <w:autoSpaceDE/>
        <w:autoSpaceDN/>
        <w:adjustRightInd/>
        <w:spacing w:after="120" w:line="276" w:lineRule="auto"/>
        <w:ind w:left="1276" w:hanging="1276"/>
        <w:jc w:val="both"/>
        <w:rPr>
          <w:rFonts w:ascii="Times New Roman" w:hAnsi="Times New Roman"/>
        </w:rPr>
      </w:pPr>
    </w:p>
    <w:p w14:paraId="390CD432" w14:textId="77777777" w:rsidR="00CB0362" w:rsidRDefault="00CB0362">
      <w:pPr>
        <w:widowControl/>
        <w:numPr>
          <w:ilvl w:val="0"/>
          <w:numId w:val="61"/>
        </w:numPr>
        <w:tabs>
          <w:tab w:val="left" w:pos="1276"/>
        </w:tabs>
        <w:autoSpaceDE/>
        <w:autoSpaceDN/>
        <w:adjustRightInd/>
        <w:spacing w:after="120" w:line="276" w:lineRule="auto"/>
        <w:ind w:left="1276" w:hanging="850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  <w:b/>
          <w:bCs/>
        </w:rPr>
        <w:lastRenderedPageBreak/>
        <w:t xml:space="preserve">Informacja o przewidywanym wyborze najkorzystniejszej oferty </w:t>
      </w:r>
      <w:r w:rsidR="00F26861">
        <w:rPr>
          <w:rFonts w:ascii="Times New Roman" w:hAnsi="Times New Roman"/>
          <w:b/>
          <w:bCs/>
        </w:rPr>
        <w:t xml:space="preserve">                </w:t>
      </w:r>
      <w:r w:rsidRPr="00CB0362">
        <w:rPr>
          <w:rFonts w:ascii="Times New Roman" w:hAnsi="Times New Roman"/>
          <w:b/>
          <w:bCs/>
        </w:rPr>
        <w:t xml:space="preserve">z zastosowaniem aukcji elektronicznej wraz z informacjami, o których mowa w art. 230 </w:t>
      </w:r>
      <w:proofErr w:type="spellStart"/>
      <w:r w:rsidRPr="00CB0362">
        <w:rPr>
          <w:rFonts w:ascii="Times New Roman" w:hAnsi="Times New Roman"/>
          <w:b/>
          <w:bCs/>
        </w:rPr>
        <w:t>Pzp</w:t>
      </w:r>
      <w:proofErr w:type="spellEnd"/>
      <w:r w:rsidRPr="00CB0362">
        <w:rPr>
          <w:rFonts w:ascii="Times New Roman" w:hAnsi="Times New Roman"/>
          <w:b/>
          <w:bCs/>
        </w:rPr>
        <w:t>, jeżeli zamawiający przewiduje aukcję elektroniczną.</w:t>
      </w:r>
    </w:p>
    <w:p w14:paraId="3C355C14" w14:textId="77777777" w:rsidR="005166E6" w:rsidRPr="00CB0362" w:rsidRDefault="005166E6" w:rsidP="005166E6">
      <w:pPr>
        <w:widowControl/>
        <w:tabs>
          <w:tab w:val="left" w:pos="1276"/>
        </w:tabs>
        <w:autoSpaceDE/>
        <w:autoSpaceDN/>
        <w:adjustRightInd/>
        <w:spacing w:after="120" w:line="276" w:lineRule="auto"/>
        <w:ind w:left="1276"/>
        <w:jc w:val="both"/>
        <w:rPr>
          <w:rFonts w:ascii="Times New Roman" w:hAnsi="Times New Roman"/>
          <w:b/>
          <w:bCs/>
        </w:rPr>
      </w:pPr>
    </w:p>
    <w:p w14:paraId="661A43E7" w14:textId="77777777" w:rsidR="00CB0362" w:rsidRPr="00CB0362" w:rsidRDefault="00CB0362" w:rsidP="00CB0362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Zamawiający nie przewiduje wyboru najkorzystniejszej oferty z zastosowaniem aukcji elektronicznej. </w:t>
      </w:r>
    </w:p>
    <w:p w14:paraId="18ABF08D" w14:textId="77777777" w:rsidR="00CB0362" w:rsidRPr="00CB0362" w:rsidRDefault="00CB0362" w:rsidP="00CB0362">
      <w:pPr>
        <w:widowControl/>
        <w:tabs>
          <w:tab w:val="left" w:pos="1276"/>
        </w:tabs>
        <w:autoSpaceDE/>
        <w:autoSpaceDN/>
        <w:adjustRightInd/>
        <w:spacing w:after="120" w:line="276" w:lineRule="auto"/>
        <w:ind w:left="1276"/>
        <w:jc w:val="both"/>
        <w:rPr>
          <w:rFonts w:ascii="Times New Roman" w:hAnsi="Times New Roman"/>
        </w:rPr>
      </w:pPr>
    </w:p>
    <w:p w14:paraId="17381FD3" w14:textId="77777777" w:rsidR="00CB0362" w:rsidRPr="00CB0362" w:rsidRDefault="00CB0362">
      <w:pPr>
        <w:widowControl/>
        <w:numPr>
          <w:ilvl w:val="0"/>
          <w:numId w:val="61"/>
        </w:numPr>
        <w:tabs>
          <w:tab w:val="left" w:pos="1276"/>
        </w:tabs>
        <w:autoSpaceDE/>
        <w:autoSpaceDN/>
        <w:adjustRightInd/>
        <w:spacing w:after="120" w:line="276" w:lineRule="auto"/>
        <w:ind w:left="1276" w:hanging="850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  <w:b/>
          <w:bCs/>
        </w:rPr>
        <w:t xml:space="preserve">Wymóg lub możliwość złożenia ofert w postaci katalogów elektronicznych lub dołączenia katalogów elektronicznych do oferty, w sytuacji określonej w art. 93 </w:t>
      </w:r>
      <w:proofErr w:type="spellStart"/>
      <w:r w:rsidRPr="00CB0362">
        <w:rPr>
          <w:rFonts w:ascii="Times New Roman" w:hAnsi="Times New Roman"/>
          <w:b/>
          <w:bCs/>
        </w:rPr>
        <w:t>Pzp</w:t>
      </w:r>
      <w:proofErr w:type="spellEnd"/>
      <w:r w:rsidRPr="00CB0362">
        <w:rPr>
          <w:rFonts w:ascii="Times New Roman" w:hAnsi="Times New Roman"/>
          <w:b/>
          <w:bCs/>
        </w:rPr>
        <w:t xml:space="preserve">. </w:t>
      </w:r>
    </w:p>
    <w:p w14:paraId="5F29A9E2" w14:textId="77777777" w:rsidR="00CB0362" w:rsidRPr="00CB0362" w:rsidRDefault="00CB0362" w:rsidP="00CB0362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Zamawiający nie wymaga i nie przewiduje możliwości złożenia ofert w postaci katalogów elektronicznych, ani dołączenia katalogów elektronicznych do oferty. </w:t>
      </w:r>
    </w:p>
    <w:p w14:paraId="5C6720D6" w14:textId="77777777" w:rsidR="00CB0362" w:rsidRPr="00CB0362" w:rsidRDefault="00CB0362" w:rsidP="00CB0362">
      <w:pPr>
        <w:widowControl/>
        <w:autoSpaceDE/>
        <w:autoSpaceDN/>
        <w:adjustRightInd/>
        <w:spacing w:after="120" w:line="276" w:lineRule="auto"/>
        <w:ind w:firstLine="1276"/>
        <w:jc w:val="both"/>
        <w:rPr>
          <w:rFonts w:ascii="Times New Roman" w:hAnsi="Times New Roman"/>
        </w:rPr>
      </w:pPr>
    </w:p>
    <w:p w14:paraId="7B63947F" w14:textId="77777777" w:rsidR="00CB0362" w:rsidRPr="00CB0362" w:rsidRDefault="00CB0362">
      <w:pPr>
        <w:widowControl/>
        <w:numPr>
          <w:ilvl w:val="0"/>
          <w:numId w:val="61"/>
        </w:numPr>
        <w:tabs>
          <w:tab w:val="left" w:pos="1134"/>
        </w:tabs>
        <w:autoSpaceDE/>
        <w:autoSpaceDN/>
        <w:adjustRightInd/>
        <w:spacing w:after="240" w:line="276" w:lineRule="auto"/>
        <w:ind w:left="1134" w:hanging="708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  <w:b/>
          <w:bCs/>
        </w:rPr>
        <w:t>Informacje o formalnościach, jakie muszą zostać dopełnione po wyborze oferty w celu zawarcia umowy w sprawie zamówienia publicznego.</w:t>
      </w:r>
    </w:p>
    <w:p w14:paraId="3644B569" w14:textId="77777777" w:rsidR="00CB0362" w:rsidRPr="00CB0362" w:rsidRDefault="00CB0362">
      <w:pPr>
        <w:widowControl/>
        <w:numPr>
          <w:ilvl w:val="0"/>
          <w:numId w:val="19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Zamawiający zawiera umowę w sprawie zamówienia publicznego, z uwzględnieniem art. 577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>, w terminie nie krótszym niż 5 dni od dnia przesłania zawiadomienia</w:t>
      </w:r>
      <w:r w:rsidR="00F26861">
        <w:rPr>
          <w:rFonts w:ascii="Times New Roman" w:hAnsi="Times New Roman"/>
        </w:rPr>
        <w:t xml:space="preserve">                  </w:t>
      </w:r>
      <w:r w:rsidRPr="00CB0362">
        <w:rPr>
          <w:rFonts w:ascii="Times New Roman" w:hAnsi="Times New Roman"/>
        </w:rPr>
        <w:t xml:space="preserve"> o wyborze najkorzystniejszej oferty, jeżeli zawiadomienie to zostało przesłane przy użyciu środków komunikacji elektronicznej, albo 10 dni, jeżeli zostało przesłane w inny sposób.</w:t>
      </w:r>
    </w:p>
    <w:p w14:paraId="04F05EEE" w14:textId="77777777" w:rsidR="00CB0362" w:rsidRPr="00CB0362" w:rsidRDefault="00CB0362">
      <w:pPr>
        <w:widowControl/>
        <w:numPr>
          <w:ilvl w:val="0"/>
          <w:numId w:val="19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Zamawiający może zawrzeć umowę w sprawie zamówienia publicznego przed upływem terminu, o którym mowa w ust. 1, jeżeli w postępowaniu o udzielenie zamówienia złożono tylko jedną ofertą.</w:t>
      </w:r>
    </w:p>
    <w:p w14:paraId="14768583" w14:textId="77777777" w:rsidR="00CB0362" w:rsidRPr="00CB0362" w:rsidRDefault="00CB0362">
      <w:pPr>
        <w:widowControl/>
        <w:numPr>
          <w:ilvl w:val="0"/>
          <w:numId w:val="19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14:paraId="21ECBD25" w14:textId="77777777" w:rsidR="00CB0362" w:rsidRPr="00CB0362" w:rsidRDefault="00CB0362">
      <w:pPr>
        <w:widowControl/>
        <w:numPr>
          <w:ilvl w:val="0"/>
          <w:numId w:val="19"/>
        </w:numPr>
        <w:tabs>
          <w:tab w:val="left" w:pos="426"/>
        </w:tabs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J</w:t>
      </w:r>
      <w:r w:rsidRPr="00CB0362">
        <w:rPr>
          <w:rFonts w:ascii="Times New Roman" w:hAnsi="Times New Roman"/>
          <w:shd w:val="clear" w:color="auto" w:fill="FFFFFF"/>
        </w:rPr>
        <w:t>eżeli została wybrana oferta wykonawców wspólnie ubiegających się o udzielenie zamówienia, zamawiający żąda przed zawarciem umowy w sprawie zamówienia publicznego kopii umowy regulującej współpracę tych wykonawców.</w:t>
      </w:r>
    </w:p>
    <w:p w14:paraId="055D4063" w14:textId="77777777" w:rsidR="005166E6" w:rsidRPr="00CB0362" w:rsidRDefault="005166E6" w:rsidP="00AB1A56">
      <w:pPr>
        <w:widowControl/>
        <w:tabs>
          <w:tab w:val="left" w:pos="1276"/>
        </w:tabs>
        <w:autoSpaceDE/>
        <w:autoSpaceDN/>
        <w:adjustRightInd/>
        <w:spacing w:after="120" w:line="276" w:lineRule="auto"/>
        <w:jc w:val="both"/>
        <w:rPr>
          <w:rFonts w:ascii="Times New Roman" w:hAnsi="Times New Roman"/>
          <w:b/>
          <w:bCs/>
        </w:rPr>
      </w:pPr>
    </w:p>
    <w:p w14:paraId="657BD73A" w14:textId="77777777" w:rsidR="00CB0362" w:rsidRPr="00CB0362" w:rsidRDefault="00CB0362">
      <w:pPr>
        <w:widowControl/>
        <w:numPr>
          <w:ilvl w:val="0"/>
          <w:numId w:val="61"/>
        </w:numPr>
        <w:tabs>
          <w:tab w:val="left" w:pos="1134"/>
        </w:tabs>
        <w:autoSpaceDE/>
        <w:autoSpaceDN/>
        <w:adjustRightInd/>
        <w:spacing w:after="120" w:line="276" w:lineRule="auto"/>
        <w:ind w:left="1134" w:hanging="708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  <w:b/>
          <w:bCs/>
        </w:rPr>
        <w:t>Pouczenie o środkach ochrony prawnej przysługujących wykonawcy.</w:t>
      </w:r>
    </w:p>
    <w:p w14:paraId="5AFCADED" w14:textId="77777777" w:rsidR="00CB0362" w:rsidRPr="00CB0362" w:rsidRDefault="00CB0362">
      <w:pPr>
        <w:widowControl/>
        <w:numPr>
          <w:ilvl w:val="0"/>
          <w:numId w:val="40"/>
        </w:numPr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2AA93F7B" w14:textId="77777777" w:rsidR="00CB0362" w:rsidRPr="00CB0362" w:rsidRDefault="00CB0362">
      <w:pPr>
        <w:widowControl/>
        <w:numPr>
          <w:ilvl w:val="0"/>
          <w:numId w:val="40"/>
        </w:numPr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Środki ochrony prawnej wobec ogłoszenia wszczynającego postępowanie o udzielenie zamówienia oraz dokumentów zamówienia przysługują również organizacjom wpisanym na listę, o której mowa w art. 469 pkt 15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>, oraz Rzecznikowi Małych i Średnich Przedsiębiorców.</w:t>
      </w:r>
    </w:p>
    <w:p w14:paraId="39F5181E" w14:textId="77777777" w:rsidR="00CB0362" w:rsidRPr="00CB0362" w:rsidRDefault="00CB0362">
      <w:pPr>
        <w:widowControl/>
        <w:numPr>
          <w:ilvl w:val="0"/>
          <w:numId w:val="40"/>
        </w:numPr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lastRenderedPageBreak/>
        <w:t>W postępowaniu odwołanie przysługuje na:</w:t>
      </w:r>
    </w:p>
    <w:p w14:paraId="0AAB06DA" w14:textId="77777777" w:rsidR="00CB0362" w:rsidRPr="00CB0362" w:rsidRDefault="00CB0362">
      <w:pPr>
        <w:widowControl/>
        <w:numPr>
          <w:ilvl w:val="1"/>
          <w:numId w:val="41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niezgodną z przepisami ustawy czynność zamawiającego, podjętą w postępowaniu o udzielenie zamówienia, w tym na projektowane postanowienie umowy;</w:t>
      </w:r>
    </w:p>
    <w:p w14:paraId="5E328567" w14:textId="77777777" w:rsidR="00CB0362" w:rsidRPr="00CB0362" w:rsidRDefault="00CB0362">
      <w:pPr>
        <w:widowControl/>
        <w:numPr>
          <w:ilvl w:val="1"/>
          <w:numId w:val="41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zaniechanie czynności w postępowaniu o udzielenie zamówienia, do której zamawiający był obowiązany na podstawie ustawy;</w:t>
      </w:r>
    </w:p>
    <w:p w14:paraId="5334A0B3" w14:textId="77777777" w:rsidR="00CB0362" w:rsidRPr="00CB0362" w:rsidRDefault="00CB0362">
      <w:pPr>
        <w:widowControl/>
        <w:numPr>
          <w:ilvl w:val="0"/>
          <w:numId w:val="40"/>
        </w:numPr>
        <w:tabs>
          <w:tab w:val="left" w:pos="567"/>
          <w:tab w:val="left" w:pos="4048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Odwołanie wnosi się do Prezesa Krajowej Izby Odwoławczej.</w:t>
      </w:r>
    </w:p>
    <w:p w14:paraId="2505DC87" w14:textId="77777777" w:rsidR="00CB0362" w:rsidRPr="00CB0362" w:rsidRDefault="00CB0362">
      <w:pPr>
        <w:widowControl/>
        <w:numPr>
          <w:ilvl w:val="0"/>
          <w:numId w:val="40"/>
        </w:numPr>
        <w:tabs>
          <w:tab w:val="left" w:pos="567"/>
          <w:tab w:val="left" w:pos="4048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6CE9F74A" w14:textId="77777777" w:rsidR="00CB0362" w:rsidRPr="00CB0362" w:rsidRDefault="00CB0362">
      <w:pPr>
        <w:widowControl/>
        <w:numPr>
          <w:ilvl w:val="0"/>
          <w:numId w:val="40"/>
        </w:numPr>
        <w:tabs>
          <w:tab w:val="left" w:pos="567"/>
          <w:tab w:val="left" w:pos="4048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66C0C053" w14:textId="77777777" w:rsidR="00CB0362" w:rsidRPr="00CB0362" w:rsidRDefault="00CB0362">
      <w:pPr>
        <w:widowControl/>
        <w:numPr>
          <w:ilvl w:val="0"/>
          <w:numId w:val="40"/>
        </w:numPr>
        <w:tabs>
          <w:tab w:val="left" w:pos="567"/>
          <w:tab w:val="left" w:pos="4048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Odwołanie wnosi się w terminie: </w:t>
      </w:r>
    </w:p>
    <w:p w14:paraId="0B9F2678" w14:textId="77777777" w:rsidR="00CB0362" w:rsidRPr="00CB0362" w:rsidRDefault="00CB0362">
      <w:pPr>
        <w:widowControl/>
        <w:numPr>
          <w:ilvl w:val="2"/>
          <w:numId w:val="46"/>
        </w:numPr>
        <w:tabs>
          <w:tab w:val="left" w:pos="993"/>
        </w:tabs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5 dni od dnia przekazania informacji o czynności zamawiającego stanowiącej podstawę jego wniesienia, jeżeli informacja została przekazana przy użyciu środków komunikacji elektronicznej, </w:t>
      </w:r>
    </w:p>
    <w:p w14:paraId="739375CC" w14:textId="77777777" w:rsidR="00CB0362" w:rsidRPr="00CB0362" w:rsidRDefault="00CB0362">
      <w:pPr>
        <w:widowControl/>
        <w:numPr>
          <w:ilvl w:val="2"/>
          <w:numId w:val="46"/>
        </w:numPr>
        <w:tabs>
          <w:tab w:val="left" w:pos="993"/>
        </w:tabs>
        <w:autoSpaceDE/>
        <w:autoSpaceDN/>
        <w:adjustRightInd/>
        <w:spacing w:after="120" w:line="276" w:lineRule="auto"/>
        <w:ind w:left="993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10 dni od dnia przekazania informacji o czynności zamawiającego stanowiącej podstawę jego wniesienia, jeżeli informacja została przekazana w sposób inny niż określony w pkt 1; </w:t>
      </w:r>
    </w:p>
    <w:p w14:paraId="7B1B19C1" w14:textId="77777777" w:rsidR="00CB0362" w:rsidRPr="00CB0362" w:rsidRDefault="00CB0362">
      <w:pPr>
        <w:widowControl/>
        <w:numPr>
          <w:ilvl w:val="0"/>
          <w:numId w:val="40"/>
        </w:numPr>
        <w:tabs>
          <w:tab w:val="left" w:pos="567"/>
          <w:tab w:val="left" w:pos="4048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internetowej, w przypadku zamówień.</w:t>
      </w:r>
    </w:p>
    <w:p w14:paraId="59B7EAB0" w14:textId="77777777" w:rsidR="00CB0362" w:rsidRPr="00CB0362" w:rsidRDefault="00CB0362">
      <w:pPr>
        <w:widowControl/>
        <w:numPr>
          <w:ilvl w:val="0"/>
          <w:numId w:val="40"/>
        </w:numPr>
        <w:tabs>
          <w:tab w:val="left" w:pos="567"/>
          <w:tab w:val="left" w:pos="4048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Odwołanie w przypadkach innych niż określone w ust. 7 i 8 wnosi się w terminie 5 dni od dnia, w którym powzięto lub przy zachowaniu należytej staranności można było powziąć wiadomość o okolicznościach stanowiących podstawę jego wniesienia.</w:t>
      </w:r>
    </w:p>
    <w:p w14:paraId="7FB3393A" w14:textId="77777777" w:rsidR="00CB0362" w:rsidRPr="00CB0362" w:rsidRDefault="00CB0362">
      <w:pPr>
        <w:widowControl/>
        <w:numPr>
          <w:ilvl w:val="0"/>
          <w:numId w:val="40"/>
        </w:numPr>
        <w:tabs>
          <w:tab w:val="left" w:pos="709"/>
        </w:tabs>
        <w:autoSpaceDE/>
        <w:autoSpaceDN/>
        <w:adjustRightInd/>
        <w:spacing w:after="120" w:line="276" w:lineRule="auto"/>
        <w:ind w:left="709" w:hanging="709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J</w:t>
      </w:r>
      <w:r w:rsidRPr="00CB0362">
        <w:rPr>
          <w:rFonts w:ascii="Times New Roman" w:hAnsi="Times New Roman"/>
          <w:shd w:val="clear" w:color="auto" w:fill="FFFFFF"/>
        </w:rPr>
        <w:t>eżeli zamawiający mimo takiego obowiązku nie przesłał wykonawcy zawiadomienia o wyborze najkorzystniejszej oferty, odwołanie wnosi się nie później niż w terminie:</w:t>
      </w:r>
    </w:p>
    <w:p w14:paraId="19A7575D" w14:textId="77777777" w:rsidR="00CB0362" w:rsidRPr="00CB0362" w:rsidRDefault="00CB0362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after="120" w:line="276" w:lineRule="auto"/>
        <w:ind w:left="1134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15 dni od dnia zamieszczenia w Biuletynie Zamówień Publicznych ogłoszenia o wyniku postępowania;</w:t>
      </w:r>
    </w:p>
    <w:p w14:paraId="43CF56D6" w14:textId="77777777" w:rsidR="00CB0362" w:rsidRPr="00CB0362" w:rsidRDefault="00CB0362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after="120" w:line="276" w:lineRule="auto"/>
        <w:ind w:left="1134" w:hanging="425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miesiąca od dnia zawarcia umowy, jeżeli zamawiający nie zamieścił w Biuletynie Zamówień Publicznych ogłoszenia o wyniku postępowania.</w:t>
      </w:r>
    </w:p>
    <w:p w14:paraId="04433799" w14:textId="77777777" w:rsidR="00CB0362" w:rsidRPr="00CB0362" w:rsidRDefault="00CB0362">
      <w:pPr>
        <w:widowControl/>
        <w:numPr>
          <w:ilvl w:val="0"/>
          <w:numId w:val="40"/>
        </w:numPr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21B8929E" w14:textId="77777777" w:rsidR="00CB0362" w:rsidRPr="00CB0362" w:rsidRDefault="00CB0362">
      <w:pPr>
        <w:widowControl/>
        <w:numPr>
          <w:ilvl w:val="0"/>
          <w:numId w:val="40"/>
        </w:numPr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Pisma w formie pisemnej wnosi się za pośrednictwem operatora pocztowego, w rozumieniu </w:t>
      </w:r>
      <w:r w:rsidRPr="00CB0362">
        <w:rPr>
          <w:rFonts w:ascii="Times New Roman" w:eastAsia="MS Gothic" w:hAnsi="Times New Roman"/>
        </w:rPr>
        <w:t>ustawy</w:t>
      </w:r>
      <w:r w:rsidRPr="00CB0362">
        <w:rPr>
          <w:rFonts w:ascii="Times New Roman" w:hAnsi="Times New Roman"/>
        </w:rPr>
        <w:t xml:space="preserve"> z dnia 23 listopada 2012 r. - Prawo pocztowe, osobiście, za </w:t>
      </w:r>
      <w:r w:rsidRPr="00CB0362">
        <w:rPr>
          <w:rFonts w:ascii="Times New Roman" w:hAnsi="Times New Roman"/>
        </w:rPr>
        <w:lastRenderedPageBreak/>
        <w:t>pośrednictwem posłańca, a pisma w postaci elektronicznej wnosi się przy użyciu środków komunikacji elektronicznej.</w:t>
      </w:r>
    </w:p>
    <w:p w14:paraId="40DD8D6B" w14:textId="77777777" w:rsidR="00CB0362" w:rsidRPr="00CB0362" w:rsidRDefault="00CB0362" w:rsidP="00CB0362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/>
        </w:rPr>
      </w:pPr>
    </w:p>
    <w:p w14:paraId="0E87096E" w14:textId="77777777" w:rsidR="00CB0362" w:rsidRPr="00CB0362" w:rsidRDefault="00CB0362">
      <w:pPr>
        <w:widowControl/>
        <w:numPr>
          <w:ilvl w:val="0"/>
          <w:numId w:val="61"/>
        </w:numPr>
        <w:tabs>
          <w:tab w:val="left" w:pos="1276"/>
        </w:tabs>
        <w:autoSpaceDE/>
        <w:autoSpaceDN/>
        <w:adjustRightInd/>
        <w:spacing w:after="120" w:line="276" w:lineRule="auto"/>
        <w:ind w:left="1276" w:hanging="850"/>
        <w:jc w:val="both"/>
        <w:rPr>
          <w:rFonts w:ascii="Times New Roman" w:hAnsi="Times New Roman"/>
          <w:b/>
          <w:bCs/>
        </w:rPr>
      </w:pPr>
      <w:r w:rsidRPr="00CB0362">
        <w:rPr>
          <w:rFonts w:ascii="Times New Roman" w:hAnsi="Times New Roman"/>
          <w:b/>
          <w:bCs/>
        </w:rPr>
        <w:t>O</w:t>
      </w:r>
      <w:r w:rsidRPr="00CB0362">
        <w:rPr>
          <w:rFonts w:ascii="Times New Roman" w:hAnsi="Times New Roman"/>
          <w:b/>
        </w:rPr>
        <w:t>chrona danych osobowych osób fizycznych i klauzula informacyjna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 dalej „rozporządzeniem 2016/679”</w:t>
      </w:r>
      <w:r w:rsidRPr="00CB0362">
        <w:rPr>
          <w:rFonts w:ascii="Times New Roman" w:hAnsi="Times New Roman"/>
          <w:b/>
          <w:bCs/>
        </w:rPr>
        <w:t>.</w:t>
      </w:r>
    </w:p>
    <w:p w14:paraId="6D818658" w14:textId="77777777" w:rsidR="00CB0362" w:rsidRPr="00CB0362" w:rsidRDefault="00CB0362">
      <w:pPr>
        <w:widowControl/>
        <w:numPr>
          <w:ilvl w:val="0"/>
          <w:numId w:val="17"/>
        </w:numPr>
        <w:tabs>
          <w:tab w:val="left" w:pos="426"/>
          <w:tab w:val="left" w:pos="851"/>
          <w:tab w:val="left" w:pos="1276"/>
        </w:tabs>
        <w:suppressAutoHyphens/>
        <w:autoSpaceDE/>
        <w:autoSpaceDN/>
        <w:adjustRightInd/>
        <w:spacing w:after="120"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Przetwarzanie danych osobowych z w związku z przeprowadzeniem postępowania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(w skrócie „rozporządzenia 2016/679”). Dane osobowe będą przetwarzane w celu: przeprowadzenia postępowania o udzielenie zamówienia pn</w:t>
      </w:r>
      <w:bookmarkStart w:id="15" w:name="_Hlk129765284"/>
      <w:r w:rsidRPr="00CB0362">
        <w:rPr>
          <w:rFonts w:ascii="Times New Roman" w:hAnsi="Times New Roman"/>
        </w:rPr>
        <w:t>. „</w:t>
      </w:r>
      <w:r w:rsidR="00AF2D63">
        <w:rPr>
          <w:rFonts w:ascii="Times New Roman" w:hAnsi="Times New Roman"/>
        </w:rPr>
        <w:t>Remont cząstkowy dróg powiatowych emulsją asfaltową i grysami</w:t>
      </w:r>
      <w:r w:rsidRPr="00CB0362">
        <w:rPr>
          <w:rFonts w:ascii="Times New Roman" w:hAnsi="Times New Roman"/>
        </w:rPr>
        <w:t>”</w:t>
      </w:r>
      <w:bookmarkEnd w:id="15"/>
      <w:r w:rsidRPr="00CB0362">
        <w:rPr>
          <w:rFonts w:ascii="Times New Roman" w:hAnsi="Times New Roman"/>
        </w:rPr>
        <w:t xml:space="preserve"> przez Zamawiającego – Powiatowy Zarząd Dróg w Grudziądzu i oznaczenie sprawy: </w:t>
      </w:r>
      <w:r w:rsidRPr="00CB0362">
        <w:rPr>
          <w:rFonts w:ascii="Times New Roman" w:hAnsi="Times New Roman"/>
          <w:shd w:val="clear" w:color="auto" w:fill="FFFFFF"/>
        </w:rPr>
        <w:t>ZP.271.3.</w:t>
      </w:r>
      <w:r w:rsidR="00E60E1A">
        <w:rPr>
          <w:rFonts w:ascii="Times New Roman" w:hAnsi="Times New Roman"/>
          <w:shd w:val="clear" w:color="auto" w:fill="FFFFFF"/>
        </w:rPr>
        <w:t>10.2025</w:t>
      </w:r>
      <w:r w:rsidRPr="00CB0362">
        <w:rPr>
          <w:rFonts w:ascii="Times New Roman" w:hAnsi="Times New Roman"/>
          <w:shd w:val="clear" w:color="auto" w:fill="FFFFFF"/>
        </w:rPr>
        <w:t>.</w:t>
      </w:r>
      <w:r w:rsidRPr="00CB0362">
        <w:rPr>
          <w:rFonts w:ascii="Times New Roman" w:hAnsi="Times New Roman"/>
        </w:rPr>
        <w:t>, zawarcia umowy w sprawie zamówienia publicznego i jej realizacji, przechowywania dokumentacji postępowania (protokołu postępowania z załącznikami) na wypadek kontroli prowadzonej przez uprawnione organy i podmioty, przekazania dokumentacji do archiwum a następnie jej zbrakowania.</w:t>
      </w:r>
    </w:p>
    <w:p w14:paraId="1D0BBF74" w14:textId="77777777" w:rsidR="00CB0362" w:rsidRPr="00CB0362" w:rsidRDefault="00CB0362">
      <w:pPr>
        <w:widowControl/>
        <w:numPr>
          <w:ilvl w:val="0"/>
          <w:numId w:val="17"/>
        </w:numPr>
        <w:tabs>
          <w:tab w:val="left" w:pos="426"/>
          <w:tab w:val="left" w:pos="1276"/>
        </w:tabs>
        <w:suppressAutoHyphens/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Zamawiający udostępnia dane osobowe, o których mowa w </w:t>
      </w:r>
      <w:r w:rsidRPr="00CB0362">
        <w:rPr>
          <w:rFonts w:ascii="Times New Roman" w:eastAsia="MS Gothic" w:hAnsi="Times New Roman"/>
        </w:rPr>
        <w:t>art. 10</w:t>
      </w:r>
      <w:r w:rsidRPr="00CB0362">
        <w:rPr>
          <w:rFonts w:ascii="Times New Roman" w:hAnsi="Times New Roman"/>
        </w:rPr>
        <w:t xml:space="preserve"> rozporządzenia 2016/679, w celu umożliwienia korzystania ze środków ochrony prawnej, o których mowa w dziale IX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>, do upływu terminu na ich wniesienie. Celem przetwarzania danych jest prowadzenie postępowania, zawarcie oraz realizacja umowy w sprawie zamówienia publicznego. Odbiorcami danych osobowych osób fizycznych będą osoby lub podmioty, którym udostępniona zostanie dokumentacja postępowania.</w:t>
      </w:r>
    </w:p>
    <w:p w14:paraId="66BC84C1" w14:textId="77777777" w:rsidR="00CB0362" w:rsidRPr="00CB0362" w:rsidRDefault="00CB0362">
      <w:pPr>
        <w:widowControl/>
        <w:numPr>
          <w:ilvl w:val="0"/>
          <w:numId w:val="17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</w:t>
      </w:r>
      <w:r w:rsidR="00D67F86">
        <w:rPr>
          <w:rFonts w:ascii="Times New Roman" w:hAnsi="Times New Roman"/>
        </w:rPr>
        <w:t xml:space="preserve">                  </w:t>
      </w:r>
      <w:r w:rsidRPr="00CB0362">
        <w:rPr>
          <w:rFonts w:ascii="Times New Roman" w:hAnsi="Times New Roman"/>
        </w:rPr>
        <w:t xml:space="preserve"> z ustawą. </w:t>
      </w:r>
    </w:p>
    <w:p w14:paraId="693DC21E" w14:textId="77777777" w:rsidR="00CB0362" w:rsidRPr="00CB0362" w:rsidRDefault="00CB0362">
      <w:pPr>
        <w:widowControl/>
        <w:numPr>
          <w:ilvl w:val="0"/>
          <w:numId w:val="17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Zgłoszenie żądania ograniczenia przetwarzania, o którym mowa w art. 18 ust. 1 rozporządzenia 2016/679, nie ogranicza przetwarzania danych osobowych do czasu zakończenia tego postępowania.</w:t>
      </w:r>
    </w:p>
    <w:p w14:paraId="014CE938" w14:textId="77777777" w:rsidR="00CB0362" w:rsidRPr="00CB0362" w:rsidRDefault="00CB0362">
      <w:pPr>
        <w:widowControl/>
        <w:numPr>
          <w:ilvl w:val="0"/>
          <w:numId w:val="17"/>
        </w:numPr>
        <w:autoSpaceDE/>
        <w:autoSpaceDN/>
        <w:adjustRightInd/>
        <w:spacing w:after="120" w:line="276" w:lineRule="auto"/>
        <w:ind w:left="426" w:hanging="426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</w:t>
      </w:r>
      <w:r w:rsidRPr="00CB0362">
        <w:rPr>
          <w:rFonts w:ascii="Times New Roman" w:hAnsi="Times New Roman"/>
        </w:rPr>
        <w:lastRenderedPageBreak/>
        <w:t xml:space="preserve">danych, chyba że zachodzą przesłanki, o których mowa w art. 18 ust. 2 rozporządzenia 2016/679. </w:t>
      </w:r>
    </w:p>
    <w:p w14:paraId="7E9BC788" w14:textId="77777777" w:rsidR="00CB0362" w:rsidRPr="00CB0362" w:rsidRDefault="00CB0362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Ograniczenia zasady jawności, o których mowa w ust. 3 i art. 18 ust. 3-6 </w:t>
      </w:r>
      <w:proofErr w:type="spellStart"/>
      <w:r w:rsidRPr="00CB0362">
        <w:rPr>
          <w:rFonts w:ascii="Times New Roman" w:hAnsi="Times New Roman"/>
        </w:rPr>
        <w:t>Pzp</w:t>
      </w:r>
      <w:proofErr w:type="spellEnd"/>
      <w:r w:rsidRPr="00CB0362">
        <w:rPr>
          <w:rFonts w:ascii="Times New Roman" w:hAnsi="Times New Roman"/>
        </w:rPr>
        <w:t xml:space="preserve">, stosuje się odpowiednio. </w:t>
      </w:r>
    </w:p>
    <w:p w14:paraId="3942A378" w14:textId="77777777" w:rsidR="00CB0362" w:rsidRPr="00CB0362" w:rsidRDefault="00CB0362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4C8609BC" w14:textId="77777777" w:rsidR="00CB0362" w:rsidRPr="00CB0362" w:rsidRDefault="00CB0362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Skorzystanie przez osobę, której dane osobowe są przetwarzane, z uprawnienia do sprostowania lub uzupełnienia danych osobowych, o którym mowa w art. 16 rozporządzenia 2016/679, nie może naruszać integralności protokołu postępowania oraz jego załączników.</w:t>
      </w:r>
    </w:p>
    <w:p w14:paraId="4D3054A7" w14:textId="77777777" w:rsidR="00CB0362" w:rsidRPr="00CB0362" w:rsidRDefault="00CB0362">
      <w:pPr>
        <w:widowControl/>
        <w:numPr>
          <w:ilvl w:val="0"/>
          <w:numId w:val="17"/>
        </w:numPr>
        <w:tabs>
          <w:tab w:val="left" w:pos="567"/>
          <w:tab w:val="left" w:pos="1134"/>
        </w:tabs>
        <w:autoSpaceDE/>
        <w:autoSpaceDN/>
        <w:adjustRightInd/>
        <w:spacing w:after="120" w:line="276" w:lineRule="auto"/>
        <w:ind w:left="567" w:hanging="567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W postępowaniu są przetwarzane dane osobowe podlegające ochronie zgodnie</w:t>
      </w:r>
      <w:r w:rsidR="00D67F86">
        <w:rPr>
          <w:rFonts w:ascii="Times New Roman" w:hAnsi="Times New Roman"/>
        </w:rPr>
        <w:t xml:space="preserve">                    </w:t>
      </w:r>
      <w:r w:rsidRPr="00CB0362">
        <w:rPr>
          <w:rFonts w:ascii="Times New Roman" w:hAnsi="Times New Roman"/>
        </w:rPr>
        <w:t xml:space="preserve"> z przepisami ustawy z dnia 10 maja 2018 r. o ochronie danych osobowych (Dz. U.</w:t>
      </w:r>
      <w:r w:rsidR="00D67F86">
        <w:rPr>
          <w:rFonts w:ascii="Times New Roman" w:hAnsi="Times New Roman"/>
        </w:rPr>
        <w:t xml:space="preserve">                 </w:t>
      </w:r>
      <w:r w:rsidRPr="00CB0362">
        <w:rPr>
          <w:rFonts w:ascii="Times New Roman" w:hAnsi="Times New Roman"/>
        </w:rPr>
        <w:t xml:space="preserve"> z 2019r. poz. 1781)</w:t>
      </w:r>
      <w:r w:rsidRPr="00CB0362">
        <w:rPr>
          <w:rFonts w:ascii="Times New Roman" w:hAnsi="Times New Roman"/>
          <w:color w:val="FF0000"/>
        </w:rPr>
        <w:t xml:space="preserve"> </w:t>
      </w:r>
      <w:r w:rsidRPr="00CB0362">
        <w:rPr>
          <w:rFonts w:ascii="Times New Roman" w:hAnsi="Times New Roman"/>
        </w:rPr>
        <w:t xml:space="preserve">oraz rozporządzenia 2016/679. Dane te mogą dotyczyć </w:t>
      </w:r>
      <w:r w:rsidR="00D67F86">
        <w:rPr>
          <w:rFonts w:ascii="Times New Roman" w:hAnsi="Times New Roman"/>
        </w:rPr>
        <w:t xml:space="preserve">                           </w:t>
      </w:r>
      <w:r w:rsidRPr="00CB0362">
        <w:rPr>
          <w:rFonts w:ascii="Times New Roman" w:hAnsi="Times New Roman"/>
        </w:rPr>
        <w:t>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</w:t>
      </w:r>
      <w:r w:rsidR="00D67F86">
        <w:rPr>
          <w:rFonts w:ascii="Times New Roman" w:hAnsi="Times New Roman"/>
        </w:rPr>
        <w:t xml:space="preserve">                        </w:t>
      </w:r>
      <w:r w:rsidRPr="00CB0362">
        <w:rPr>
          <w:rFonts w:ascii="Times New Roman" w:hAnsi="Times New Roman"/>
        </w:rPr>
        <w:t xml:space="preserve"> i potwierdzenia wymogów zamawiającego dotyczących wykonania przedmiotu zamówienia.</w:t>
      </w:r>
    </w:p>
    <w:p w14:paraId="522C5EF6" w14:textId="77777777" w:rsidR="00CB0362" w:rsidRPr="00CB0362" w:rsidRDefault="00CB0362">
      <w:pPr>
        <w:widowControl/>
        <w:numPr>
          <w:ilvl w:val="0"/>
          <w:numId w:val="17"/>
        </w:numPr>
        <w:tabs>
          <w:tab w:val="left" w:pos="567"/>
          <w:tab w:val="left" w:pos="1134"/>
        </w:tabs>
        <w:autoSpaceDE/>
        <w:autoSpaceDN/>
        <w:adjustRightInd/>
        <w:spacing w:after="120" w:line="276" w:lineRule="auto"/>
        <w:ind w:left="567" w:hanging="567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W postępowaniu i po zakończeniu postępowania do przetwarzania danych osobowych osób fizycznych stosuje się przepisy ustawy z dnia 10 maja 2018 r. o ochronie danych osobowych (Dz. U. z 2019 r. poz. 1781)</w:t>
      </w:r>
      <w:r w:rsidRPr="00CB0362">
        <w:rPr>
          <w:rFonts w:ascii="Times New Roman" w:hAnsi="Times New Roman"/>
          <w:color w:val="FF0000"/>
        </w:rPr>
        <w:t xml:space="preserve"> </w:t>
      </w:r>
      <w:r w:rsidRPr="00CB0362">
        <w:rPr>
          <w:rFonts w:ascii="Times New Roman" w:hAnsi="Times New Roman"/>
        </w:rPr>
        <w:t>oraz rozporządzenia 2016/679.</w:t>
      </w:r>
    </w:p>
    <w:p w14:paraId="0B43EA79" w14:textId="77777777" w:rsidR="00CB0362" w:rsidRPr="00CB0362" w:rsidRDefault="00CB0362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Zgodnie z art. 13 ust. 1 i 2 rozporządzenia 2016/679, zamawiający informuje, że: </w:t>
      </w:r>
    </w:p>
    <w:p w14:paraId="4786D509" w14:textId="77777777" w:rsidR="00CB0362" w:rsidRPr="00CB0362" w:rsidRDefault="00CB0362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after="120"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administratorem danych osobowych osób fizycznych jest Zamawiający – Powiatowy Zarząd Dróg w Grudziądzu,  </w:t>
      </w:r>
    </w:p>
    <w:p w14:paraId="1AA79323" w14:textId="77777777" w:rsidR="00CB0362" w:rsidRPr="00CB0362" w:rsidRDefault="00CB0362">
      <w:pPr>
        <w:widowControl/>
        <w:numPr>
          <w:ilvl w:val="0"/>
          <w:numId w:val="43"/>
        </w:numPr>
        <w:autoSpaceDE/>
        <w:autoSpaceDN/>
        <w:adjustRightInd/>
        <w:spacing w:after="120"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Zamawiający wyznaczył Inspektora Ochrony Danych, z którym można się skontaktować pocztą elektroniczną adres email:</w:t>
      </w:r>
      <w:r w:rsidRPr="00CB0362">
        <w:rPr>
          <w:rFonts w:ascii="Times New Roman" w:hAnsi="Times New Roman"/>
          <w:sz w:val="20"/>
          <w:szCs w:val="20"/>
        </w:rPr>
        <w:t xml:space="preserve"> </w:t>
      </w:r>
      <w:r w:rsidRPr="00CB0362">
        <w:rPr>
          <w:rFonts w:ascii="Times New Roman" w:hAnsi="Times New Roman"/>
        </w:rPr>
        <w:t>inspektor@worksoft.com.pl, lub telefonicznie nr tel. 601489300</w:t>
      </w:r>
    </w:p>
    <w:p w14:paraId="29C46987" w14:textId="77777777" w:rsidR="00CB0362" w:rsidRPr="00CB0362" w:rsidRDefault="00CB0362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20"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dane osobowe osób fizycznych przetwarzane będą na podstawie art. 6 ust. 1 lit. c rozporządzenia 2016/679 w celu związanym z postępowaniem o udzielenie zamówienia publicznego pn. „</w:t>
      </w:r>
      <w:r w:rsidR="00AF2D63" w:rsidRPr="00CB0362">
        <w:rPr>
          <w:rFonts w:ascii="Times New Roman" w:hAnsi="Times New Roman"/>
        </w:rPr>
        <w:t>. „</w:t>
      </w:r>
      <w:r w:rsidR="00AF2D63">
        <w:rPr>
          <w:rFonts w:ascii="Times New Roman" w:hAnsi="Times New Roman"/>
        </w:rPr>
        <w:t>Remont cząstkowy dróg powiatowych emulsją asfaltową i grysami</w:t>
      </w:r>
      <w:r w:rsidRPr="00CB0362">
        <w:rPr>
          <w:rFonts w:ascii="Times New Roman" w:hAnsi="Times New Roman"/>
        </w:rPr>
        <w:t>” prowadzonym przez Zamawiającego -Powiatowy Zarząd Dróg w Grudziądzu i oznaczenie sprawy:ZP.271.3.</w:t>
      </w:r>
      <w:r w:rsidR="00E60E1A">
        <w:rPr>
          <w:rFonts w:ascii="Times New Roman" w:hAnsi="Times New Roman"/>
        </w:rPr>
        <w:t>10.2025</w:t>
      </w:r>
      <w:r w:rsidRPr="00CB0362">
        <w:rPr>
          <w:rFonts w:ascii="Times New Roman" w:hAnsi="Times New Roman"/>
        </w:rPr>
        <w:t>,</w:t>
      </w:r>
    </w:p>
    <w:p w14:paraId="6F112247" w14:textId="77777777" w:rsidR="00CB0362" w:rsidRPr="00CB0362" w:rsidRDefault="00CB0362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20"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o</w:t>
      </w:r>
      <w:bookmarkStart w:id="16" w:name="_Hlk82813582"/>
      <w:r w:rsidRPr="00CB0362">
        <w:rPr>
          <w:rFonts w:ascii="Times New Roman" w:hAnsi="Times New Roman"/>
        </w:rPr>
        <w:t>dbiorcami danych osobowych osób fizycznych będą osoby lub podmioty, którym udostępniona zostanie dokumentacja postępowania</w:t>
      </w:r>
      <w:bookmarkEnd w:id="16"/>
      <w:r w:rsidRPr="00CB0362">
        <w:rPr>
          <w:rFonts w:ascii="Times New Roman" w:hAnsi="Times New Roman"/>
        </w:rPr>
        <w:t xml:space="preserve">;  </w:t>
      </w:r>
    </w:p>
    <w:p w14:paraId="7F5CED82" w14:textId="77777777" w:rsidR="00CB0362" w:rsidRPr="00CB0362" w:rsidRDefault="00CB0362">
      <w:pPr>
        <w:widowControl/>
        <w:numPr>
          <w:ilvl w:val="0"/>
          <w:numId w:val="43"/>
        </w:numPr>
        <w:autoSpaceDE/>
        <w:autoSpaceDN/>
        <w:adjustRightInd/>
        <w:spacing w:after="120"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w odniesieniu do danych osobowych osób fizycznych decyzje nie będą podejmowane w sposób zautomatyzowany, stosowanie do art. 22 rozporządzenia 2016/679;</w:t>
      </w:r>
    </w:p>
    <w:p w14:paraId="2B108DD6" w14:textId="77777777" w:rsidR="00CB0362" w:rsidRPr="00CB0362" w:rsidRDefault="00CB0362">
      <w:pPr>
        <w:widowControl/>
        <w:numPr>
          <w:ilvl w:val="0"/>
          <w:numId w:val="43"/>
        </w:numPr>
        <w:autoSpaceDE/>
        <w:autoSpaceDN/>
        <w:adjustRightInd/>
        <w:spacing w:after="120"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osoba fizyczna posiada:</w:t>
      </w:r>
    </w:p>
    <w:p w14:paraId="351E1D17" w14:textId="77777777" w:rsidR="00CB0362" w:rsidRPr="00CB0362" w:rsidRDefault="00CB0362">
      <w:pPr>
        <w:widowControl/>
        <w:numPr>
          <w:ilvl w:val="0"/>
          <w:numId w:val="44"/>
        </w:numPr>
        <w:autoSpaceDE/>
        <w:autoSpaceDN/>
        <w:adjustRightInd/>
        <w:ind w:left="1418" w:hanging="425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lastRenderedPageBreak/>
        <w:t>na podstawie art. 15 rozporządzenia 2016/679 prawo dostępu do danych osobowych jej dotyczących;</w:t>
      </w:r>
    </w:p>
    <w:p w14:paraId="5F4EC6BB" w14:textId="77777777" w:rsidR="00CB0362" w:rsidRPr="00CB0362" w:rsidRDefault="00CB0362">
      <w:pPr>
        <w:widowControl/>
        <w:numPr>
          <w:ilvl w:val="0"/>
          <w:numId w:val="44"/>
        </w:numPr>
        <w:autoSpaceDE/>
        <w:autoSpaceDN/>
        <w:adjustRightInd/>
        <w:ind w:left="1418" w:hanging="425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na podstawie art. 16 rozporządzenia 2016/679 prawo do sprostowania swoich danych osobowych;</w:t>
      </w:r>
    </w:p>
    <w:p w14:paraId="6C2AE9CB" w14:textId="77777777" w:rsidR="00CB0362" w:rsidRPr="00CB0362" w:rsidRDefault="00CB0362">
      <w:pPr>
        <w:widowControl/>
        <w:numPr>
          <w:ilvl w:val="0"/>
          <w:numId w:val="44"/>
        </w:numPr>
        <w:autoSpaceDE/>
        <w:autoSpaceDN/>
        <w:adjustRightInd/>
        <w:ind w:left="1418" w:hanging="425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na podstawie art. 18 rozporządzenia 2016/679 prawo żądania od administratora ograniczenia przetwarzania danych osobowych </w:t>
      </w:r>
      <w:r w:rsidR="00D67F86">
        <w:rPr>
          <w:rFonts w:ascii="Times New Roman" w:hAnsi="Times New Roman"/>
        </w:rPr>
        <w:t xml:space="preserve">                              </w:t>
      </w:r>
      <w:r w:rsidRPr="00CB0362">
        <w:rPr>
          <w:rFonts w:ascii="Times New Roman" w:hAnsi="Times New Roman"/>
        </w:rPr>
        <w:t xml:space="preserve">z zastrzeżeniem przypadków, o których mowa w art. 18 ust. 2 rozporządzenia 2016/679;  </w:t>
      </w:r>
    </w:p>
    <w:p w14:paraId="4558063C" w14:textId="77777777" w:rsidR="00CB0362" w:rsidRPr="00CB0362" w:rsidRDefault="00CB0362">
      <w:pPr>
        <w:widowControl/>
        <w:numPr>
          <w:ilvl w:val="0"/>
          <w:numId w:val="44"/>
        </w:numPr>
        <w:autoSpaceDE/>
        <w:autoSpaceDN/>
        <w:adjustRightInd/>
        <w:ind w:left="1418" w:hanging="425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prawo do wniesienia skargi do Prezesa Urzędu Ochrony Danych Osobowych, gdy osoba fizyczna uzna, że przetwarzanie danych osobowych jej dotyczących narusza przepisy rozporządzenia 2016/679;</w:t>
      </w:r>
    </w:p>
    <w:p w14:paraId="5CF3FE71" w14:textId="77777777" w:rsidR="00CB0362" w:rsidRPr="00CB0362" w:rsidRDefault="00CB0362">
      <w:pPr>
        <w:widowControl/>
        <w:numPr>
          <w:ilvl w:val="0"/>
          <w:numId w:val="43"/>
        </w:numPr>
        <w:autoSpaceDE/>
        <w:autoSpaceDN/>
        <w:adjustRightInd/>
        <w:ind w:left="993" w:hanging="426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osobie fizycznej nie przysługuje:</w:t>
      </w:r>
    </w:p>
    <w:p w14:paraId="17751C4E" w14:textId="77777777" w:rsidR="00CB0362" w:rsidRPr="00CB0362" w:rsidRDefault="00CB0362">
      <w:pPr>
        <w:widowControl/>
        <w:numPr>
          <w:ilvl w:val="0"/>
          <w:numId w:val="45"/>
        </w:numPr>
        <w:autoSpaceDE/>
        <w:autoSpaceDN/>
        <w:adjustRightInd/>
        <w:ind w:left="1418" w:hanging="425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w związku z art. 17 ust. 3 lit. b, d lub e rozporządzenia 2016/679 prawo do usunięcia danych osobowych;</w:t>
      </w:r>
    </w:p>
    <w:p w14:paraId="02CB9B5B" w14:textId="77777777" w:rsidR="00CB0362" w:rsidRPr="00CB0362" w:rsidRDefault="00CB0362">
      <w:pPr>
        <w:widowControl/>
        <w:numPr>
          <w:ilvl w:val="0"/>
          <w:numId w:val="45"/>
        </w:numPr>
        <w:autoSpaceDE/>
        <w:autoSpaceDN/>
        <w:adjustRightInd/>
        <w:ind w:left="1418" w:hanging="425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prawo do przenoszenia danych osobowych, o którym mowa w art. 20 rozporządzenia 2016/679;</w:t>
      </w:r>
    </w:p>
    <w:p w14:paraId="58139C51" w14:textId="77777777" w:rsidR="00CB0362" w:rsidRPr="00CB0362" w:rsidRDefault="00CB0362">
      <w:pPr>
        <w:widowControl/>
        <w:numPr>
          <w:ilvl w:val="0"/>
          <w:numId w:val="45"/>
        </w:numPr>
        <w:autoSpaceDE/>
        <w:autoSpaceDN/>
        <w:adjustRightInd/>
        <w:ind w:left="1418" w:hanging="425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na podstawie art. 21 rozporządzenia 2016/679 prawo sprzeciwu, wobec przetwarzania danych osobowych, gdyż podstawą prawną przetwarzania danych osobowych osób fizycznych jest art. 6 ust. 1 lit. c rozporządzenia 2016/679. </w:t>
      </w:r>
    </w:p>
    <w:p w14:paraId="0360BA5B" w14:textId="77777777" w:rsidR="00CB0362" w:rsidRPr="00CB0362" w:rsidRDefault="00CB0362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120" w:line="276" w:lineRule="auto"/>
        <w:ind w:left="567" w:hanging="567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W związku z prawem dostępu do danych, 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publicznego.</w:t>
      </w:r>
    </w:p>
    <w:p w14:paraId="30D9E0E5" w14:textId="77777777" w:rsidR="00CB0362" w:rsidRPr="00CB0362" w:rsidRDefault="00CB0362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120" w:line="276" w:lineRule="auto"/>
        <w:ind w:left="567" w:hanging="567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Treść klauzuli informacyjnej dotyczącej obowiązków Administratora zamieszczona jest na stronie podmiotowej Biuletynu Informacji Publicznej Zamawiającego, </w:t>
      </w:r>
      <w:r w:rsidR="00D67F86">
        <w:rPr>
          <w:rFonts w:ascii="Times New Roman" w:hAnsi="Times New Roman"/>
        </w:rPr>
        <w:t xml:space="preserve">                    </w:t>
      </w:r>
      <w:r w:rsidRPr="00CB0362">
        <w:rPr>
          <w:rFonts w:ascii="Times New Roman" w:hAnsi="Times New Roman"/>
        </w:rPr>
        <w:t>w zakładce „RODO”:</w:t>
      </w:r>
    </w:p>
    <w:p w14:paraId="31956EA2" w14:textId="77777777" w:rsidR="00CB0362" w:rsidRPr="00CB0362" w:rsidRDefault="00CB0362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120" w:line="276" w:lineRule="auto"/>
        <w:ind w:left="567" w:hanging="567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Wykonawca ubiegając się o udzielenie zamówienia publicznego jest zobowiązany do wypełnienia wszystkich obowiązków formalno-prawnych związanych z udziałem </w:t>
      </w:r>
      <w:r w:rsidR="00D67F86">
        <w:rPr>
          <w:rFonts w:ascii="Times New Roman" w:hAnsi="Times New Roman"/>
        </w:rPr>
        <w:t xml:space="preserve">                  </w:t>
      </w:r>
      <w:r w:rsidRPr="00CB0362">
        <w:rPr>
          <w:rFonts w:ascii="Times New Roman" w:hAnsi="Times New Roman"/>
        </w:rPr>
        <w:t>w postępowaniu, w tym również obowiązków wynikających z rozporządzenia 2016/679, w szczególności obowiązek informacyjny przewidziany w art. 13 rozporządzenia 2016/679 względem osób fizycznych, których dane osobowe dotyczą</w:t>
      </w:r>
      <w:r w:rsidR="00D67F86">
        <w:rPr>
          <w:rFonts w:ascii="Times New Roman" w:hAnsi="Times New Roman"/>
        </w:rPr>
        <w:t xml:space="preserve">  </w:t>
      </w:r>
      <w:r w:rsidRPr="00CB0362">
        <w:rPr>
          <w:rFonts w:ascii="Times New Roman" w:hAnsi="Times New Roman"/>
        </w:rPr>
        <w:t xml:space="preserve"> i od których dane te wykonawca bezpośrednio pozyskał. Obowiązek informacyjny wynikający z art. 13 rozporządzenia 2016/679 nie będzie miał zastosowania, gdy</w:t>
      </w:r>
      <w:r w:rsidR="00D67F86">
        <w:rPr>
          <w:rFonts w:ascii="Times New Roman" w:hAnsi="Times New Roman"/>
        </w:rPr>
        <w:t xml:space="preserve">                 </w:t>
      </w:r>
      <w:r w:rsidRPr="00CB0362">
        <w:rPr>
          <w:rFonts w:ascii="Times New Roman" w:hAnsi="Times New Roman"/>
        </w:rPr>
        <w:t xml:space="preserve"> i w zakresie, w jakim osoba fizyczna, której dane dotyczą, dysponuje już tymi informacjami (art. 13 ust. 4 rozporządzenia 2016/679).</w:t>
      </w:r>
    </w:p>
    <w:p w14:paraId="4CC21498" w14:textId="77777777" w:rsidR="00CB0362" w:rsidRPr="00CB0362" w:rsidRDefault="00CB0362">
      <w:pPr>
        <w:widowControl/>
        <w:numPr>
          <w:ilvl w:val="0"/>
          <w:numId w:val="17"/>
        </w:numPr>
        <w:tabs>
          <w:tab w:val="left" w:pos="567"/>
        </w:tabs>
        <w:suppressAutoHyphens/>
        <w:autoSpaceDE/>
        <w:autoSpaceDN/>
        <w:adjustRightInd/>
        <w:spacing w:after="120" w:line="276" w:lineRule="auto"/>
        <w:ind w:left="567" w:hanging="567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Wykonawca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w art. 14 ust. 5 rozporządzenia 2016/679.</w:t>
      </w:r>
    </w:p>
    <w:p w14:paraId="4C9CD998" w14:textId="77777777" w:rsidR="00CB0362" w:rsidRPr="00CB0362" w:rsidRDefault="00CB0362">
      <w:pPr>
        <w:widowControl/>
        <w:numPr>
          <w:ilvl w:val="0"/>
          <w:numId w:val="17"/>
        </w:numPr>
        <w:tabs>
          <w:tab w:val="left" w:pos="567"/>
        </w:tabs>
        <w:suppressAutoHyphens/>
        <w:autoSpaceDE/>
        <w:autoSpaceDN/>
        <w:adjustRightInd/>
        <w:spacing w:after="120" w:line="276" w:lineRule="auto"/>
        <w:ind w:left="567" w:hanging="567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W celu zapewnienia, że wykonawca wypełnił obowiązki informacyjne wynikające </w:t>
      </w:r>
      <w:r w:rsidR="00D67F86">
        <w:rPr>
          <w:rFonts w:ascii="Times New Roman" w:hAnsi="Times New Roman"/>
        </w:rPr>
        <w:t xml:space="preserve">               </w:t>
      </w:r>
      <w:r w:rsidRPr="00CB0362">
        <w:rPr>
          <w:rFonts w:ascii="Times New Roman" w:hAnsi="Times New Roman"/>
        </w:rPr>
        <w:t xml:space="preserve">z rozporządzenia 2016/679 oraz ochrony prawnie uzasadnionych interesów osoby trzeciej, której dane zostały przekazane w związku z ubieganiem się wykonawcy </w:t>
      </w:r>
      <w:r w:rsidR="00D67F86">
        <w:rPr>
          <w:rFonts w:ascii="Times New Roman" w:hAnsi="Times New Roman"/>
        </w:rPr>
        <w:t xml:space="preserve">                 </w:t>
      </w:r>
      <w:r w:rsidRPr="00CB0362">
        <w:rPr>
          <w:rFonts w:ascii="Times New Roman" w:hAnsi="Times New Roman"/>
        </w:rPr>
        <w:t xml:space="preserve">o udzielenie zamówienia w postępowaniu, wykonawca składa w postępowaniu oświadczenie o wypełnieniu przez niego obowiązków informacyjnych przewidzianych </w:t>
      </w:r>
      <w:r w:rsidRPr="00CB0362">
        <w:rPr>
          <w:rFonts w:ascii="Times New Roman" w:hAnsi="Times New Roman"/>
        </w:rPr>
        <w:lastRenderedPageBreak/>
        <w:t xml:space="preserve">w art. 13 lub art. 14 rozporządzenia 2016/679. Oświadczenie, o którym mowa </w:t>
      </w:r>
      <w:r w:rsidR="00D67F86">
        <w:rPr>
          <w:rFonts w:ascii="Times New Roman" w:hAnsi="Times New Roman"/>
        </w:rPr>
        <w:t xml:space="preserve">                   </w:t>
      </w:r>
      <w:r w:rsidRPr="00CB0362">
        <w:rPr>
          <w:rFonts w:ascii="Times New Roman" w:hAnsi="Times New Roman"/>
        </w:rPr>
        <w:t xml:space="preserve">w zdaniu pierwszym wykonawca składa w formularzu oferty stanowiącym Załącznik nr 2 do SWZ. </w:t>
      </w:r>
    </w:p>
    <w:p w14:paraId="385475E9" w14:textId="77777777" w:rsidR="00CB0362" w:rsidRPr="00CB0362" w:rsidRDefault="00CB0362">
      <w:pPr>
        <w:widowControl/>
        <w:numPr>
          <w:ilvl w:val="0"/>
          <w:numId w:val="17"/>
        </w:numPr>
        <w:tabs>
          <w:tab w:val="left" w:pos="567"/>
          <w:tab w:val="left" w:pos="851"/>
        </w:tabs>
        <w:suppressAutoHyphens/>
        <w:autoSpaceDE/>
        <w:autoSpaceDN/>
        <w:adjustRightInd/>
        <w:spacing w:after="120" w:line="276" w:lineRule="auto"/>
        <w:ind w:left="567" w:hanging="567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Dane osobowe osób fizycznych będą przechowywane w przez okres:</w:t>
      </w:r>
    </w:p>
    <w:p w14:paraId="1B3C2F62" w14:textId="77777777" w:rsidR="00CB0362" w:rsidRPr="00CB0362" w:rsidRDefault="00CB0362">
      <w:pPr>
        <w:widowControl/>
        <w:numPr>
          <w:ilvl w:val="0"/>
          <w:numId w:val="47"/>
        </w:numPr>
        <w:autoSpaceDE/>
        <w:autoSpaceDN/>
        <w:adjustRightInd/>
        <w:spacing w:after="120" w:line="276" w:lineRule="auto"/>
        <w:ind w:left="1134" w:hanging="567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przez okres 4 lat od dnia zakończenia postępowania o udzielenie zamówienia, </w:t>
      </w:r>
      <w:r w:rsidR="00F26861">
        <w:rPr>
          <w:rFonts w:ascii="Times New Roman" w:hAnsi="Times New Roman"/>
        </w:rPr>
        <w:t xml:space="preserve">             </w:t>
      </w:r>
      <w:r w:rsidRPr="00CB0362">
        <w:rPr>
          <w:rFonts w:ascii="Times New Roman" w:hAnsi="Times New Roman"/>
        </w:rPr>
        <w:t>a jeżeli czas trwania i rozliczenia umowy przekracza 4 lata - przez cały czas trwania umowy i okresu jej rozliczania,</w:t>
      </w:r>
    </w:p>
    <w:p w14:paraId="6EF27DDE" w14:textId="77777777" w:rsidR="00CB0362" w:rsidRPr="00CB0362" w:rsidRDefault="00CB0362">
      <w:pPr>
        <w:widowControl/>
        <w:numPr>
          <w:ilvl w:val="0"/>
          <w:numId w:val="47"/>
        </w:numPr>
        <w:autoSpaceDE/>
        <w:autoSpaceDN/>
        <w:adjustRightInd/>
        <w:spacing w:after="120" w:line="276" w:lineRule="auto"/>
        <w:ind w:left="1134" w:hanging="567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jeżeli czas trwania i rozliczenia umowy przekracza 4 lata - przez cały czas trwania umowy i okresu jej rozliczania,</w:t>
      </w:r>
    </w:p>
    <w:p w14:paraId="67D3A17C" w14:textId="77777777" w:rsidR="00CB0362" w:rsidRPr="00CB0362" w:rsidRDefault="00CB0362">
      <w:pPr>
        <w:widowControl/>
        <w:numPr>
          <w:ilvl w:val="0"/>
          <w:numId w:val="47"/>
        </w:numPr>
        <w:autoSpaceDE/>
        <w:autoSpaceDN/>
        <w:adjustRightInd/>
        <w:spacing w:after="120" w:line="276" w:lineRule="auto"/>
        <w:ind w:left="1134" w:hanging="567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 xml:space="preserve">w przypadku zamówień współfinansowanych ze środków UE przez okres, </w:t>
      </w:r>
      <w:r w:rsidR="00F26861">
        <w:rPr>
          <w:rFonts w:ascii="Times New Roman" w:hAnsi="Times New Roman"/>
        </w:rPr>
        <w:t xml:space="preserve">                 </w:t>
      </w:r>
      <w:r w:rsidRPr="00CB0362">
        <w:rPr>
          <w:rFonts w:ascii="Times New Roman" w:hAnsi="Times New Roman"/>
        </w:rPr>
        <w:t xml:space="preserve">o którym mowa w art. 125 ust. 4 lit. d) w zw. z art. 140 rozporządzenia </w:t>
      </w:r>
      <w:r w:rsidR="00F26861">
        <w:rPr>
          <w:rFonts w:ascii="Times New Roman" w:hAnsi="Times New Roman"/>
        </w:rPr>
        <w:t xml:space="preserve">                  </w:t>
      </w:r>
      <w:r w:rsidRPr="00CB0362">
        <w:rPr>
          <w:rFonts w:ascii="Times New Roman" w:hAnsi="Times New Roman"/>
        </w:rPr>
        <w:t>nr 1303/2013 (jeżeli dotyczy),</w:t>
      </w:r>
    </w:p>
    <w:p w14:paraId="3CE70B5B" w14:textId="77777777" w:rsidR="00CB0362" w:rsidRPr="00CB0362" w:rsidRDefault="00CB0362">
      <w:pPr>
        <w:widowControl/>
        <w:numPr>
          <w:ilvl w:val="0"/>
          <w:numId w:val="47"/>
        </w:numPr>
        <w:autoSpaceDE/>
        <w:autoSpaceDN/>
        <w:adjustRightInd/>
        <w:spacing w:after="120" w:line="276" w:lineRule="auto"/>
        <w:ind w:left="1134" w:hanging="567"/>
        <w:contextualSpacing/>
        <w:jc w:val="both"/>
        <w:rPr>
          <w:rFonts w:ascii="Times New Roman" w:hAnsi="Times New Roman"/>
        </w:rPr>
      </w:pPr>
      <w:r w:rsidRPr="00CB0362">
        <w:rPr>
          <w:rFonts w:ascii="Times New Roman" w:hAnsi="Times New Roman"/>
        </w:rPr>
        <w:t>w zakresie określonym w przepisach o archiwizacji - do czasu przeprowadzania archiwizacji dokumentacji.</w:t>
      </w:r>
    </w:p>
    <w:p w14:paraId="06AB7ED3" w14:textId="77777777" w:rsidR="00CB0362" w:rsidRPr="00CB0362" w:rsidRDefault="00CB0362" w:rsidP="00CB036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</w:p>
    <w:p w14:paraId="7C2D132E" w14:textId="77777777" w:rsidR="00CB0362" w:rsidRPr="00CB0362" w:rsidRDefault="00CB0362">
      <w:pPr>
        <w:widowControl/>
        <w:numPr>
          <w:ilvl w:val="0"/>
          <w:numId w:val="61"/>
        </w:numPr>
        <w:tabs>
          <w:tab w:val="left" w:pos="1134"/>
          <w:tab w:val="left" w:pos="1701"/>
        </w:tabs>
        <w:suppressAutoHyphens/>
        <w:autoSpaceDE/>
        <w:autoSpaceDN/>
        <w:adjustRightInd/>
        <w:spacing w:line="276" w:lineRule="auto"/>
        <w:ind w:left="1134" w:hanging="708"/>
        <w:jc w:val="both"/>
        <w:rPr>
          <w:rFonts w:ascii="Times New Roman" w:hAnsi="Times New Roman"/>
          <w:b/>
        </w:rPr>
      </w:pPr>
      <w:r w:rsidRPr="00CB0362">
        <w:rPr>
          <w:rFonts w:ascii="Times New Roman" w:hAnsi="Times New Roman"/>
          <w:b/>
        </w:rPr>
        <w:t>Załączniki do SWZ stanowią jej treść</w:t>
      </w:r>
    </w:p>
    <w:p w14:paraId="6845C432" w14:textId="77777777" w:rsidR="00AE09AA" w:rsidRPr="003E720C" w:rsidRDefault="00AE09AA" w:rsidP="00CB0362">
      <w:pPr>
        <w:pStyle w:val="Style8"/>
        <w:widowControl/>
        <w:spacing w:line="240" w:lineRule="exact"/>
        <w:rPr>
          <w:rStyle w:val="FontStyle46"/>
          <w:rFonts w:ascii="Times New Roman" w:hAnsi="Times New Roman"/>
          <w:sz w:val="24"/>
        </w:rPr>
      </w:pPr>
    </w:p>
    <w:sectPr w:rsidR="00AE09AA" w:rsidRPr="003E720C" w:rsidSect="00D9644C">
      <w:headerReference w:type="even" r:id="rId11"/>
      <w:headerReference w:type="default" r:id="rId12"/>
      <w:footerReference w:type="even" r:id="rId13"/>
      <w:footerReference w:type="default" r:id="rId14"/>
      <w:pgSz w:w="11905" w:h="16837"/>
      <w:pgMar w:top="1411" w:right="1424" w:bottom="1440" w:left="156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71F45" w14:textId="77777777" w:rsidR="00FD683E" w:rsidRDefault="00FD683E">
      <w:r>
        <w:separator/>
      </w:r>
    </w:p>
  </w:endnote>
  <w:endnote w:type="continuationSeparator" w:id="0">
    <w:p w14:paraId="1B722D4F" w14:textId="77777777" w:rsidR="00FD683E" w:rsidRDefault="00FD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Next Cyr Medium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20E00" w14:textId="77777777" w:rsidR="00BF404B" w:rsidRPr="00A2377D" w:rsidRDefault="00BF404B">
    <w:pPr>
      <w:pStyle w:val="Style4"/>
      <w:widowControl/>
      <w:ind w:right="10"/>
      <w:jc w:val="right"/>
      <w:rPr>
        <w:rStyle w:val="FontStyle47"/>
        <w:rFonts w:ascii="Times New Roman" w:hAnsi="Times New Roman"/>
      </w:rPr>
    </w:pPr>
    <w:r w:rsidRPr="00A2377D">
      <w:rPr>
        <w:rStyle w:val="FontStyle47"/>
        <w:rFonts w:ascii="Times New Roman" w:hAnsi="Times New Roman"/>
      </w:rPr>
      <w:t xml:space="preserve">Strona </w:t>
    </w:r>
    <w:r w:rsidRPr="00A2377D">
      <w:rPr>
        <w:rStyle w:val="FontStyle47"/>
        <w:rFonts w:ascii="Times New Roman" w:hAnsi="Times New Roman"/>
      </w:rPr>
      <w:fldChar w:fldCharType="begin"/>
    </w:r>
    <w:r w:rsidRPr="00A2377D">
      <w:rPr>
        <w:rStyle w:val="FontStyle47"/>
        <w:rFonts w:ascii="Times New Roman" w:hAnsi="Times New Roman"/>
      </w:rPr>
      <w:instrText>PAGE</w:instrText>
    </w:r>
    <w:r w:rsidRPr="00A2377D">
      <w:rPr>
        <w:rStyle w:val="FontStyle47"/>
        <w:rFonts w:ascii="Times New Roman" w:hAnsi="Times New Roman"/>
      </w:rPr>
      <w:fldChar w:fldCharType="separate"/>
    </w:r>
    <w:r w:rsidRPr="00A2377D">
      <w:rPr>
        <w:rStyle w:val="FontStyle47"/>
        <w:rFonts w:ascii="Times New Roman" w:hAnsi="Times New Roman"/>
      </w:rPr>
      <w:t>15</w:t>
    </w:r>
    <w:r w:rsidRPr="00A2377D">
      <w:rPr>
        <w:rStyle w:val="FontStyle47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5F92" w14:textId="77777777" w:rsidR="00BF404B" w:rsidRPr="00A2377D" w:rsidRDefault="00BF404B">
    <w:pPr>
      <w:pStyle w:val="Style4"/>
      <w:widowControl/>
      <w:ind w:right="10"/>
      <w:jc w:val="right"/>
      <w:rPr>
        <w:rStyle w:val="FontStyle47"/>
        <w:rFonts w:ascii="Times New Roman" w:hAnsi="Times New Roman"/>
      </w:rPr>
    </w:pPr>
    <w:r w:rsidRPr="00A2377D">
      <w:rPr>
        <w:rStyle w:val="FontStyle47"/>
        <w:rFonts w:ascii="Times New Roman" w:hAnsi="Times New Roman"/>
      </w:rPr>
      <w:t xml:space="preserve">Strona </w:t>
    </w:r>
    <w:r w:rsidRPr="00A2377D">
      <w:rPr>
        <w:rStyle w:val="FontStyle47"/>
        <w:rFonts w:ascii="Times New Roman" w:hAnsi="Times New Roman"/>
      </w:rPr>
      <w:fldChar w:fldCharType="begin"/>
    </w:r>
    <w:r w:rsidRPr="00A2377D">
      <w:rPr>
        <w:rStyle w:val="FontStyle47"/>
        <w:rFonts w:ascii="Times New Roman" w:hAnsi="Times New Roman"/>
      </w:rPr>
      <w:instrText>PAGE</w:instrText>
    </w:r>
    <w:r w:rsidRPr="00A2377D">
      <w:rPr>
        <w:rStyle w:val="FontStyle47"/>
        <w:rFonts w:ascii="Times New Roman" w:hAnsi="Times New Roman"/>
      </w:rPr>
      <w:fldChar w:fldCharType="separate"/>
    </w:r>
    <w:r w:rsidRPr="00A2377D">
      <w:rPr>
        <w:rStyle w:val="FontStyle47"/>
        <w:rFonts w:ascii="Times New Roman" w:hAnsi="Times New Roman"/>
      </w:rPr>
      <w:t>15</w:t>
    </w:r>
    <w:r w:rsidRPr="00A2377D">
      <w:rPr>
        <w:rStyle w:val="FontStyle47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F2888" w14:textId="77777777" w:rsidR="00FD683E" w:rsidRDefault="00FD683E">
      <w:r>
        <w:separator/>
      </w:r>
    </w:p>
  </w:footnote>
  <w:footnote w:type="continuationSeparator" w:id="0">
    <w:p w14:paraId="0552D137" w14:textId="77777777" w:rsidR="00FD683E" w:rsidRDefault="00FD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0A612" w14:textId="77777777" w:rsidR="00BF404B" w:rsidRPr="00094771" w:rsidRDefault="00BF404B" w:rsidP="000947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89E8D" w14:textId="77777777" w:rsidR="00BF404B" w:rsidRDefault="00BF404B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2E8F"/>
    <w:multiLevelType w:val="hybridMultilevel"/>
    <w:tmpl w:val="FFFFFFFF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44BC9C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2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2469F"/>
    <w:multiLevelType w:val="singleLevel"/>
    <w:tmpl w:val="FFFFFFFF"/>
    <w:lvl w:ilvl="0">
      <w:start w:val="1"/>
      <w:numFmt w:val="decimal"/>
      <w:lvlText w:val="%1."/>
      <w:legacy w:legacy="1" w:legacySpace="0" w:legacyIndent="264"/>
      <w:lvlJc w:val="left"/>
      <w:rPr>
        <w:rFonts w:ascii="Trebuchet MS" w:hAnsi="Trebuchet MS" w:cs="Times New Roman" w:hint="default"/>
      </w:rPr>
    </w:lvl>
  </w:abstractNum>
  <w:abstractNum w:abstractNumId="2" w15:restartNumberingAfterBreak="0">
    <w:nsid w:val="08C5137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094D6D33"/>
    <w:multiLevelType w:val="hybridMultilevel"/>
    <w:tmpl w:val="FFFFFFFF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9E1459"/>
    <w:multiLevelType w:val="hybridMultilevel"/>
    <w:tmpl w:val="FFFFFFFF"/>
    <w:lvl w:ilvl="0" w:tplc="7D721492">
      <w:start w:val="2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A0299F"/>
    <w:multiLevelType w:val="hybridMultilevel"/>
    <w:tmpl w:val="FFFFFFFF"/>
    <w:lvl w:ilvl="0" w:tplc="D578EB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B87904"/>
    <w:multiLevelType w:val="hybridMultilevel"/>
    <w:tmpl w:val="FFFFFFFF"/>
    <w:lvl w:ilvl="0" w:tplc="4CBAE85C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" w15:restartNumberingAfterBreak="0">
    <w:nsid w:val="0E755CE2"/>
    <w:multiLevelType w:val="hybridMultilevel"/>
    <w:tmpl w:val="FFFFFFFF"/>
    <w:lvl w:ilvl="0" w:tplc="38D4A3E4">
      <w:start w:val="1"/>
      <w:numFmt w:val="decimal"/>
      <w:lvlText w:val="%1."/>
      <w:lvlJc w:val="left"/>
      <w:pPr>
        <w:ind w:left="242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F860ED"/>
    <w:multiLevelType w:val="singleLevel"/>
    <w:tmpl w:val="FFFFFFFF"/>
    <w:lvl w:ilvl="0">
      <w:start w:val="5"/>
      <w:numFmt w:val="decimal"/>
      <w:lvlText w:val="%1."/>
      <w:legacy w:legacy="1" w:legacySpace="0" w:legacyIndent="418"/>
      <w:lvlJc w:val="left"/>
      <w:rPr>
        <w:rFonts w:ascii="Trebuchet MS" w:hAnsi="Trebuchet MS" w:cs="Times New Roman" w:hint="default"/>
      </w:rPr>
    </w:lvl>
  </w:abstractNum>
  <w:abstractNum w:abstractNumId="9" w15:restartNumberingAfterBreak="0">
    <w:nsid w:val="107C26D4"/>
    <w:multiLevelType w:val="hybridMultilevel"/>
    <w:tmpl w:val="FFFFFFFF"/>
    <w:lvl w:ilvl="0" w:tplc="7D2A29CC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5120994"/>
    <w:multiLevelType w:val="singleLevel"/>
    <w:tmpl w:val="FFFFFFFF"/>
    <w:lvl w:ilvl="0">
      <w:start w:val="1"/>
      <w:numFmt w:val="decimal"/>
      <w:lvlText w:val="%1."/>
      <w:legacy w:legacy="1" w:legacySpace="0" w:legacyIndent="355"/>
      <w:lvlJc w:val="left"/>
      <w:rPr>
        <w:rFonts w:ascii="Trebuchet MS" w:hAnsi="Trebuchet MS" w:cs="Times New Roman" w:hint="default"/>
      </w:rPr>
    </w:lvl>
  </w:abstractNum>
  <w:abstractNum w:abstractNumId="11" w15:restartNumberingAfterBreak="0">
    <w:nsid w:val="1C97014E"/>
    <w:multiLevelType w:val="hybridMultilevel"/>
    <w:tmpl w:val="FFFFFFFF"/>
    <w:lvl w:ilvl="0" w:tplc="7D2A29CC">
      <w:start w:val="1"/>
      <w:numFmt w:val="bullet"/>
      <w:lvlText w:val=""/>
      <w:lvlJc w:val="left"/>
      <w:pPr>
        <w:tabs>
          <w:tab w:val="num" w:pos="1396"/>
        </w:tabs>
        <w:ind w:left="1396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EDA52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A23AB8"/>
    <w:multiLevelType w:val="hybridMultilevel"/>
    <w:tmpl w:val="FFFFFFFF"/>
    <w:lvl w:ilvl="0" w:tplc="EE70CDE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F7360D"/>
    <w:multiLevelType w:val="hybridMultilevel"/>
    <w:tmpl w:val="FFFFFFFF"/>
    <w:lvl w:ilvl="0" w:tplc="A5A67610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5" w15:restartNumberingAfterBreak="0">
    <w:nsid w:val="251E1E7D"/>
    <w:multiLevelType w:val="hybridMultilevel"/>
    <w:tmpl w:val="FFFFFFFF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926A7BC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20"/>
        <w:position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6411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ind w:left="243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7" w15:restartNumberingAfterBreak="0">
    <w:nsid w:val="292660E5"/>
    <w:multiLevelType w:val="hybridMultilevel"/>
    <w:tmpl w:val="FFFFFFFF"/>
    <w:lvl w:ilvl="0" w:tplc="35EABA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2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44D65"/>
    <w:multiLevelType w:val="hybridMultilevel"/>
    <w:tmpl w:val="FFFFFFFF"/>
    <w:lvl w:ilvl="0" w:tplc="3FE0CE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B40EFC"/>
    <w:multiLevelType w:val="hybridMultilevel"/>
    <w:tmpl w:val="FFFFFFFF"/>
    <w:lvl w:ilvl="0" w:tplc="FE140984">
      <w:start w:val="1"/>
      <w:numFmt w:val="decimal"/>
      <w:lvlText w:val="%1)"/>
      <w:lvlJc w:val="left"/>
      <w:pPr>
        <w:ind w:left="2481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  <w:rPr>
        <w:rFonts w:cs="Times New Roman"/>
      </w:rPr>
    </w:lvl>
  </w:abstractNum>
  <w:abstractNum w:abstractNumId="20" w15:restartNumberingAfterBreak="0">
    <w:nsid w:val="2DFF5385"/>
    <w:multiLevelType w:val="hybridMultilevel"/>
    <w:tmpl w:val="FFFFFFFF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8A4A9E0">
      <w:start w:val="1"/>
      <w:numFmt w:val="decimal"/>
      <w:lvlText w:val="%3)"/>
      <w:lvlJc w:val="left"/>
      <w:pPr>
        <w:ind w:left="3436" w:hanging="180"/>
      </w:pPr>
      <w:rPr>
        <w:rFonts w:ascii="Times New Roman" w:hAnsi="Times New Roman" w:cs="Times New Roman" w:hint="default"/>
        <w:b w:val="0"/>
        <w:i w:val="0"/>
        <w:spacing w:val="0"/>
        <w:w w:val="100"/>
        <w:kern w:val="20"/>
        <w:position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1" w15:restartNumberingAfterBreak="0">
    <w:nsid w:val="30293EDF"/>
    <w:multiLevelType w:val="hybridMultilevel"/>
    <w:tmpl w:val="FFFFFFFF"/>
    <w:lvl w:ilvl="0" w:tplc="38CEA8B4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A27BDB"/>
    <w:multiLevelType w:val="hybridMultilevel"/>
    <w:tmpl w:val="FFFFFFFF"/>
    <w:lvl w:ilvl="0" w:tplc="5334652E">
      <w:start w:val="1"/>
      <w:numFmt w:val="decimal"/>
      <w:lvlText w:val="%1."/>
      <w:lvlJc w:val="left"/>
      <w:pPr>
        <w:ind w:left="242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3" w15:restartNumberingAfterBreak="0">
    <w:nsid w:val="30A902EA"/>
    <w:multiLevelType w:val="hybridMultilevel"/>
    <w:tmpl w:val="FFFFFFFF"/>
    <w:lvl w:ilvl="0" w:tplc="F0C44B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20"/>
        <w:position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110729F"/>
    <w:multiLevelType w:val="hybridMultilevel"/>
    <w:tmpl w:val="FFFFFFFF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9D50702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20"/>
        <w:position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260397F"/>
    <w:multiLevelType w:val="hybridMultilevel"/>
    <w:tmpl w:val="FFFFFFFF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17246C"/>
    <w:multiLevelType w:val="multilevel"/>
    <w:tmpl w:val="FFFFFFFF"/>
    <w:lvl w:ilvl="0">
      <w:start w:val="5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342D6D9B"/>
    <w:multiLevelType w:val="multilevel"/>
    <w:tmpl w:val="FFFFFFFF"/>
    <w:lvl w:ilvl="0">
      <w:start w:val="10"/>
      <w:numFmt w:val="none"/>
      <w:pStyle w:val="Nagwek1"/>
      <w:lvlText w:val="5."/>
      <w:lvlJc w:val="left"/>
      <w:pPr>
        <w:ind w:left="502" w:hanging="360"/>
      </w:pPr>
      <w:rPr>
        <w:rFonts w:cs="Times New Roman"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Times New Roman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371F5E91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861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ind w:left="1581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29" w15:restartNumberingAfterBreak="0">
    <w:nsid w:val="37824307"/>
    <w:multiLevelType w:val="hybridMultilevel"/>
    <w:tmpl w:val="FFFFFFFF"/>
    <w:lvl w:ilvl="0" w:tplc="39C0E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2D355F"/>
    <w:multiLevelType w:val="hybridMultilevel"/>
    <w:tmpl w:val="FFFFFFFF"/>
    <w:lvl w:ilvl="0" w:tplc="9F9A6582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B372915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94F4D6D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B5F5AC4"/>
    <w:multiLevelType w:val="hybridMultilevel"/>
    <w:tmpl w:val="FFFFFFFF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54DC7A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D994647"/>
    <w:multiLevelType w:val="singleLevel"/>
    <w:tmpl w:val="FFFFFFFF"/>
    <w:lvl w:ilvl="0">
      <w:start w:val="1"/>
      <w:numFmt w:val="decimal"/>
      <w:lvlText w:val="%1."/>
      <w:legacy w:legacy="1" w:legacySpace="0" w:legacyIndent="355"/>
      <w:lvlJc w:val="left"/>
      <w:rPr>
        <w:rFonts w:ascii="Trebuchet MS" w:hAnsi="Trebuchet MS" w:cs="Times New Roman" w:hint="default"/>
      </w:rPr>
    </w:lvl>
  </w:abstractNum>
  <w:abstractNum w:abstractNumId="33" w15:restartNumberingAfterBreak="0">
    <w:nsid w:val="3DE77A17"/>
    <w:multiLevelType w:val="hybridMultilevel"/>
    <w:tmpl w:val="FFFFFFFF"/>
    <w:lvl w:ilvl="0" w:tplc="32D8F7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2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E1B52EF"/>
    <w:multiLevelType w:val="hybridMultilevel"/>
    <w:tmpl w:val="FFFFFFFF"/>
    <w:lvl w:ilvl="0" w:tplc="92E4B2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2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28B0AC0"/>
    <w:multiLevelType w:val="hybridMultilevel"/>
    <w:tmpl w:val="FFFFFFFF"/>
    <w:lvl w:ilvl="0" w:tplc="DAE4F3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2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E04C10"/>
    <w:multiLevelType w:val="hybridMultilevel"/>
    <w:tmpl w:val="FFFFFFFF"/>
    <w:lvl w:ilvl="0" w:tplc="EE9EA7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7" w15:restartNumberingAfterBreak="0">
    <w:nsid w:val="43A24F3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52A1954"/>
    <w:multiLevelType w:val="hybridMultilevel"/>
    <w:tmpl w:val="FFFFFFFF"/>
    <w:lvl w:ilvl="0" w:tplc="DE8C383A">
      <w:start w:val="1"/>
      <w:numFmt w:val="decimal"/>
      <w:lvlText w:val="%1."/>
      <w:lvlJc w:val="left"/>
      <w:pPr>
        <w:ind w:left="2137" w:hanging="36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C744A1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DDF2CAB"/>
    <w:multiLevelType w:val="hybridMultilevel"/>
    <w:tmpl w:val="FFFFFFFF"/>
    <w:lvl w:ilvl="0" w:tplc="C0A616A2">
      <w:start w:val="1"/>
      <w:numFmt w:val="lowerLetter"/>
      <w:lvlText w:val="%1)"/>
      <w:lvlJc w:val="left"/>
      <w:pPr>
        <w:ind w:left="1713" w:hanging="360"/>
      </w:pPr>
      <w:rPr>
        <w:rFonts w:ascii="Trebuchet MS" w:hAnsi="Trebuchet M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1" w15:restartNumberingAfterBreak="0">
    <w:nsid w:val="4FE71E02"/>
    <w:multiLevelType w:val="hybridMultilevel"/>
    <w:tmpl w:val="FFFFFFFF"/>
    <w:lvl w:ilvl="0" w:tplc="0772FD56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1462A59"/>
    <w:multiLevelType w:val="multilevel"/>
    <w:tmpl w:val="FFFFFFFF"/>
    <w:lvl w:ilvl="0">
      <w:start w:val="18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3" w15:restartNumberingAfterBreak="0">
    <w:nsid w:val="591A060B"/>
    <w:multiLevelType w:val="hybridMultilevel"/>
    <w:tmpl w:val="FFFFFFFF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CBC6E8F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9EF74F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5" w15:restartNumberingAfterBreak="0">
    <w:nsid w:val="5AE842EE"/>
    <w:multiLevelType w:val="hybridMultilevel"/>
    <w:tmpl w:val="FFFFFFFF"/>
    <w:lvl w:ilvl="0" w:tplc="B1269FCC">
      <w:start w:val="1"/>
      <w:numFmt w:val="decimal"/>
      <w:lvlText w:val="%1)"/>
      <w:lvlJc w:val="left"/>
      <w:pPr>
        <w:ind w:left="1633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2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  <w:rPr>
        <w:rFonts w:cs="Times New Roman"/>
      </w:rPr>
    </w:lvl>
  </w:abstractNum>
  <w:abstractNum w:abstractNumId="46" w15:restartNumberingAfterBreak="0">
    <w:nsid w:val="5C086512"/>
    <w:multiLevelType w:val="hybridMultilevel"/>
    <w:tmpl w:val="FFFFFFFF"/>
    <w:lvl w:ilvl="0" w:tplc="B3F2EFCA">
      <w:start w:val="1"/>
      <w:numFmt w:val="decimal"/>
      <w:lvlText w:val="%1."/>
      <w:lvlJc w:val="left"/>
      <w:pPr>
        <w:ind w:left="1713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7" w15:restartNumberingAfterBreak="0">
    <w:nsid w:val="604D3B07"/>
    <w:multiLevelType w:val="hybridMultilevel"/>
    <w:tmpl w:val="FFFFFFFF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913E839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20"/>
        <w:position w:val="0"/>
        <w:sz w:val="18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1F24633"/>
    <w:multiLevelType w:val="hybridMultilevel"/>
    <w:tmpl w:val="FFFFFFFF"/>
    <w:lvl w:ilvl="0" w:tplc="88803204">
      <w:start w:val="3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48505F7"/>
    <w:multiLevelType w:val="hybridMultilevel"/>
    <w:tmpl w:val="FFFFFFFF"/>
    <w:lvl w:ilvl="0" w:tplc="B3847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749360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8B36867"/>
    <w:multiLevelType w:val="singleLevel"/>
    <w:tmpl w:val="FFFFFFFF"/>
    <w:lvl w:ilvl="0">
      <w:start w:val="1"/>
      <w:numFmt w:val="decimal"/>
      <w:lvlText w:val="%1."/>
      <w:legacy w:legacy="1" w:legacySpace="0" w:legacyIndent="427"/>
      <w:lvlJc w:val="left"/>
      <w:rPr>
        <w:rFonts w:ascii="Trebuchet MS" w:hAnsi="Trebuchet MS" w:cs="Times New Roman" w:hint="default"/>
      </w:rPr>
    </w:lvl>
  </w:abstractNum>
  <w:abstractNum w:abstractNumId="52" w15:restartNumberingAfterBreak="0">
    <w:nsid w:val="68B7067A"/>
    <w:multiLevelType w:val="multilevel"/>
    <w:tmpl w:val="FFFFFFFF"/>
    <w:lvl w:ilvl="0">
      <w:start w:val="10"/>
      <w:numFmt w:val="decimal"/>
      <w:pStyle w:val="PunktowaniepoziomI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53" w15:restartNumberingAfterBreak="0">
    <w:nsid w:val="6CB95602"/>
    <w:multiLevelType w:val="hybridMultilevel"/>
    <w:tmpl w:val="FFFFFFFF"/>
    <w:lvl w:ilvl="0" w:tplc="BF2C7176">
      <w:start w:val="1"/>
      <w:numFmt w:val="decimal"/>
      <w:lvlText w:val="%1."/>
      <w:lvlJc w:val="left"/>
      <w:pPr>
        <w:ind w:left="213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CE723CE"/>
    <w:multiLevelType w:val="hybridMultilevel"/>
    <w:tmpl w:val="FFFFFFFF"/>
    <w:lvl w:ilvl="0" w:tplc="F7AC4660">
      <w:start w:val="1"/>
      <w:numFmt w:val="decimal"/>
      <w:lvlText w:val="%1."/>
      <w:lvlJc w:val="left"/>
      <w:pPr>
        <w:ind w:left="1712" w:hanging="360"/>
      </w:pPr>
      <w:rPr>
        <w:rFonts w:ascii="Arial" w:hAnsi="Arial" w:cs="Times New Roman" w:hint="default"/>
        <w:b w:val="0"/>
        <w:i w:val="0"/>
        <w:sz w:val="24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55" w15:restartNumberingAfterBreak="0">
    <w:nsid w:val="6E5E5EFC"/>
    <w:multiLevelType w:val="hybridMultilevel"/>
    <w:tmpl w:val="FFFFFFFF"/>
    <w:lvl w:ilvl="0" w:tplc="819A743A">
      <w:start w:val="1"/>
      <w:numFmt w:val="lowerLetter"/>
      <w:lvlText w:val="%1)"/>
      <w:lvlJc w:val="left"/>
      <w:pPr>
        <w:ind w:left="186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56" w15:restartNumberingAfterBreak="0">
    <w:nsid w:val="6E864D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09C52B6"/>
    <w:multiLevelType w:val="hybridMultilevel"/>
    <w:tmpl w:val="FFFFFFFF"/>
    <w:lvl w:ilvl="0" w:tplc="A6D23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1801D30"/>
    <w:multiLevelType w:val="singleLevel"/>
    <w:tmpl w:val="FFFFFFFF"/>
    <w:lvl w:ilvl="0">
      <w:start w:val="1"/>
      <w:numFmt w:val="decimal"/>
      <w:lvlText w:val="%1."/>
      <w:legacy w:legacy="1" w:legacySpace="0" w:legacyIndent="355"/>
      <w:lvlJc w:val="left"/>
      <w:rPr>
        <w:rFonts w:ascii="Trebuchet MS" w:hAnsi="Trebuchet MS" w:cs="Times New Roman" w:hint="default"/>
      </w:rPr>
    </w:lvl>
  </w:abstractNum>
  <w:abstractNum w:abstractNumId="59" w15:restartNumberingAfterBreak="0">
    <w:nsid w:val="719238F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71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60" w15:restartNumberingAfterBreak="0">
    <w:nsid w:val="7278475F"/>
    <w:multiLevelType w:val="hybridMultilevel"/>
    <w:tmpl w:val="FFFFFFFF"/>
    <w:lvl w:ilvl="0" w:tplc="E3143202">
      <w:start w:val="16"/>
      <w:numFmt w:val="upperRoman"/>
      <w:lvlText w:val="%1."/>
      <w:lvlJc w:val="righ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2904705"/>
    <w:multiLevelType w:val="hybridMultilevel"/>
    <w:tmpl w:val="FFFFFFFF"/>
    <w:lvl w:ilvl="0" w:tplc="065AF084">
      <w:start w:val="1"/>
      <w:numFmt w:val="decimal"/>
      <w:lvlText w:val="%1)"/>
      <w:lvlJc w:val="left"/>
      <w:pPr>
        <w:ind w:left="2137" w:hanging="360"/>
      </w:pPr>
      <w:rPr>
        <w:rFonts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85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57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7" w:hanging="180"/>
      </w:pPr>
      <w:rPr>
        <w:rFonts w:cs="Times New Roman"/>
      </w:rPr>
    </w:lvl>
  </w:abstractNum>
  <w:abstractNum w:abstractNumId="62" w15:restartNumberingAfterBreak="0">
    <w:nsid w:val="75256BEC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75FC1B68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ind w:left="243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64" w15:restartNumberingAfterBreak="0">
    <w:nsid w:val="7627081F"/>
    <w:multiLevelType w:val="hybridMultilevel"/>
    <w:tmpl w:val="FFFFFFFF"/>
    <w:lvl w:ilvl="0" w:tplc="4F2A687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8E37E36"/>
    <w:multiLevelType w:val="hybridMultilevel"/>
    <w:tmpl w:val="FFFFFFFF"/>
    <w:lvl w:ilvl="0" w:tplc="E3AE0622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6" w15:restartNumberingAfterBreak="0">
    <w:nsid w:val="7AAE26F9"/>
    <w:multiLevelType w:val="hybridMultilevel"/>
    <w:tmpl w:val="FFFFFFFF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D80E0B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20"/>
        <w:position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D9175C0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01038999">
    <w:abstractNumId w:val="1"/>
  </w:num>
  <w:num w:numId="2" w16cid:durableId="397896553">
    <w:abstractNumId w:val="58"/>
  </w:num>
  <w:num w:numId="3" w16cid:durableId="1795169669">
    <w:abstractNumId w:val="51"/>
  </w:num>
  <w:num w:numId="4" w16cid:durableId="959804479">
    <w:abstractNumId w:val="8"/>
  </w:num>
  <w:num w:numId="5" w16cid:durableId="1930042305">
    <w:abstractNumId w:val="10"/>
  </w:num>
  <w:num w:numId="6" w16cid:durableId="1833596941">
    <w:abstractNumId w:val="32"/>
  </w:num>
  <w:num w:numId="7" w16cid:durableId="1560823584">
    <w:abstractNumId w:val="40"/>
  </w:num>
  <w:num w:numId="8" w16cid:durableId="1776973878">
    <w:abstractNumId w:val="3"/>
  </w:num>
  <w:num w:numId="9" w16cid:durableId="1909226346">
    <w:abstractNumId w:val="62"/>
  </w:num>
  <w:num w:numId="10" w16cid:durableId="1717658269">
    <w:abstractNumId w:val="26"/>
  </w:num>
  <w:num w:numId="11" w16cid:durableId="2138254198">
    <w:abstractNumId w:val="27"/>
  </w:num>
  <w:num w:numId="12" w16cid:durableId="395012106">
    <w:abstractNumId w:val="52"/>
  </w:num>
  <w:num w:numId="13" w16cid:durableId="187643010">
    <w:abstractNumId w:val="54"/>
  </w:num>
  <w:num w:numId="14" w16cid:durableId="419644699">
    <w:abstractNumId w:val="25"/>
  </w:num>
  <w:num w:numId="15" w16cid:durableId="1389916992">
    <w:abstractNumId w:val="4"/>
  </w:num>
  <w:num w:numId="16" w16cid:durableId="1039354280">
    <w:abstractNumId w:val="36"/>
  </w:num>
  <w:num w:numId="17" w16cid:durableId="1931504277">
    <w:abstractNumId w:val="29"/>
  </w:num>
  <w:num w:numId="18" w16cid:durableId="896286224">
    <w:abstractNumId w:val="23"/>
  </w:num>
  <w:num w:numId="19" w16cid:durableId="881018338">
    <w:abstractNumId w:val="53"/>
  </w:num>
  <w:num w:numId="20" w16cid:durableId="624627414">
    <w:abstractNumId w:val="38"/>
  </w:num>
  <w:num w:numId="21" w16cid:durableId="1482775646">
    <w:abstractNumId w:val="30"/>
  </w:num>
  <w:num w:numId="22" w16cid:durableId="1216894655">
    <w:abstractNumId w:val="31"/>
  </w:num>
  <w:num w:numId="23" w16cid:durableId="442186144">
    <w:abstractNumId w:val="5"/>
  </w:num>
  <w:num w:numId="24" w16cid:durableId="1963461079">
    <w:abstractNumId w:val="35"/>
  </w:num>
  <w:num w:numId="25" w16cid:durableId="789514880">
    <w:abstractNumId w:val="7"/>
  </w:num>
  <w:num w:numId="26" w16cid:durableId="155848283">
    <w:abstractNumId w:val="19"/>
  </w:num>
  <w:num w:numId="27" w16cid:durableId="1930263602">
    <w:abstractNumId w:val="22"/>
  </w:num>
  <w:num w:numId="28" w16cid:durableId="1416053515">
    <w:abstractNumId w:val="18"/>
  </w:num>
  <w:num w:numId="29" w16cid:durableId="869536969">
    <w:abstractNumId w:val="14"/>
  </w:num>
  <w:num w:numId="30" w16cid:durableId="548226284">
    <w:abstractNumId w:val="6"/>
  </w:num>
  <w:num w:numId="31" w16cid:durableId="1452476971">
    <w:abstractNumId w:val="21"/>
  </w:num>
  <w:num w:numId="32" w16cid:durableId="888030077">
    <w:abstractNumId w:val="66"/>
  </w:num>
  <w:num w:numId="33" w16cid:durableId="1582912160">
    <w:abstractNumId w:val="47"/>
  </w:num>
  <w:num w:numId="34" w16cid:durableId="2073654912">
    <w:abstractNumId w:val="0"/>
  </w:num>
  <w:num w:numId="35" w16cid:durableId="1833065827">
    <w:abstractNumId w:val="17"/>
  </w:num>
  <w:num w:numId="36" w16cid:durableId="1685132546">
    <w:abstractNumId w:val="34"/>
  </w:num>
  <w:num w:numId="37" w16cid:durableId="859929578">
    <w:abstractNumId w:val="41"/>
  </w:num>
  <w:num w:numId="38" w16cid:durableId="421920870">
    <w:abstractNumId w:val="24"/>
  </w:num>
  <w:num w:numId="39" w16cid:durableId="1707439930">
    <w:abstractNumId w:val="15"/>
  </w:num>
  <w:num w:numId="40" w16cid:durableId="937836816">
    <w:abstractNumId w:val="49"/>
  </w:num>
  <w:num w:numId="41" w16cid:durableId="1253398681">
    <w:abstractNumId w:val="43"/>
  </w:num>
  <w:num w:numId="42" w16cid:durableId="1054044113">
    <w:abstractNumId w:val="33"/>
  </w:num>
  <w:num w:numId="43" w16cid:durableId="53163792">
    <w:abstractNumId w:val="50"/>
  </w:num>
  <w:num w:numId="44" w16cid:durableId="265619395">
    <w:abstractNumId w:val="55"/>
  </w:num>
  <w:num w:numId="45" w16cid:durableId="20398147">
    <w:abstractNumId w:val="65"/>
  </w:num>
  <w:num w:numId="46" w16cid:durableId="88815984">
    <w:abstractNumId w:val="20"/>
  </w:num>
  <w:num w:numId="47" w16cid:durableId="722413702">
    <w:abstractNumId w:val="45"/>
  </w:num>
  <w:num w:numId="48" w16cid:durableId="1227228064">
    <w:abstractNumId w:val="46"/>
  </w:num>
  <w:num w:numId="49" w16cid:durableId="1246648221">
    <w:abstractNumId w:val="57"/>
  </w:num>
  <w:num w:numId="50" w16cid:durableId="1981153299">
    <w:abstractNumId w:val="16"/>
  </w:num>
  <w:num w:numId="51" w16cid:durableId="28461877">
    <w:abstractNumId w:val="59"/>
  </w:num>
  <w:num w:numId="52" w16cid:durableId="132406935">
    <w:abstractNumId w:val="63"/>
  </w:num>
  <w:num w:numId="53" w16cid:durableId="317077021">
    <w:abstractNumId w:val="28"/>
  </w:num>
  <w:num w:numId="54" w16cid:durableId="1039551554">
    <w:abstractNumId w:val="56"/>
  </w:num>
  <w:num w:numId="55" w16cid:durableId="1260143662">
    <w:abstractNumId w:val="61"/>
  </w:num>
  <w:num w:numId="56" w16cid:durableId="1797598053">
    <w:abstractNumId w:val="39"/>
  </w:num>
  <w:num w:numId="57" w16cid:durableId="129833258">
    <w:abstractNumId w:val="37"/>
  </w:num>
  <w:num w:numId="58" w16cid:durableId="643508272">
    <w:abstractNumId w:val="44"/>
  </w:num>
  <w:num w:numId="59" w16cid:durableId="1823619870">
    <w:abstractNumId w:val="12"/>
  </w:num>
  <w:num w:numId="60" w16cid:durableId="553780719">
    <w:abstractNumId w:val="60"/>
  </w:num>
  <w:num w:numId="61" w16cid:durableId="1482036024">
    <w:abstractNumId w:val="42"/>
  </w:num>
  <w:num w:numId="62" w16cid:durableId="1920170099">
    <w:abstractNumId w:val="67"/>
  </w:num>
  <w:num w:numId="63" w16cid:durableId="1491605564">
    <w:abstractNumId w:val="2"/>
  </w:num>
  <w:num w:numId="64" w16cid:durableId="876354715">
    <w:abstractNumId w:val="48"/>
  </w:num>
  <w:num w:numId="65" w16cid:durableId="388193459">
    <w:abstractNumId w:val="9"/>
  </w:num>
  <w:num w:numId="66" w16cid:durableId="2005038407">
    <w:abstractNumId w:val="11"/>
  </w:num>
  <w:num w:numId="67" w16cid:durableId="2016688530">
    <w:abstractNumId w:val="64"/>
  </w:num>
  <w:num w:numId="68" w16cid:durableId="1479952578">
    <w:abstractNumId w:val="1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8B"/>
    <w:rsid w:val="00001C1C"/>
    <w:rsid w:val="00002C41"/>
    <w:rsid w:val="00002CA3"/>
    <w:rsid w:val="0001619B"/>
    <w:rsid w:val="0002343B"/>
    <w:rsid w:val="0007136E"/>
    <w:rsid w:val="00072E49"/>
    <w:rsid w:val="00076673"/>
    <w:rsid w:val="000806BE"/>
    <w:rsid w:val="00081535"/>
    <w:rsid w:val="00086AA0"/>
    <w:rsid w:val="00090922"/>
    <w:rsid w:val="0009309B"/>
    <w:rsid w:val="00093CD9"/>
    <w:rsid w:val="00094771"/>
    <w:rsid w:val="000A0485"/>
    <w:rsid w:val="000A736F"/>
    <w:rsid w:val="000B283C"/>
    <w:rsid w:val="000C3B33"/>
    <w:rsid w:val="000D4CC5"/>
    <w:rsid w:val="000D6702"/>
    <w:rsid w:val="000D75AF"/>
    <w:rsid w:val="000E148B"/>
    <w:rsid w:val="000E2080"/>
    <w:rsid w:val="000E2FAD"/>
    <w:rsid w:val="000E7E7F"/>
    <w:rsid w:val="000F09C1"/>
    <w:rsid w:val="000F0AB9"/>
    <w:rsid w:val="000F6B22"/>
    <w:rsid w:val="00102938"/>
    <w:rsid w:val="001067B2"/>
    <w:rsid w:val="00112098"/>
    <w:rsid w:val="00115E6F"/>
    <w:rsid w:val="001244F3"/>
    <w:rsid w:val="00142DDF"/>
    <w:rsid w:val="001457E2"/>
    <w:rsid w:val="001468BA"/>
    <w:rsid w:val="00167F79"/>
    <w:rsid w:val="00183CBF"/>
    <w:rsid w:val="00184C11"/>
    <w:rsid w:val="00190438"/>
    <w:rsid w:val="00197787"/>
    <w:rsid w:val="001A4657"/>
    <w:rsid w:val="001B613F"/>
    <w:rsid w:val="001C667F"/>
    <w:rsid w:val="001E16A6"/>
    <w:rsid w:val="001E1CE3"/>
    <w:rsid w:val="001E6119"/>
    <w:rsid w:val="001F2B6A"/>
    <w:rsid w:val="001F46D3"/>
    <w:rsid w:val="00201AF4"/>
    <w:rsid w:val="002040D0"/>
    <w:rsid w:val="0022013C"/>
    <w:rsid w:val="0024036F"/>
    <w:rsid w:val="00254B55"/>
    <w:rsid w:val="00262E8B"/>
    <w:rsid w:val="00270631"/>
    <w:rsid w:val="002B1B33"/>
    <w:rsid w:val="002B5864"/>
    <w:rsid w:val="002C2CE3"/>
    <w:rsid w:val="002C322D"/>
    <w:rsid w:val="002C7910"/>
    <w:rsid w:val="002D2262"/>
    <w:rsid w:val="002E2123"/>
    <w:rsid w:val="002E668C"/>
    <w:rsid w:val="002F42C1"/>
    <w:rsid w:val="002F4BF1"/>
    <w:rsid w:val="002F77D6"/>
    <w:rsid w:val="0030440C"/>
    <w:rsid w:val="00311022"/>
    <w:rsid w:val="00321903"/>
    <w:rsid w:val="00327800"/>
    <w:rsid w:val="00335D0F"/>
    <w:rsid w:val="003418A0"/>
    <w:rsid w:val="0034372D"/>
    <w:rsid w:val="00351E3E"/>
    <w:rsid w:val="0036165C"/>
    <w:rsid w:val="00364EE5"/>
    <w:rsid w:val="003669E2"/>
    <w:rsid w:val="003915BC"/>
    <w:rsid w:val="00393376"/>
    <w:rsid w:val="00397525"/>
    <w:rsid w:val="003B0A00"/>
    <w:rsid w:val="003C28F9"/>
    <w:rsid w:val="003C4E25"/>
    <w:rsid w:val="003E3FD6"/>
    <w:rsid w:val="003E720C"/>
    <w:rsid w:val="004107EB"/>
    <w:rsid w:val="00414B90"/>
    <w:rsid w:val="004157E9"/>
    <w:rsid w:val="00430D61"/>
    <w:rsid w:val="00436182"/>
    <w:rsid w:val="00442AF6"/>
    <w:rsid w:val="00460730"/>
    <w:rsid w:val="00485489"/>
    <w:rsid w:val="00490B3B"/>
    <w:rsid w:val="004A07CB"/>
    <w:rsid w:val="004B6321"/>
    <w:rsid w:val="004B6E4E"/>
    <w:rsid w:val="004C1B88"/>
    <w:rsid w:val="004C7816"/>
    <w:rsid w:val="004C79C1"/>
    <w:rsid w:val="004D00C4"/>
    <w:rsid w:val="004D33D1"/>
    <w:rsid w:val="004D768A"/>
    <w:rsid w:val="004E4FE3"/>
    <w:rsid w:val="0050168A"/>
    <w:rsid w:val="00502A86"/>
    <w:rsid w:val="005166E6"/>
    <w:rsid w:val="005342F1"/>
    <w:rsid w:val="00546DE6"/>
    <w:rsid w:val="00565FBE"/>
    <w:rsid w:val="00572CE5"/>
    <w:rsid w:val="0057622C"/>
    <w:rsid w:val="00580410"/>
    <w:rsid w:val="00591C86"/>
    <w:rsid w:val="005A1BBA"/>
    <w:rsid w:val="005B44E3"/>
    <w:rsid w:val="005C4346"/>
    <w:rsid w:val="005D2028"/>
    <w:rsid w:val="005D6B36"/>
    <w:rsid w:val="005E1504"/>
    <w:rsid w:val="005E6D15"/>
    <w:rsid w:val="005E6F3A"/>
    <w:rsid w:val="005F39F8"/>
    <w:rsid w:val="005F3C93"/>
    <w:rsid w:val="005F4ADE"/>
    <w:rsid w:val="00601D28"/>
    <w:rsid w:val="00616598"/>
    <w:rsid w:val="006239C1"/>
    <w:rsid w:val="00631EC4"/>
    <w:rsid w:val="006367F4"/>
    <w:rsid w:val="00643344"/>
    <w:rsid w:val="006433FF"/>
    <w:rsid w:val="0064349C"/>
    <w:rsid w:val="00645802"/>
    <w:rsid w:val="00650F8B"/>
    <w:rsid w:val="00655D1B"/>
    <w:rsid w:val="006669E4"/>
    <w:rsid w:val="0066704C"/>
    <w:rsid w:val="00673E51"/>
    <w:rsid w:val="00675B35"/>
    <w:rsid w:val="006977AA"/>
    <w:rsid w:val="006B01C7"/>
    <w:rsid w:val="006B150D"/>
    <w:rsid w:val="006B6E89"/>
    <w:rsid w:val="006C4308"/>
    <w:rsid w:val="006C7CB4"/>
    <w:rsid w:val="006D4D92"/>
    <w:rsid w:val="006E711A"/>
    <w:rsid w:val="006F59C8"/>
    <w:rsid w:val="00710F10"/>
    <w:rsid w:val="0071600D"/>
    <w:rsid w:val="007206F9"/>
    <w:rsid w:val="00722826"/>
    <w:rsid w:val="00723611"/>
    <w:rsid w:val="00752272"/>
    <w:rsid w:val="00763C4F"/>
    <w:rsid w:val="00770DF4"/>
    <w:rsid w:val="00783569"/>
    <w:rsid w:val="007A433F"/>
    <w:rsid w:val="007B3F45"/>
    <w:rsid w:val="007B590F"/>
    <w:rsid w:val="007C1F8E"/>
    <w:rsid w:val="007C33D4"/>
    <w:rsid w:val="007C586A"/>
    <w:rsid w:val="007D3470"/>
    <w:rsid w:val="007D6F93"/>
    <w:rsid w:val="007F0D27"/>
    <w:rsid w:val="007F1BBA"/>
    <w:rsid w:val="007F2615"/>
    <w:rsid w:val="00820FE4"/>
    <w:rsid w:val="008233D5"/>
    <w:rsid w:val="00823D0D"/>
    <w:rsid w:val="00826FEC"/>
    <w:rsid w:val="008412D2"/>
    <w:rsid w:val="008417B3"/>
    <w:rsid w:val="00871EA4"/>
    <w:rsid w:val="00873888"/>
    <w:rsid w:val="00873D1C"/>
    <w:rsid w:val="00881985"/>
    <w:rsid w:val="00892C8A"/>
    <w:rsid w:val="008A0733"/>
    <w:rsid w:val="008A12B7"/>
    <w:rsid w:val="008A3E9D"/>
    <w:rsid w:val="008A5196"/>
    <w:rsid w:val="008A6D4E"/>
    <w:rsid w:val="008A7496"/>
    <w:rsid w:val="008D4C87"/>
    <w:rsid w:val="008E3BC2"/>
    <w:rsid w:val="008F70AB"/>
    <w:rsid w:val="00900EA1"/>
    <w:rsid w:val="00902851"/>
    <w:rsid w:val="00910466"/>
    <w:rsid w:val="00917B1C"/>
    <w:rsid w:val="00933D0A"/>
    <w:rsid w:val="009343DE"/>
    <w:rsid w:val="00934597"/>
    <w:rsid w:val="00941128"/>
    <w:rsid w:val="00942DF2"/>
    <w:rsid w:val="00942FF7"/>
    <w:rsid w:val="0094487B"/>
    <w:rsid w:val="00956B80"/>
    <w:rsid w:val="00980868"/>
    <w:rsid w:val="00982E80"/>
    <w:rsid w:val="00992629"/>
    <w:rsid w:val="0099352B"/>
    <w:rsid w:val="00995628"/>
    <w:rsid w:val="009B3D16"/>
    <w:rsid w:val="009C0BFF"/>
    <w:rsid w:val="009C1ED4"/>
    <w:rsid w:val="009C5F63"/>
    <w:rsid w:val="009D212C"/>
    <w:rsid w:val="009E76BC"/>
    <w:rsid w:val="00A1675D"/>
    <w:rsid w:val="00A2133D"/>
    <w:rsid w:val="00A21ADC"/>
    <w:rsid w:val="00A2377D"/>
    <w:rsid w:val="00A3016A"/>
    <w:rsid w:val="00A31DFE"/>
    <w:rsid w:val="00A32770"/>
    <w:rsid w:val="00A36CCE"/>
    <w:rsid w:val="00A43A37"/>
    <w:rsid w:val="00A501A0"/>
    <w:rsid w:val="00A56832"/>
    <w:rsid w:val="00A62925"/>
    <w:rsid w:val="00A77382"/>
    <w:rsid w:val="00A87B89"/>
    <w:rsid w:val="00A9176B"/>
    <w:rsid w:val="00A933B4"/>
    <w:rsid w:val="00A941AC"/>
    <w:rsid w:val="00A95303"/>
    <w:rsid w:val="00AA11DC"/>
    <w:rsid w:val="00AA2A35"/>
    <w:rsid w:val="00AA58A5"/>
    <w:rsid w:val="00AA6132"/>
    <w:rsid w:val="00AA7BFD"/>
    <w:rsid w:val="00AB057A"/>
    <w:rsid w:val="00AB1A56"/>
    <w:rsid w:val="00AC47F1"/>
    <w:rsid w:val="00AD1843"/>
    <w:rsid w:val="00AD29CA"/>
    <w:rsid w:val="00AD651C"/>
    <w:rsid w:val="00AE09AA"/>
    <w:rsid w:val="00AE1B5A"/>
    <w:rsid w:val="00AE673F"/>
    <w:rsid w:val="00AF2D63"/>
    <w:rsid w:val="00AF7190"/>
    <w:rsid w:val="00B00FB3"/>
    <w:rsid w:val="00B05CE4"/>
    <w:rsid w:val="00B06D6E"/>
    <w:rsid w:val="00B11F42"/>
    <w:rsid w:val="00B31759"/>
    <w:rsid w:val="00B4268F"/>
    <w:rsid w:val="00B51538"/>
    <w:rsid w:val="00B53D9C"/>
    <w:rsid w:val="00B572C5"/>
    <w:rsid w:val="00B628D6"/>
    <w:rsid w:val="00B77B3B"/>
    <w:rsid w:val="00BA78D6"/>
    <w:rsid w:val="00BA7FCF"/>
    <w:rsid w:val="00BC0ABE"/>
    <w:rsid w:val="00BC6100"/>
    <w:rsid w:val="00BD4C28"/>
    <w:rsid w:val="00BE060A"/>
    <w:rsid w:val="00BE3660"/>
    <w:rsid w:val="00BF0C2D"/>
    <w:rsid w:val="00BF404B"/>
    <w:rsid w:val="00BF6480"/>
    <w:rsid w:val="00C362C9"/>
    <w:rsid w:val="00C40F1E"/>
    <w:rsid w:val="00C70EF1"/>
    <w:rsid w:val="00C84BB2"/>
    <w:rsid w:val="00C91DD3"/>
    <w:rsid w:val="00CB0362"/>
    <w:rsid w:val="00CB0616"/>
    <w:rsid w:val="00CC3324"/>
    <w:rsid w:val="00CC392A"/>
    <w:rsid w:val="00CD0A55"/>
    <w:rsid w:val="00CF4554"/>
    <w:rsid w:val="00D01E12"/>
    <w:rsid w:val="00D11B1D"/>
    <w:rsid w:val="00D13D54"/>
    <w:rsid w:val="00D15D6B"/>
    <w:rsid w:val="00D21F1F"/>
    <w:rsid w:val="00D253AF"/>
    <w:rsid w:val="00D40EFF"/>
    <w:rsid w:val="00D625B5"/>
    <w:rsid w:val="00D67F86"/>
    <w:rsid w:val="00D8156A"/>
    <w:rsid w:val="00D843F2"/>
    <w:rsid w:val="00D9644C"/>
    <w:rsid w:val="00DA79B5"/>
    <w:rsid w:val="00DB071D"/>
    <w:rsid w:val="00DC1835"/>
    <w:rsid w:val="00DD11C9"/>
    <w:rsid w:val="00DD20BF"/>
    <w:rsid w:val="00DD3729"/>
    <w:rsid w:val="00DD7316"/>
    <w:rsid w:val="00DE1329"/>
    <w:rsid w:val="00DE2E65"/>
    <w:rsid w:val="00DE4029"/>
    <w:rsid w:val="00DF7DEE"/>
    <w:rsid w:val="00E1356B"/>
    <w:rsid w:val="00E155E0"/>
    <w:rsid w:val="00E15C72"/>
    <w:rsid w:val="00E261EA"/>
    <w:rsid w:val="00E428FA"/>
    <w:rsid w:val="00E46231"/>
    <w:rsid w:val="00E60E1A"/>
    <w:rsid w:val="00E70174"/>
    <w:rsid w:val="00E72672"/>
    <w:rsid w:val="00E75E66"/>
    <w:rsid w:val="00E90F2A"/>
    <w:rsid w:val="00E910F6"/>
    <w:rsid w:val="00E91A4A"/>
    <w:rsid w:val="00EA4317"/>
    <w:rsid w:val="00EA5426"/>
    <w:rsid w:val="00EB3BD5"/>
    <w:rsid w:val="00ED4763"/>
    <w:rsid w:val="00ED7B96"/>
    <w:rsid w:val="00EE5739"/>
    <w:rsid w:val="00EE6491"/>
    <w:rsid w:val="00EE7028"/>
    <w:rsid w:val="00F072B8"/>
    <w:rsid w:val="00F16325"/>
    <w:rsid w:val="00F22B46"/>
    <w:rsid w:val="00F2353A"/>
    <w:rsid w:val="00F240AF"/>
    <w:rsid w:val="00F26861"/>
    <w:rsid w:val="00F33430"/>
    <w:rsid w:val="00F3389E"/>
    <w:rsid w:val="00F40134"/>
    <w:rsid w:val="00F45132"/>
    <w:rsid w:val="00F50D3C"/>
    <w:rsid w:val="00F54870"/>
    <w:rsid w:val="00F91045"/>
    <w:rsid w:val="00F914D9"/>
    <w:rsid w:val="00FA2B17"/>
    <w:rsid w:val="00FA35A9"/>
    <w:rsid w:val="00FB2C83"/>
    <w:rsid w:val="00FB44A1"/>
    <w:rsid w:val="00FD653E"/>
    <w:rsid w:val="00FD683E"/>
    <w:rsid w:val="00FD72C2"/>
    <w:rsid w:val="00FE1910"/>
    <w:rsid w:val="00FE42A4"/>
    <w:rsid w:val="00FF3B58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C35C0"/>
  <w14:defaultImageDpi w14:val="0"/>
  <w15:docId w15:val="{BA2B5824-8CD0-45B2-8C4C-8DF0B91A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rebuchet MS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D4D92"/>
    <w:pPr>
      <w:widowControl/>
      <w:numPr>
        <w:numId w:val="11"/>
      </w:numPr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D4D92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D4D92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D4D92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D4D92"/>
    <w:pPr>
      <w:keepNext/>
      <w:widowControl/>
      <w:spacing w:line="360" w:lineRule="auto"/>
      <w:outlineLvl w:val="6"/>
    </w:pPr>
    <w:rPr>
      <w:rFonts w:ascii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D4D92"/>
    <w:pPr>
      <w:keepNext/>
      <w:widowControl/>
      <w:autoSpaceDE/>
      <w:autoSpaceDN/>
      <w:adjustRightInd/>
      <w:spacing w:line="360" w:lineRule="auto"/>
      <w:jc w:val="both"/>
      <w:outlineLvl w:val="8"/>
    </w:pPr>
    <w:rPr>
      <w:rFonts w:ascii="Times New Roman" w:hAnsi="Times New Roman"/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6D4D92"/>
    <w:rPr>
      <w:rFonts w:ascii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6D4D92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6D4D92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6D4D92"/>
    <w:rPr>
      <w:rFonts w:ascii="Calibri" w:hAnsi="Calibri" w:cs="Times New Roman"/>
      <w:b/>
      <w:sz w:val="28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6D4D92"/>
    <w:rPr>
      <w:rFonts w:ascii="Times New Roman" w:hAnsi="Times New Roman" w:cs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6D4D92"/>
    <w:rPr>
      <w:rFonts w:ascii="Times New Roman" w:hAnsi="Times New Roman" w:cs="Times New Roman"/>
      <w:b/>
      <w:sz w:val="24"/>
    </w:rPr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1216" w:lineRule="exact"/>
      <w:jc w:val="center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98" w:lineRule="exact"/>
      <w:jc w:val="center"/>
    </w:pPr>
  </w:style>
  <w:style w:type="paragraph" w:customStyle="1" w:styleId="Style6">
    <w:name w:val="Style6"/>
    <w:basedOn w:val="Normalny"/>
    <w:uiPriority w:val="99"/>
    <w:pPr>
      <w:jc w:val="both"/>
    </w:pPr>
  </w:style>
  <w:style w:type="paragraph" w:customStyle="1" w:styleId="Style7">
    <w:name w:val="Style7"/>
    <w:basedOn w:val="Normalny"/>
    <w:uiPriority w:val="99"/>
    <w:pPr>
      <w:jc w:val="both"/>
    </w:pPr>
  </w:style>
  <w:style w:type="paragraph" w:customStyle="1" w:styleId="Style8">
    <w:name w:val="Style8"/>
    <w:basedOn w:val="Normalny"/>
    <w:uiPriority w:val="99"/>
    <w:pPr>
      <w:jc w:val="center"/>
    </w:pPr>
  </w:style>
  <w:style w:type="paragraph" w:customStyle="1" w:styleId="Style9">
    <w:name w:val="Style9"/>
    <w:basedOn w:val="Normalny"/>
    <w:uiPriority w:val="99"/>
    <w:pPr>
      <w:spacing w:line="278" w:lineRule="exact"/>
      <w:ind w:hanging="341"/>
    </w:pPr>
  </w:style>
  <w:style w:type="paragraph" w:customStyle="1" w:styleId="Style10">
    <w:name w:val="Style10"/>
    <w:basedOn w:val="Normalny"/>
    <w:uiPriority w:val="99"/>
    <w:pPr>
      <w:spacing w:line="230" w:lineRule="exact"/>
      <w:jc w:val="both"/>
    </w:pPr>
  </w:style>
  <w:style w:type="paragraph" w:customStyle="1" w:styleId="Style11">
    <w:name w:val="Style11"/>
    <w:basedOn w:val="Normalny"/>
    <w:uiPriority w:val="99"/>
    <w:pPr>
      <w:spacing w:line="278" w:lineRule="exact"/>
      <w:jc w:val="both"/>
    </w:pPr>
  </w:style>
  <w:style w:type="paragraph" w:customStyle="1" w:styleId="Style12">
    <w:name w:val="Style12"/>
    <w:basedOn w:val="Normalny"/>
    <w:uiPriority w:val="99"/>
    <w:pPr>
      <w:spacing w:line="278" w:lineRule="exact"/>
      <w:jc w:val="both"/>
    </w:pPr>
  </w:style>
  <w:style w:type="paragraph" w:customStyle="1" w:styleId="Style13">
    <w:name w:val="Style13"/>
    <w:basedOn w:val="Normalny"/>
    <w:uiPriority w:val="99"/>
    <w:pPr>
      <w:spacing w:line="233" w:lineRule="exact"/>
      <w:jc w:val="both"/>
    </w:pPr>
  </w:style>
  <w:style w:type="paragraph" w:customStyle="1" w:styleId="Style14">
    <w:name w:val="Style14"/>
    <w:basedOn w:val="Normalny"/>
    <w:uiPriority w:val="99"/>
    <w:pPr>
      <w:spacing w:line="398" w:lineRule="exact"/>
    </w:pPr>
  </w:style>
  <w:style w:type="paragraph" w:customStyle="1" w:styleId="Style15">
    <w:name w:val="Style15"/>
    <w:basedOn w:val="Normalny"/>
    <w:uiPriority w:val="99"/>
    <w:pPr>
      <w:spacing w:line="278" w:lineRule="exact"/>
      <w:ind w:hanging="264"/>
      <w:jc w:val="both"/>
    </w:pPr>
  </w:style>
  <w:style w:type="paragraph" w:customStyle="1" w:styleId="Style16">
    <w:name w:val="Style16"/>
    <w:basedOn w:val="Normalny"/>
    <w:uiPriority w:val="99"/>
    <w:pPr>
      <w:spacing w:line="192" w:lineRule="exact"/>
      <w:ind w:firstLine="72"/>
    </w:pPr>
  </w:style>
  <w:style w:type="paragraph" w:customStyle="1" w:styleId="Style17">
    <w:name w:val="Style17"/>
    <w:basedOn w:val="Normalny"/>
    <w:uiPriority w:val="99"/>
    <w:pPr>
      <w:spacing w:line="278" w:lineRule="exact"/>
      <w:jc w:val="center"/>
    </w:pPr>
  </w:style>
  <w:style w:type="paragraph" w:customStyle="1" w:styleId="Style18">
    <w:name w:val="Style18"/>
    <w:basedOn w:val="Normalny"/>
    <w:uiPriority w:val="99"/>
    <w:pPr>
      <w:spacing w:line="278" w:lineRule="exact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376" w:lineRule="exact"/>
    </w:pPr>
  </w:style>
  <w:style w:type="paragraph" w:customStyle="1" w:styleId="Style21">
    <w:name w:val="Style21"/>
    <w:basedOn w:val="Normalny"/>
    <w:uiPriority w:val="99"/>
    <w:pPr>
      <w:jc w:val="both"/>
    </w:pPr>
  </w:style>
  <w:style w:type="paragraph" w:customStyle="1" w:styleId="Style22">
    <w:name w:val="Style22"/>
    <w:basedOn w:val="Normalny"/>
    <w:uiPriority w:val="99"/>
    <w:pPr>
      <w:spacing w:line="374" w:lineRule="exact"/>
      <w:ind w:hanging="562"/>
    </w:pPr>
  </w:style>
  <w:style w:type="paragraph" w:customStyle="1" w:styleId="Style23">
    <w:name w:val="Style23"/>
    <w:basedOn w:val="Normalny"/>
    <w:uiPriority w:val="99"/>
    <w:pPr>
      <w:spacing w:line="278" w:lineRule="exact"/>
      <w:ind w:hanging="720"/>
    </w:pPr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spacing w:line="278" w:lineRule="exact"/>
      <w:jc w:val="both"/>
    </w:pPr>
  </w:style>
  <w:style w:type="paragraph" w:customStyle="1" w:styleId="Style26">
    <w:name w:val="Style26"/>
    <w:basedOn w:val="Normalny"/>
    <w:uiPriority w:val="99"/>
    <w:pPr>
      <w:spacing w:line="379" w:lineRule="exact"/>
      <w:ind w:firstLine="6797"/>
    </w:pPr>
  </w:style>
  <w:style w:type="paragraph" w:customStyle="1" w:styleId="Style27">
    <w:name w:val="Style27"/>
    <w:basedOn w:val="Normalny"/>
    <w:uiPriority w:val="99"/>
    <w:pPr>
      <w:spacing w:line="230" w:lineRule="exact"/>
      <w:ind w:hanging="408"/>
      <w:jc w:val="both"/>
    </w:pPr>
  </w:style>
  <w:style w:type="paragraph" w:customStyle="1" w:styleId="Style28">
    <w:name w:val="Style28"/>
    <w:basedOn w:val="Normalny"/>
    <w:uiPriority w:val="99"/>
    <w:pPr>
      <w:spacing w:line="232" w:lineRule="exact"/>
      <w:jc w:val="both"/>
    </w:pPr>
  </w:style>
  <w:style w:type="paragraph" w:customStyle="1" w:styleId="Style29">
    <w:name w:val="Style29"/>
    <w:basedOn w:val="Normalny"/>
    <w:uiPriority w:val="99"/>
    <w:pPr>
      <w:spacing w:line="370" w:lineRule="exact"/>
    </w:pPr>
  </w:style>
  <w:style w:type="paragraph" w:customStyle="1" w:styleId="Style30">
    <w:name w:val="Style30"/>
    <w:basedOn w:val="Normalny"/>
    <w:uiPriority w:val="99"/>
    <w:pPr>
      <w:spacing w:line="278" w:lineRule="exact"/>
      <w:ind w:hanging="355"/>
      <w:jc w:val="both"/>
    </w:pPr>
  </w:style>
  <w:style w:type="paragraph" w:customStyle="1" w:styleId="Style31">
    <w:name w:val="Style31"/>
    <w:basedOn w:val="Normalny"/>
    <w:uiPriority w:val="99"/>
    <w:pPr>
      <w:spacing w:line="254" w:lineRule="exact"/>
      <w:ind w:hanging="648"/>
      <w:jc w:val="both"/>
    </w:pPr>
  </w:style>
  <w:style w:type="paragraph" w:customStyle="1" w:styleId="Style32">
    <w:name w:val="Style32"/>
    <w:basedOn w:val="Normalny"/>
    <w:uiPriority w:val="99"/>
    <w:pPr>
      <w:spacing w:line="254" w:lineRule="exact"/>
      <w:ind w:hanging="658"/>
    </w:pPr>
  </w:style>
  <w:style w:type="character" w:customStyle="1" w:styleId="FontStyle34">
    <w:name w:val="Font Style34"/>
    <w:uiPriority w:val="99"/>
    <w:rPr>
      <w:rFonts w:ascii="Trebuchet MS" w:hAnsi="Trebuchet MS"/>
      <w:b/>
      <w:color w:val="000000"/>
      <w:spacing w:val="40"/>
      <w:sz w:val="98"/>
    </w:rPr>
  </w:style>
  <w:style w:type="character" w:customStyle="1" w:styleId="FontStyle35">
    <w:name w:val="Font Style35"/>
    <w:uiPriority w:val="99"/>
    <w:rPr>
      <w:rFonts w:ascii="Trebuchet MS" w:hAnsi="Trebuchet MS"/>
      <w:b/>
      <w:color w:val="000000"/>
      <w:spacing w:val="10"/>
      <w:sz w:val="74"/>
    </w:rPr>
  </w:style>
  <w:style w:type="character" w:customStyle="1" w:styleId="FontStyle36">
    <w:name w:val="Font Style36"/>
    <w:uiPriority w:val="99"/>
    <w:rPr>
      <w:rFonts w:ascii="Franklin Gothic Demi Cond" w:hAnsi="Franklin Gothic Demi Cond"/>
      <w:b/>
      <w:color w:val="000000"/>
      <w:spacing w:val="30"/>
      <w:sz w:val="84"/>
    </w:rPr>
  </w:style>
  <w:style w:type="character" w:customStyle="1" w:styleId="FontStyle37">
    <w:name w:val="Font Style37"/>
    <w:uiPriority w:val="99"/>
    <w:rPr>
      <w:rFonts w:ascii="Trebuchet MS" w:hAnsi="Trebuchet MS"/>
      <w:i/>
      <w:color w:val="000000"/>
      <w:sz w:val="22"/>
    </w:rPr>
  </w:style>
  <w:style w:type="character" w:customStyle="1" w:styleId="FontStyle38">
    <w:name w:val="Font Style38"/>
    <w:uiPriority w:val="99"/>
    <w:rPr>
      <w:rFonts w:ascii="Trebuchet MS" w:hAnsi="Trebuchet MS"/>
      <w:color w:val="000000"/>
      <w:sz w:val="30"/>
    </w:rPr>
  </w:style>
  <w:style w:type="character" w:customStyle="1" w:styleId="FontStyle39">
    <w:name w:val="Font Style39"/>
    <w:uiPriority w:val="99"/>
    <w:rPr>
      <w:rFonts w:ascii="Trebuchet MS" w:hAnsi="Trebuchet MS"/>
      <w:smallCaps/>
      <w:color w:val="000000"/>
      <w:sz w:val="24"/>
    </w:rPr>
  </w:style>
  <w:style w:type="character" w:customStyle="1" w:styleId="FontStyle40">
    <w:name w:val="Font Style40"/>
    <w:uiPriority w:val="99"/>
    <w:rPr>
      <w:rFonts w:ascii="Trebuchet MS" w:hAnsi="Trebuchet MS"/>
      <w:b/>
      <w:color w:val="000000"/>
      <w:sz w:val="22"/>
    </w:rPr>
  </w:style>
  <w:style w:type="character" w:customStyle="1" w:styleId="FontStyle41">
    <w:name w:val="Font Style41"/>
    <w:uiPriority w:val="99"/>
    <w:rPr>
      <w:rFonts w:ascii="Trebuchet MS" w:hAnsi="Trebuchet MS"/>
      <w:color w:val="000000"/>
      <w:sz w:val="22"/>
    </w:rPr>
  </w:style>
  <w:style w:type="character" w:customStyle="1" w:styleId="FontStyle42">
    <w:name w:val="Font Style42"/>
    <w:uiPriority w:val="99"/>
    <w:rPr>
      <w:rFonts w:ascii="Trebuchet MS" w:hAnsi="Trebuchet MS"/>
      <w:b/>
      <w:smallCaps/>
      <w:color w:val="000000"/>
      <w:sz w:val="22"/>
    </w:rPr>
  </w:style>
  <w:style w:type="character" w:customStyle="1" w:styleId="FontStyle43">
    <w:name w:val="Font Style43"/>
    <w:uiPriority w:val="99"/>
    <w:rPr>
      <w:rFonts w:ascii="Arial" w:hAnsi="Arial"/>
      <w:color w:val="000000"/>
      <w:sz w:val="16"/>
    </w:rPr>
  </w:style>
  <w:style w:type="character" w:customStyle="1" w:styleId="FontStyle44">
    <w:name w:val="Font Style44"/>
    <w:uiPriority w:val="99"/>
    <w:rPr>
      <w:rFonts w:ascii="Trebuchet MS" w:hAnsi="Trebuchet MS"/>
      <w:color w:val="000000"/>
      <w:sz w:val="22"/>
    </w:rPr>
  </w:style>
  <w:style w:type="character" w:customStyle="1" w:styleId="FontStyle45">
    <w:name w:val="Font Style45"/>
    <w:uiPriority w:val="99"/>
    <w:rPr>
      <w:rFonts w:ascii="Trebuchet MS" w:hAnsi="Trebuchet MS"/>
      <w:i/>
      <w:color w:val="000000"/>
      <w:sz w:val="20"/>
    </w:rPr>
  </w:style>
  <w:style w:type="character" w:customStyle="1" w:styleId="FontStyle46">
    <w:name w:val="Font Style46"/>
    <w:uiPriority w:val="99"/>
    <w:rPr>
      <w:rFonts w:ascii="Trebuchet MS" w:hAnsi="Trebuchet MS"/>
      <w:color w:val="000000"/>
      <w:sz w:val="18"/>
    </w:rPr>
  </w:style>
  <w:style w:type="character" w:customStyle="1" w:styleId="FontStyle47">
    <w:name w:val="Font Style47"/>
    <w:uiPriority w:val="99"/>
    <w:rPr>
      <w:rFonts w:ascii="Trebuchet MS" w:hAnsi="Trebuchet MS"/>
      <w:color w:val="000000"/>
      <w:sz w:val="24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2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2E8B"/>
    <w:rPr>
      <w:rFonts w:hAnsi="Trebuchet MS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62E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62E8B"/>
    <w:rPr>
      <w:rFonts w:hAnsi="Trebuchet MS" w:cs="Times New Roman"/>
      <w:sz w:val="24"/>
    </w:rPr>
  </w:style>
  <w:style w:type="character" w:styleId="Nierozpoznanawzmianka">
    <w:name w:val="Unresolved Mention"/>
    <w:basedOn w:val="Domylnaczcionkaakapitu"/>
    <w:uiPriority w:val="99"/>
    <w:unhideWhenUsed/>
    <w:rsid w:val="00723611"/>
    <w:rPr>
      <w:rFonts w:cs="Times New Roman"/>
      <w:color w:val="605E5C"/>
      <w:shd w:val="clear" w:color="auto" w:fill="E1DFDD"/>
    </w:rPr>
  </w:style>
  <w:style w:type="paragraph" w:customStyle="1" w:styleId="ZnakZnak1Znak">
    <w:name w:val="Znak Znak1 Znak"/>
    <w:basedOn w:val="Normalny"/>
    <w:rsid w:val="001C667F"/>
    <w:pPr>
      <w:widowControl/>
      <w:autoSpaceDE/>
      <w:autoSpaceDN/>
      <w:adjustRightInd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B01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B01C7"/>
    <w:rPr>
      <w:rFonts w:hAnsi="Trebuchet MS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411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1128"/>
    <w:rPr>
      <w:rFonts w:hAnsi="Trebuchet MS" w:cs="Times New Roman"/>
      <w:sz w:val="24"/>
    </w:rPr>
  </w:style>
  <w:style w:type="paragraph" w:styleId="NormalnyWeb">
    <w:name w:val="Normal (Web)"/>
    <w:basedOn w:val="Normalny"/>
    <w:uiPriority w:val="99"/>
    <w:rsid w:val="001468BA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HTML-cytat">
    <w:name w:val="HTML Cite"/>
    <w:basedOn w:val="Domylnaczcionkaakapitu"/>
    <w:uiPriority w:val="99"/>
    <w:unhideWhenUsed/>
    <w:rsid w:val="006D4D92"/>
    <w:rPr>
      <w:rFonts w:cs="Times New Roman"/>
      <w:i/>
    </w:rPr>
  </w:style>
  <w:style w:type="character" w:styleId="Uwydatnienie">
    <w:name w:val="Emphasis"/>
    <w:basedOn w:val="Domylnaczcionkaakapitu"/>
    <w:uiPriority w:val="20"/>
    <w:qFormat/>
    <w:rsid w:val="006D4D92"/>
    <w:rPr>
      <w:rFonts w:cs="Times New Roman"/>
      <w:i/>
    </w:rPr>
  </w:style>
  <w:style w:type="character" w:styleId="Pogrubienie">
    <w:name w:val="Strong"/>
    <w:basedOn w:val="Domylnaczcionkaakapitu"/>
    <w:uiPriority w:val="22"/>
    <w:qFormat/>
    <w:rsid w:val="006D4D92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6D4D92"/>
    <w:rPr>
      <w:rFonts w:cs="Times New Roman"/>
      <w:vertAlign w:val="superscript"/>
    </w:rPr>
  </w:style>
  <w:style w:type="character" w:styleId="Odwoanieprzypisudolnego">
    <w:name w:val="footnote reference"/>
    <w:basedOn w:val="Domylnaczcionkaakapitu"/>
    <w:uiPriority w:val="99"/>
    <w:rsid w:val="006D4D9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D4D92"/>
    <w:rPr>
      <w:rFonts w:cs="Times New Roman"/>
      <w:sz w:val="16"/>
    </w:rPr>
  </w:style>
  <w:style w:type="character" w:styleId="UyteHipercze">
    <w:name w:val="FollowedHyperlink"/>
    <w:basedOn w:val="Domylnaczcionkaakapitu"/>
    <w:uiPriority w:val="99"/>
    <w:unhideWhenUsed/>
    <w:rsid w:val="006D4D92"/>
    <w:rPr>
      <w:rFonts w:cs="Times New Roman"/>
      <w:color w:val="954F72"/>
      <w:u w:val="single"/>
    </w:rPr>
  </w:style>
  <w:style w:type="character" w:customStyle="1" w:styleId="TytuZnak">
    <w:name w:val="Tytuł Znak"/>
    <w:link w:val="Tytu"/>
    <w:uiPriority w:val="99"/>
    <w:locked/>
    <w:rsid w:val="006D4D92"/>
    <w:rPr>
      <w:b/>
      <w:sz w:val="24"/>
    </w:rPr>
  </w:style>
  <w:style w:type="character" w:customStyle="1" w:styleId="ZagicieodgryformularzaZnak">
    <w:name w:val="Zagięcie od góry formularza Znak"/>
    <w:link w:val="Zagicieodgryformularza"/>
    <w:uiPriority w:val="99"/>
    <w:locked/>
    <w:rsid w:val="006D4D92"/>
    <w:rPr>
      <w:rFonts w:ascii="Arial" w:hAnsi="Arial"/>
      <w:vanish/>
      <w:sz w:val="16"/>
    </w:rPr>
  </w:style>
  <w:style w:type="character" w:customStyle="1" w:styleId="gi">
    <w:name w:val="gi"/>
    <w:rsid w:val="006D4D92"/>
  </w:style>
  <w:style w:type="character" w:customStyle="1" w:styleId="newsshortext">
    <w:name w:val="newsshortext"/>
    <w:rsid w:val="006D4D92"/>
  </w:style>
  <w:style w:type="character" w:customStyle="1" w:styleId="kolor">
    <w:name w:val="kolor"/>
    <w:rsid w:val="006D4D92"/>
  </w:style>
  <w:style w:type="character" w:customStyle="1" w:styleId="opistowarurozsz">
    <w:name w:val="opistowarurozsz"/>
    <w:rsid w:val="006D4D92"/>
  </w:style>
  <w:style w:type="character" w:customStyle="1" w:styleId="ZagicieoddouformularzaZnak">
    <w:name w:val="Zagięcie od dołu formularza Znak"/>
    <w:link w:val="Zagicieoddouformularza"/>
    <w:uiPriority w:val="99"/>
    <w:locked/>
    <w:rsid w:val="006D4D92"/>
    <w:rPr>
      <w:rFonts w:ascii="Arial" w:hAnsi="Arial"/>
      <w:vanish/>
      <w:sz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D4D92"/>
    <w:rPr>
      <w:sz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D4D92"/>
  </w:style>
  <w:style w:type="character" w:customStyle="1" w:styleId="TekstprzypisudolnegoZnak">
    <w:name w:val="Tekst przypisu dolnego Znak"/>
    <w:link w:val="Tekstprzypisudolnego"/>
    <w:locked/>
    <w:rsid w:val="006D4D92"/>
  </w:style>
  <w:style w:type="character" w:customStyle="1" w:styleId="go">
    <w:name w:val="go"/>
    <w:rsid w:val="006D4D9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locked/>
    <w:rsid w:val="006D4D92"/>
  </w:style>
  <w:style w:type="character" w:customStyle="1" w:styleId="fn-ref">
    <w:name w:val="fn-ref"/>
    <w:rsid w:val="006D4D92"/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D4D92"/>
    <w:rPr>
      <w:sz w:val="24"/>
    </w:rPr>
  </w:style>
  <w:style w:type="character" w:customStyle="1" w:styleId="hidden-print">
    <w:name w:val="hidden-print"/>
    <w:rsid w:val="006D4D92"/>
  </w:style>
  <w:style w:type="character" w:customStyle="1" w:styleId="link">
    <w:name w:val="link"/>
    <w:rsid w:val="006D4D92"/>
  </w:style>
  <w:style w:type="character" w:customStyle="1" w:styleId="TematkomentarzaZnak">
    <w:name w:val="Temat komentarza Znak"/>
    <w:link w:val="Tematkomentarza"/>
    <w:uiPriority w:val="99"/>
    <w:locked/>
    <w:rsid w:val="006D4D92"/>
    <w:rPr>
      <w:b/>
    </w:rPr>
  </w:style>
  <w:style w:type="character" w:customStyle="1" w:styleId="articleseparator">
    <w:name w:val="article_separator"/>
    <w:rsid w:val="006D4D92"/>
  </w:style>
  <w:style w:type="character" w:customStyle="1" w:styleId="text-center">
    <w:name w:val="text-center"/>
    <w:rsid w:val="006D4D92"/>
  </w:style>
  <w:style w:type="character" w:customStyle="1" w:styleId="Tekstpodstawowy2Znak">
    <w:name w:val="Tekst podstawowy 2 Znak"/>
    <w:link w:val="Tekstpodstawowy2"/>
    <w:uiPriority w:val="99"/>
    <w:locked/>
    <w:rsid w:val="006D4D92"/>
  </w:style>
  <w:style w:type="character" w:customStyle="1" w:styleId="issue">
    <w:name w:val="issue"/>
    <w:rsid w:val="006D4D92"/>
  </w:style>
  <w:style w:type="character" w:customStyle="1" w:styleId="tabulatory">
    <w:name w:val="tabulatory"/>
    <w:rsid w:val="006D4D92"/>
  </w:style>
  <w:style w:type="character" w:customStyle="1" w:styleId="TekstdymkaZnak">
    <w:name w:val="Tekst dymka Znak"/>
    <w:link w:val="Tekstdymka"/>
    <w:uiPriority w:val="99"/>
    <w:locked/>
    <w:rsid w:val="006D4D92"/>
    <w:rPr>
      <w:rFonts w:ascii="Tahoma" w:hAnsi="Tahoma"/>
      <w:sz w:val="16"/>
    </w:rPr>
  </w:style>
  <w:style w:type="character" w:customStyle="1" w:styleId="txt-old">
    <w:name w:val="txt-old"/>
    <w:rsid w:val="006D4D92"/>
  </w:style>
  <w:style w:type="character" w:customStyle="1" w:styleId="ZwykytekstZnak">
    <w:name w:val="Zwykły tekst Znak"/>
    <w:link w:val="Zwykytekst"/>
    <w:locked/>
    <w:rsid w:val="006D4D92"/>
    <w:rPr>
      <w:sz w:val="24"/>
    </w:rPr>
  </w:style>
  <w:style w:type="character" w:customStyle="1" w:styleId="txt-new">
    <w:name w:val="txt-new"/>
    <w:rsid w:val="006D4D92"/>
  </w:style>
  <w:style w:type="character" w:customStyle="1" w:styleId="skrtdef">
    <w:name w:val="skrót_def"/>
    <w:uiPriority w:val="99"/>
    <w:rsid w:val="006D4D92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6D4D92"/>
    <w:rPr>
      <w:rFonts w:ascii="Courier New" w:hAnsi="Courier New"/>
    </w:rPr>
  </w:style>
  <w:style w:type="character" w:customStyle="1" w:styleId="t">
    <w:name w:val="t"/>
    <w:rsid w:val="006D4D92"/>
  </w:style>
  <w:style w:type="character" w:customStyle="1" w:styleId="dim">
    <w:name w:val="dim"/>
    <w:rsid w:val="006D4D92"/>
  </w:style>
  <w:style w:type="character" w:customStyle="1" w:styleId="mainlevel">
    <w:name w:val="mainlevel"/>
    <w:rsid w:val="006D4D92"/>
  </w:style>
  <w:style w:type="paragraph" w:styleId="Data">
    <w:name w:val="Date"/>
    <w:basedOn w:val="Normalny"/>
    <w:next w:val="Normalny"/>
    <w:link w:val="DataZnak"/>
    <w:uiPriority w:val="99"/>
    <w:semiHidden/>
    <w:unhideWhenUsed/>
  </w:style>
  <w:style w:type="character" w:customStyle="1" w:styleId="DataZnak">
    <w:name w:val="Data Znak"/>
    <w:basedOn w:val="Domylnaczcionkaakapitu"/>
    <w:link w:val="Data"/>
    <w:uiPriority w:val="99"/>
    <w:semiHidden/>
    <w:locked/>
    <w:rPr>
      <w:rFonts w:hAnsi="Trebuchet MS" w:cs="Times New Roman"/>
      <w:sz w:val="24"/>
    </w:rPr>
  </w:style>
  <w:style w:type="character" w:customStyle="1" w:styleId="nsixword">
    <w:name w:val="nsix_word"/>
    <w:rsid w:val="006D4D92"/>
  </w:style>
  <w:style w:type="character" w:customStyle="1" w:styleId="TekstkomentarzaZnak">
    <w:name w:val="Tekst komentarza Znak"/>
    <w:link w:val="Tekstkomentarza"/>
    <w:uiPriority w:val="99"/>
    <w:semiHidden/>
    <w:locked/>
    <w:rsid w:val="006D4D92"/>
  </w:style>
  <w:style w:type="character" w:customStyle="1" w:styleId="A2">
    <w:name w:val="A2"/>
    <w:uiPriority w:val="99"/>
    <w:rsid w:val="006D4D92"/>
    <w:rPr>
      <w:color w:val="000000"/>
    </w:rPr>
  </w:style>
  <w:style w:type="character" w:customStyle="1" w:styleId="symbol">
    <w:name w:val="symbol"/>
    <w:rsid w:val="006D4D92"/>
  </w:style>
  <w:style w:type="character" w:customStyle="1" w:styleId="alb">
    <w:name w:val="a_lb"/>
    <w:rsid w:val="006D4D92"/>
  </w:style>
  <w:style w:type="character" w:customStyle="1" w:styleId="Ppogrubienie">
    <w:name w:val="_P_ – pogrubienie"/>
    <w:uiPriority w:val="1"/>
    <w:qFormat/>
    <w:rsid w:val="006D4D92"/>
    <w:rPr>
      <w:b/>
    </w:rPr>
  </w:style>
  <w:style w:type="character" w:customStyle="1" w:styleId="alb-s">
    <w:name w:val="a_lb-s"/>
    <w:rsid w:val="006D4D92"/>
  </w:style>
  <w:style w:type="character" w:customStyle="1" w:styleId="m7210964802889398025msointenseemphasis">
    <w:name w:val="m_7210964802889398025msointenseemphasis"/>
    <w:rsid w:val="006D4D92"/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D4D92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30">
    <w:name w:val="Zagięcie od dołu formularza Znak130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29">
    <w:name w:val="Zagięcie od dołu formularza Znak129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28">
    <w:name w:val="Zagięcie od dołu formularza Znak128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27">
    <w:name w:val="Zagięcie od dołu formularza Znak127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26">
    <w:name w:val="Zagięcie od dołu formularza Znak126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25">
    <w:name w:val="Zagięcie od dołu formularza Znak125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24">
    <w:name w:val="Zagięcie od dołu formularza Znak124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23">
    <w:name w:val="Zagięcie od dołu formularza Znak123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22">
    <w:name w:val="Zagięcie od dołu formularza Znak122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21">
    <w:name w:val="Zagięcie od dołu formularza Znak121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20">
    <w:name w:val="Zagięcie od dołu formularza Znak120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19">
    <w:name w:val="Zagięcie od dołu formularza Znak119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18">
    <w:name w:val="Zagięcie od dołu formularza Znak118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17">
    <w:name w:val="Zagięcie od dołu formularza Znak117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16">
    <w:name w:val="Zagięcie od dołu formularza Znak116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15">
    <w:name w:val="Zagięcie od dołu formularza Znak115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14">
    <w:name w:val="Zagięcie od dołu formularza Znak114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13">
    <w:name w:val="Zagięcie od dołu formularza Znak113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12">
    <w:name w:val="Zagięcie od dołu formularza Znak112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11">
    <w:name w:val="Zagięcie od dołu formularza Znak111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10">
    <w:name w:val="Zagięcie od dołu formularza Znak110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9">
    <w:name w:val="Zagięcie od dołu formularza Znak19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8">
    <w:name w:val="Zagięcie od dołu formularza Znak18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7">
    <w:name w:val="Zagięcie od dołu formularza Znak17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6">
    <w:name w:val="Zagięcie od dołu formularza Znak16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5">
    <w:name w:val="Zagięcie od dołu formularza Znak15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4">
    <w:name w:val="Zagięcie od dołu formularza Znak14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douformularzaZnak13">
    <w:name w:val="Zagięcie od dołu formularza Znak13"/>
    <w:uiPriority w:val="99"/>
    <w:semiHidden/>
    <w:rPr>
      <w:rFonts w:ascii="Arial" w:hAnsi="Arial"/>
      <w:vanish/>
      <w:sz w:val="16"/>
    </w:rPr>
  </w:style>
  <w:style w:type="character" w:customStyle="1" w:styleId="ZagicieoddouformularzaZnak12">
    <w:name w:val="Zagięcie od dołu formularza Znak12"/>
    <w:uiPriority w:val="99"/>
    <w:semiHidden/>
    <w:rPr>
      <w:rFonts w:ascii="Arial" w:hAnsi="Arial"/>
      <w:vanish/>
      <w:sz w:val="16"/>
    </w:rPr>
  </w:style>
  <w:style w:type="character" w:customStyle="1" w:styleId="ZagicieoddouformularzaZnak11">
    <w:name w:val="Zagięcie od dołu formularza Znak11"/>
    <w:uiPriority w:val="99"/>
    <w:semiHidden/>
    <w:rsid w:val="006D4D92"/>
    <w:rPr>
      <w:rFonts w:ascii="Arial" w:hAnsi="Arial"/>
      <w:vanish/>
      <w:sz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D4D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2"/>
      <w:szCs w:val="22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30">
    <w:name w:val="HTML - wstępnie sformatowany Znak130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29">
    <w:name w:val="HTML - wstępnie sformatowany Znak129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28">
    <w:name w:val="HTML - wstępnie sformatowany Znak128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27">
    <w:name w:val="HTML - wstępnie sformatowany Znak127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26">
    <w:name w:val="HTML - wstępnie sformatowany Znak126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25">
    <w:name w:val="HTML - wstępnie sformatowany Znak125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24">
    <w:name w:val="HTML - wstępnie sformatowany Znak124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23">
    <w:name w:val="HTML - wstępnie sformatowany Znak123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22">
    <w:name w:val="HTML - wstępnie sformatowany Znak122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21">
    <w:name w:val="HTML - wstępnie sformatowany Znak121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20">
    <w:name w:val="HTML - wstępnie sformatowany Znak120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19">
    <w:name w:val="HTML - wstępnie sformatowany Znak119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18">
    <w:name w:val="HTML - wstępnie sformatowany Znak118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17">
    <w:name w:val="HTML - wstępnie sformatowany Znak117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16">
    <w:name w:val="HTML - wstępnie sformatowany Znak116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15">
    <w:name w:val="HTML - wstępnie sformatowany Znak115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14">
    <w:name w:val="HTML - wstępnie sformatowany Znak114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13">
    <w:name w:val="HTML - wstępnie sformatowany Znak113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12">
    <w:name w:val="HTML - wstępnie sformatowany Znak112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11">
    <w:name w:val="HTML - wstępnie sformatowany Znak111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10">
    <w:name w:val="HTML - wstępnie sformatowany Znak110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9">
    <w:name w:val="HTML - wstępnie sformatowany Znak19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8">
    <w:name w:val="HTML - wstępnie sformatowany Znak18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7">
    <w:name w:val="HTML - wstępnie sformatowany Znak17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6">
    <w:name w:val="HTML - wstępnie sformatowany Znak16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5">
    <w:name w:val="HTML - wstępnie sformatowany Znak15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4">
    <w:name w:val="HTML - wstępnie sformatowany Znak14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HTML-wstpniesformatowanyZnak13">
    <w:name w:val="HTML - wstępnie sformatowany Znak13"/>
    <w:uiPriority w:val="99"/>
    <w:semiHidden/>
    <w:rPr>
      <w:rFonts w:ascii="Courier New" w:hAnsi="Courier New"/>
      <w:sz w:val="20"/>
    </w:rPr>
  </w:style>
  <w:style w:type="character" w:customStyle="1" w:styleId="HTML-wstpniesformatowanyZnak12">
    <w:name w:val="HTML - wstępnie sformatowany Znak12"/>
    <w:uiPriority w:val="99"/>
    <w:semiHidden/>
    <w:rPr>
      <w:rFonts w:ascii="Courier New" w:hAnsi="Courier New"/>
      <w:sz w:val="20"/>
    </w:rPr>
  </w:style>
  <w:style w:type="character" w:customStyle="1" w:styleId="HTML-wstpniesformatowanyZnak11">
    <w:name w:val="HTML - wstępnie sformatowany Znak11"/>
    <w:uiPriority w:val="99"/>
    <w:semiHidden/>
    <w:rsid w:val="006D4D92"/>
    <w:rPr>
      <w:rFonts w:ascii="Courier New" w:hAnsi="Courier New"/>
      <w:sz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6D4D92"/>
    <w:pPr>
      <w:widowControl/>
      <w:autoSpaceDE/>
      <w:autoSpaceDN/>
      <w:adjustRightInd/>
    </w:pPr>
    <w:rPr>
      <w:rFonts w:hAnsi="Calibr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Pr>
      <w:rFonts w:hAnsi="Trebuchet MS"/>
    </w:rPr>
  </w:style>
  <w:style w:type="character" w:customStyle="1" w:styleId="TekstkomentarzaZnak130">
    <w:name w:val="Tekst komentarza Znak130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29">
    <w:name w:val="Tekst komentarza Znak129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28">
    <w:name w:val="Tekst komentarza Znak128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27">
    <w:name w:val="Tekst komentarza Znak127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26">
    <w:name w:val="Tekst komentarza Znak126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25">
    <w:name w:val="Tekst komentarza Znak125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24">
    <w:name w:val="Tekst komentarza Znak124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23">
    <w:name w:val="Tekst komentarza Znak123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22">
    <w:name w:val="Tekst komentarza Znak122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21">
    <w:name w:val="Tekst komentarza Znak121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20">
    <w:name w:val="Tekst komentarza Znak120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19">
    <w:name w:val="Tekst komentarza Znak119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18">
    <w:name w:val="Tekst komentarza Znak118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17">
    <w:name w:val="Tekst komentarza Znak117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16">
    <w:name w:val="Tekst komentarza Znak116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15">
    <w:name w:val="Tekst komentarza Znak115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14">
    <w:name w:val="Tekst komentarza Znak114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13">
    <w:name w:val="Tekst komentarza Znak113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12">
    <w:name w:val="Tekst komentarza Znak112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11">
    <w:name w:val="Tekst komentarza Znak111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10">
    <w:name w:val="Tekst komentarza Znak110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9">
    <w:name w:val="Tekst komentarza Znak19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8">
    <w:name w:val="Tekst komentarza Znak18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7">
    <w:name w:val="Tekst komentarza Znak17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6">
    <w:name w:val="Tekst komentarza Znak16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5">
    <w:name w:val="Tekst komentarza Znak15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4">
    <w:name w:val="Tekst komentarza Znak14"/>
    <w:basedOn w:val="Domylnaczcionkaakapitu"/>
    <w:uiPriority w:val="99"/>
    <w:semiHidden/>
    <w:rPr>
      <w:rFonts w:hAnsi="Trebuchet MS" w:cs="Times New Roman"/>
    </w:rPr>
  </w:style>
  <w:style w:type="character" w:customStyle="1" w:styleId="TekstkomentarzaZnak13">
    <w:name w:val="Tekst komentarza Znak13"/>
    <w:uiPriority w:val="99"/>
    <w:semiHidden/>
    <w:rPr>
      <w:rFonts w:hAnsi="Trebuchet MS"/>
      <w:sz w:val="20"/>
    </w:rPr>
  </w:style>
  <w:style w:type="character" w:customStyle="1" w:styleId="TekstkomentarzaZnak12">
    <w:name w:val="Tekst komentarza Znak12"/>
    <w:uiPriority w:val="99"/>
    <w:semiHidden/>
    <w:rPr>
      <w:rFonts w:hAnsi="Trebuchet MS"/>
      <w:sz w:val="20"/>
    </w:rPr>
  </w:style>
  <w:style w:type="character" w:customStyle="1" w:styleId="TekstkomentarzaZnak11">
    <w:name w:val="Tekst komentarza Znak11"/>
    <w:uiPriority w:val="99"/>
    <w:semiHidden/>
    <w:rsid w:val="006D4D92"/>
    <w:rPr>
      <w:rFonts w:hAnsi="Trebuchet MS"/>
      <w:sz w:val="2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6D4D92"/>
    <w:pPr>
      <w:widowControl/>
      <w:autoSpaceDE/>
      <w:autoSpaceDN/>
      <w:adjustRightInd/>
    </w:pPr>
    <w:rPr>
      <w:rFonts w:hAnsi="Calibr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Pr>
      <w:rFonts w:hAnsi="Trebuchet MS"/>
    </w:rPr>
  </w:style>
  <w:style w:type="character" w:customStyle="1" w:styleId="TekstprzypisudolnegoZnak130">
    <w:name w:val="Tekst przypisu dolnego Znak130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29">
    <w:name w:val="Tekst przypisu dolnego Znak129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28">
    <w:name w:val="Tekst przypisu dolnego Znak128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27">
    <w:name w:val="Tekst przypisu dolnego Znak127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26">
    <w:name w:val="Tekst przypisu dolnego Znak126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25">
    <w:name w:val="Tekst przypisu dolnego Znak125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24">
    <w:name w:val="Tekst przypisu dolnego Znak124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23">
    <w:name w:val="Tekst przypisu dolnego Znak123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22">
    <w:name w:val="Tekst przypisu dolnego Znak122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21">
    <w:name w:val="Tekst przypisu dolnego Znak121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20">
    <w:name w:val="Tekst przypisu dolnego Znak120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19">
    <w:name w:val="Tekst przypisu dolnego Znak119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18">
    <w:name w:val="Tekst przypisu dolnego Znak118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17">
    <w:name w:val="Tekst przypisu dolnego Znak117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16">
    <w:name w:val="Tekst przypisu dolnego Znak116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15">
    <w:name w:val="Tekst przypisu dolnego Znak115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14">
    <w:name w:val="Tekst przypisu dolnego Znak114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13">
    <w:name w:val="Tekst przypisu dolnego Znak113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12">
    <w:name w:val="Tekst przypisu dolnego Znak112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11">
    <w:name w:val="Tekst przypisu dolnego Znak111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10">
    <w:name w:val="Tekst przypisu dolnego Znak110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9">
    <w:name w:val="Tekst przypisu dolnego Znak19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8">
    <w:name w:val="Tekst przypisu dolnego Znak18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7">
    <w:name w:val="Tekst przypisu dolnego Znak17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6">
    <w:name w:val="Tekst przypisu dolnego Znak16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5">
    <w:name w:val="Tekst przypisu dolnego Znak15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4">
    <w:name w:val="Tekst przypisu dolnego Znak14"/>
    <w:basedOn w:val="Domylnaczcionkaakapitu"/>
    <w:uiPriority w:val="99"/>
    <w:semiHidden/>
    <w:rPr>
      <w:rFonts w:hAnsi="Trebuchet MS" w:cs="Times New Roman"/>
    </w:rPr>
  </w:style>
  <w:style w:type="character" w:customStyle="1" w:styleId="TekstprzypisudolnegoZnak13">
    <w:name w:val="Tekst przypisu dolnego Znak13"/>
    <w:uiPriority w:val="99"/>
    <w:semiHidden/>
    <w:rPr>
      <w:rFonts w:hAnsi="Trebuchet MS"/>
      <w:sz w:val="20"/>
    </w:rPr>
  </w:style>
  <w:style w:type="character" w:customStyle="1" w:styleId="TekstprzypisudolnegoZnak12">
    <w:name w:val="Tekst przypisu dolnego Znak12"/>
    <w:uiPriority w:val="99"/>
    <w:semiHidden/>
    <w:rPr>
      <w:rFonts w:hAnsi="Trebuchet MS"/>
      <w:sz w:val="20"/>
    </w:rPr>
  </w:style>
  <w:style w:type="character" w:customStyle="1" w:styleId="TekstprzypisudolnegoZnak11">
    <w:name w:val="Tekst przypisu dolnego Znak11"/>
    <w:uiPriority w:val="99"/>
    <w:semiHidden/>
    <w:rsid w:val="006D4D92"/>
    <w:rPr>
      <w:rFonts w:hAnsi="Trebuchet MS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4D92"/>
    <w:pPr>
      <w:widowControl/>
      <w:adjustRightInd/>
      <w:jc w:val="both"/>
    </w:pPr>
    <w:rPr>
      <w:rFonts w:hAnsi="Calibri"/>
      <w:sz w:val="22"/>
      <w:szCs w:val="22"/>
    </w:rPr>
  </w:style>
  <w:style w:type="character" w:customStyle="1" w:styleId="TekstprzypisukocowegoZnak1">
    <w:name w:val="Tekst przypisu końcowego Znak1"/>
    <w:basedOn w:val="Domylnaczcionkaakapitu"/>
    <w:uiPriority w:val="99"/>
    <w:semiHidden/>
    <w:rPr>
      <w:rFonts w:hAnsi="Trebuchet MS"/>
    </w:rPr>
  </w:style>
  <w:style w:type="character" w:customStyle="1" w:styleId="TekstprzypisukocowegoZnak130">
    <w:name w:val="Tekst przypisu końcowego Znak130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29">
    <w:name w:val="Tekst przypisu końcowego Znak129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28">
    <w:name w:val="Tekst przypisu końcowego Znak128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27">
    <w:name w:val="Tekst przypisu końcowego Znak127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26">
    <w:name w:val="Tekst przypisu końcowego Znak126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25">
    <w:name w:val="Tekst przypisu końcowego Znak125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24">
    <w:name w:val="Tekst przypisu końcowego Znak124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23">
    <w:name w:val="Tekst przypisu końcowego Znak123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22">
    <w:name w:val="Tekst przypisu końcowego Znak122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21">
    <w:name w:val="Tekst przypisu końcowego Znak121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20">
    <w:name w:val="Tekst przypisu końcowego Znak120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19">
    <w:name w:val="Tekst przypisu końcowego Znak119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18">
    <w:name w:val="Tekst przypisu końcowego Znak118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17">
    <w:name w:val="Tekst przypisu końcowego Znak117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16">
    <w:name w:val="Tekst przypisu końcowego Znak116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15">
    <w:name w:val="Tekst przypisu końcowego Znak115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14">
    <w:name w:val="Tekst przypisu końcowego Znak114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13">
    <w:name w:val="Tekst przypisu końcowego Znak113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12">
    <w:name w:val="Tekst przypisu końcowego Znak112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11">
    <w:name w:val="Tekst przypisu końcowego Znak111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10">
    <w:name w:val="Tekst przypisu końcowego Znak110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9">
    <w:name w:val="Tekst przypisu końcowego Znak19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8">
    <w:name w:val="Tekst przypisu końcowego Znak18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7">
    <w:name w:val="Tekst przypisu końcowego Znak17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6">
    <w:name w:val="Tekst przypisu końcowego Znak16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5">
    <w:name w:val="Tekst przypisu końcowego Znak15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4">
    <w:name w:val="Tekst przypisu końcowego Znak14"/>
    <w:basedOn w:val="Domylnaczcionkaakapitu"/>
    <w:uiPriority w:val="99"/>
    <w:semiHidden/>
    <w:rPr>
      <w:rFonts w:hAnsi="Trebuchet MS" w:cs="Times New Roman"/>
    </w:rPr>
  </w:style>
  <w:style w:type="character" w:customStyle="1" w:styleId="TekstprzypisukocowegoZnak13">
    <w:name w:val="Tekst przypisu końcowego Znak13"/>
    <w:uiPriority w:val="99"/>
    <w:semiHidden/>
    <w:rPr>
      <w:rFonts w:hAnsi="Trebuchet MS"/>
      <w:sz w:val="20"/>
    </w:rPr>
  </w:style>
  <w:style w:type="character" w:customStyle="1" w:styleId="TekstprzypisukocowegoZnak12">
    <w:name w:val="Tekst przypisu końcowego Znak12"/>
    <w:uiPriority w:val="99"/>
    <w:semiHidden/>
    <w:rPr>
      <w:rFonts w:hAnsi="Trebuchet MS"/>
      <w:sz w:val="20"/>
    </w:rPr>
  </w:style>
  <w:style w:type="character" w:customStyle="1" w:styleId="TekstprzypisukocowegoZnak11">
    <w:name w:val="Tekst przypisu końcowego Znak11"/>
    <w:uiPriority w:val="99"/>
    <w:semiHidden/>
    <w:rsid w:val="006D4D92"/>
    <w:rPr>
      <w:rFonts w:hAnsi="Trebuchet MS"/>
      <w:sz w:val="20"/>
    </w:rPr>
  </w:style>
  <w:style w:type="paragraph" w:styleId="Lista">
    <w:name w:val="List"/>
    <w:basedOn w:val="Normalny"/>
    <w:uiPriority w:val="99"/>
    <w:rsid w:val="006D4D92"/>
    <w:pPr>
      <w:widowControl/>
      <w:adjustRightInd/>
      <w:spacing w:before="90" w:line="380" w:lineRule="atLeast"/>
      <w:jc w:val="both"/>
    </w:pPr>
    <w:rPr>
      <w:rFonts w:ascii="Times New Roman" w:hAnsi="Times New Roman"/>
      <w:w w:val="89"/>
      <w:sz w:val="25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6D4D92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30">
    <w:name w:val="Tekst dymka Znak130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9">
    <w:name w:val="Tekst dymka Znak129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8">
    <w:name w:val="Tekst dymka Znak128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7">
    <w:name w:val="Tekst dymka Znak127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6">
    <w:name w:val="Tekst dymka Znak126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5">
    <w:name w:val="Tekst dymka Znak125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4">
    <w:name w:val="Tekst dymka Znak124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3">
    <w:name w:val="Tekst dymka Znak123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2">
    <w:name w:val="Tekst dymka Znak122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1">
    <w:name w:val="Tekst dymka Znak121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0">
    <w:name w:val="Tekst dymka Znak120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9">
    <w:name w:val="Tekst dymka Znak119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8">
    <w:name w:val="Tekst dymka Znak118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7">
    <w:name w:val="Tekst dymka Znak117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6">
    <w:name w:val="Tekst dymka Znak116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5">
    <w:name w:val="Tekst dymka Znak115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4">
    <w:name w:val="Tekst dymka Znak114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3">
    <w:name w:val="Tekst dymka Znak113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2">
    <w:name w:val="Tekst dymka Znak112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1">
    <w:name w:val="Tekst dymka Znak111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0">
    <w:name w:val="Tekst dymka Znak110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9">
    <w:name w:val="Tekst dymka Znak19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8">
    <w:name w:val="Tekst dymka Znak18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7">
    <w:name w:val="Tekst dymka Znak17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6">
    <w:name w:val="Tekst dymka Znak16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5">
    <w:name w:val="Tekst dymka Znak15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4">
    <w:name w:val="Tekst dymka Znak14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3">
    <w:name w:val="Tekst dymka Znak13"/>
    <w:uiPriority w:val="99"/>
    <w:semiHidden/>
    <w:rPr>
      <w:rFonts w:ascii="Segoe UI" w:hAnsi="Segoe UI"/>
      <w:sz w:val="18"/>
    </w:rPr>
  </w:style>
  <w:style w:type="character" w:customStyle="1" w:styleId="TekstdymkaZnak12">
    <w:name w:val="Tekst dymka Znak12"/>
    <w:uiPriority w:val="99"/>
    <w:semiHidden/>
    <w:rPr>
      <w:rFonts w:ascii="Segoe UI" w:hAnsi="Segoe UI"/>
      <w:sz w:val="18"/>
    </w:rPr>
  </w:style>
  <w:style w:type="character" w:customStyle="1" w:styleId="TekstdymkaZnak11">
    <w:name w:val="Tekst dymka Znak11"/>
    <w:uiPriority w:val="99"/>
    <w:semiHidden/>
    <w:rsid w:val="006D4D92"/>
    <w:rPr>
      <w:rFonts w:ascii="Segoe UI" w:hAnsi="Segoe UI"/>
      <w:sz w:val="18"/>
    </w:rPr>
  </w:style>
  <w:style w:type="paragraph" w:customStyle="1" w:styleId="lead">
    <w:name w:val="lead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Spistreci1">
    <w:name w:val="toc 1"/>
    <w:basedOn w:val="Normalny"/>
    <w:next w:val="Normalny"/>
    <w:uiPriority w:val="39"/>
    <w:unhideWhenUsed/>
    <w:rsid w:val="006D4D92"/>
    <w:pPr>
      <w:widowControl/>
      <w:tabs>
        <w:tab w:val="left" w:pos="426"/>
        <w:tab w:val="right" w:leader="dot" w:pos="9060"/>
      </w:tabs>
      <w:autoSpaceDE/>
      <w:autoSpaceDN/>
      <w:adjustRightInd/>
      <w:jc w:val="both"/>
    </w:pPr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D4D92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Pr>
      <w:rFonts w:hAnsi="Trebuchet MS"/>
      <w:b/>
      <w:bCs/>
    </w:rPr>
  </w:style>
  <w:style w:type="character" w:customStyle="1" w:styleId="TematkomentarzaZnak130">
    <w:name w:val="Temat komentarza Znak130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29">
    <w:name w:val="Temat komentarza Znak129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28">
    <w:name w:val="Temat komentarza Znak128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27">
    <w:name w:val="Temat komentarza Znak127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26">
    <w:name w:val="Temat komentarza Znak126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25">
    <w:name w:val="Temat komentarza Znak125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24">
    <w:name w:val="Temat komentarza Znak124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23">
    <w:name w:val="Temat komentarza Znak123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22">
    <w:name w:val="Temat komentarza Znak122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21">
    <w:name w:val="Temat komentarza Znak121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20">
    <w:name w:val="Temat komentarza Znak120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19">
    <w:name w:val="Temat komentarza Znak119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18">
    <w:name w:val="Temat komentarza Znak118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17">
    <w:name w:val="Temat komentarza Znak117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16">
    <w:name w:val="Temat komentarza Znak116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15">
    <w:name w:val="Temat komentarza Znak115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14">
    <w:name w:val="Temat komentarza Znak114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13">
    <w:name w:val="Temat komentarza Znak113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12">
    <w:name w:val="Temat komentarza Znak112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11">
    <w:name w:val="Temat komentarza Znak111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10">
    <w:name w:val="Temat komentarza Znak110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9">
    <w:name w:val="Temat komentarza Znak19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8">
    <w:name w:val="Temat komentarza Znak18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7">
    <w:name w:val="Temat komentarza Znak17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6">
    <w:name w:val="Temat komentarza Znak16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5">
    <w:name w:val="Temat komentarza Znak15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4">
    <w:name w:val="Temat komentarza Znak14"/>
    <w:basedOn w:val="TekstkomentarzaZnak"/>
    <w:uiPriority w:val="99"/>
    <w:semiHidden/>
    <w:rPr>
      <w:rFonts w:hAnsi="Trebuchet MS" w:cs="Times New Roman"/>
      <w:b/>
      <w:bCs/>
    </w:rPr>
  </w:style>
  <w:style w:type="character" w:customStyle="1" w:styleId="TematkomentarzaZnak13">
    <w:name w:val="Temat komentarza Znak13"/>
    <w:uiPriority w:val="99"/>
    <w:semiHidden/>
    <w:rPr>
      <w:rFonts w:hAnsi="Trebuchet MS"/>
      <w:b/>
      <w:sz w:val="20"/>
    </w:rPr>
  </w:style>
  <w:style w:type="character" w:customStyle="1" w:styleId="TematkomentarzaZnak12">
    <w:name w:val="Temat komentarza Znak12"/>
    <w:uiPriority w:val="99"/>
    <w:semiHidden/>
    <w:rPr>
      <w:rFonts w:hAnsi="Trebuchet MS"/>
      <w:b/>
      <w:sz w:val="20"/>
    </w:rPr>
  </w:style>
  <w:style w:type="character" w:customStyle="1" w:styleId="TematkomentarzaZnak11">
    <w:name w:val="Temat komentarza Znak11"/>
    <w:uiPriority w:val="99"/>
    <w:semiHidden/>
    <w:rsid w:val="006D4D92"/>
    <w:rPr>
      <w:rFonts w:hAnsi="Trebuchet MS"/>
      <w:b/>
      <w:sz w:val="20"/>
    </w:rPr>
  </w:style>
  <w:style w:type="paragraph" w:customStyle="1" w:styleId="Znak">
    <w:name w:val="Znak"/>
    <w:basedOn w:val="Normalny"/>
    <w:rsid w:val="006D4D92"/>
    <w:pPr>
      <w:widowControl/>
      <w:autoSpaceDE/>
      <w:autoSpaceDN/>
      <w:adjustRightInd/>
    </w:pPr>
    <w:rPr>
      <w:rFonts w:ascii="Times New Roman" w:hAnsi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hAnsi="Calibri"/>
    </w:rPr>
  </w:style>
  <w:style w:type="character" w:customStyle="1" w:styleId="ZwykytekstZnak1">
    <w:name w:val="Zwykły tekst Znak1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30">
    <w:name w:val="Zwykły tekst Znak130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29">
    <w:name w:val="Zwykły tekst Znak129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28">
    <w:name w:val="Zwykły tekst Znak128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27">
    <w:name w:val="Zwykły tekst Znak127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26">
    <w:name w:val="Zwykły tekst Znak126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25">
    <w:name w:val="Zwykły tekst Znak125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24">
    <w:name w:val="Zwykły tekst Znak124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23">
    <w:name w:val="Zwykły tekst Znak123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22">
    <w:name w:val="Zwykły tekst Znak122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21">
    <w:name w:val="Zwykły tekst Znak121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20">
    <w:name w:val="Zwykły tekst Znak120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19">
    <w:name w:val="Zwykły tekst Znak119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18">
    <w:name w:val="Zwykły tekst Znak118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17">
    <w:name w:val="Zwykły tekst Znak117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16">
    <w:name w:val="Zwykły tekst Znak116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15">
    <w:name w:val="Zwykły tekst Znak115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14">
    <w:name w:val="Zwykły tekst Znak114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13">
    <w:name w:val="Zwykły tekst Znak113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12">
    <w:name w:val="Zwykły tekst Znak112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11">
    <w:name w:val="Zwykły tekst Znak111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10">
    <w:name w:val="Zwykły tekst Znak110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9">
    <w:name w:val="Zwykły tekst Znak19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8">
    <w:name w:val="Zwykły tekst Znak18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7">
    <w:name w:val="Zwykły tekst Znak17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6">
    <w:name w:val="Zwykły tekst Znak16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5">
    <w:name w:val="Zwykły tekst Znak15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4">
    <w:name w:val="Zwykły tekst Znak14"/>
    <w:basedOn w:val="Domylnaczcionkaakapitu"/>
    <w:uiPriority w:val="99"/>
    <w:semiHidden/>
    <w:rPr>
      <w:rFonts w:ascii="Courier New" w:hAnsi="Courier New" w:cs="Courier New"/>
    </w:rPr>
  </w:style>
  <w:style w:type="character" w:customStyle="1" w:styleId="ZwykytekstZnak13">
    <w:name w:val="Zwykły tekst Znak13"/>
    <w:uiPriority w:val="99"/>
    <w:semiHidden/>
    <w:rPr>
      <w:rFonts w:ascii="Courier New" w:hAnsi="Courier New"/>
      <w:sz w:val="20"/>
    </w:rPr>
  </w:style>
  <w:style w:type="character" w:customStyle="1" w:styleId="ZwykytekstZnak12">
    <w:name w:val="Zwykły tekst Znak12"/>
    <w:uiPriority w:val="99"/>
    <w:semiHidden/>
    <w:rPr>
      <w:rFonts w:ascii="Courier New" w:hAnsi="Courier New"/>
      <w:sz w:val="20"/>
    </w:rPr>
  </w:style>
  <w:style w:type="character" w:customStyle="1" w:styleId="ZwykytekstZnak11">
    <w:name w:val="Zwykły tekst Znak11"/>
    <w:uiPriority w:val="99"/>
    <w:semiHidden/>
    <w:rsid w:val="006D4D92"/>
    <w:rPr>
      <w:rFonts w:ascii="Courier New" w:hAnsi="Courier New"/>
      <w:sz w:val="20"/>
    </w:rPr>
  </w:style>
  <w:style w:type="paragraph" w:customStyle="1" w:styleId="author">
    <w:name w:val="author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D4D92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30">
    <w:name w:val="Zagięcie od góry formularza Znak130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29">
    <w:name w:val="Zagięcie od góry formularza Znak129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28">
    <w:name w:val="Zagięcie od góry formularza Znak128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27">
    <w:name w:val="Zagięcie od góry formularza Znak127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26">
    <w:name w:val="Zagięcie od góry formularza Znak126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25">
    <w:name w:val="Zagięcie od góry formularza Znak125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24">
    <w:name w:val="Zagięcie od góry formularza Znak124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23">
    <w:name w:val="Zagięcie od góry formularza Znak123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22">
    <w:name w:val="Zagięcie od góry formularza Znak122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21">
    <w:name w:val="Zagięcie od góry formularza Znak121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20">
    <w:name w:val="Zagięcie od góry formularza Znak120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19">
    <w:name w:val="Zagięcie od góry formularza Znak119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18">
    <w:name w:val="Zagięcie od góry formularza Znak118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17">
    <w:name w:val="Zagięcie od góry formularza Znak117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16">
    <w:name w:val="Zagięcie od góry formularza Znak116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15">
    <w:name w:val="Zagięcie od góry formularza Znak115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14">
    <w:name w:val="Zagięcie od góry formularza Znak114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13">
    <w:name w:val="Zagięcie od góry formularza Znak113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12">
    <w:name w:val="Zagięcie od góry formularza Znak112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11">
    <w:name w:val="Zagięcie od góry formularza Znak111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10">
    <w:name w:val="Zagięcie od góry formularza Znak110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9">
    <w:name w:val="Zagięcie od góry formularza Znak19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8">
    <w:name w:val="Zagięcie od góry formularza Znak18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7">
    <w:name w:val="Zagięcie od góry formularza Znak17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6">
    <w:name w:val="Zagięcie od góry formularza Znak16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5">
    <w:name w:val="Zagięcie od góry formularza Znak15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4">
    <w:name w:val="Zagięcie od góry formularza Znak14"/>
    <w:basedOn w:val="Domylnaczcionkaakapitu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agicieodgryformularzaZnak13">
    <w:name w:val="Zagięcie od góry formularza Znak13"/>
    <w:uiPriority w:val="99"/>
    <w:semiHidden/>
    <w:rPr>
      <w:rFonts w:ascii="Arial" w:hAnsi="Arial"/>
      <w:vanish/>
      <w:sz w:val="16"/>
    </w:rPr>
  </w:style>
  <w:style w:type="character" w:customStyle="1" w:styleId="ZagicieodgryformularzaZnak12">
    <w:name w:val="Zagięcie od góry formularza Znak12"/>
    <w:uiPriority w:val="99"/>
    <w:semiHidden/>
    <w:rPr>
      <w:rFonts w:ascii="Arial" w:hAnsi="Arial"/>
      <w:vanish/>
      <w:sz w:val="16"/>
    </w:rPr>
  </w:style>
  <w:style w:type="character" w:customStyle="1" w:styleId="ZagicieodgryformularzaZnak11">
    <w:name w:val="Zagięcie od góry formularza Znak11"/>
    <w:uiPriority w:val="99"/>
    <w:semiHidden/>
    <w:rsid w:val="006D4D92"/>
    <w:rPr>
      <w:rFonts w:ascii="Arial" w:hAnsi="Arial"/>
      <w:vanish/>
      <w:sz w:val="16"/>
    </w:rPr>
  </w:style>
  <w:style w:type="paragraph" w:styleId="Spistreci3">
    <w:name w:val="toc 3"/>
    <w:basedOn w:val="Normalny"/>
    <w:next w:val="Normalny"/>
    <w:uiPriority w:val="39"/>
    <w:unhideWhenUsed/>
    <w:rsid w:val="006D4D92"/>
    <w:pPr>
      <w:widowControl/>
      <w:autoSpaceDE/>
      <w:autoSpaceDN/>
      <w:adjustRightInd/>
      <w:ind w:left="400"/>
    </w:pPr>
    <w:rPr>
      <w:rFonts w:ascii="Times New Roman" w:hAnsi="Times New Roman"/>
      <w:sz w:val="20"/>
      <w:szCs w:val="20"/>
    </w:rPr>
  </w:style>
  <w:style w:type="paragraph" w:customStyle="1" w:styleId="art-page-footer">
    <w:name w:val="art-page-footer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D4D92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D4D92"/>
    <w:rPr>
      <w:rFonts w:ascii="Times New Roman" w:hAnsi="Times New Roman" w:cs="Times New Roman"/>
      <w:sz w:val="20"/>
    </w:rPr>
  </w:style>
  <w:style w:type="paragraph" w:styleId="Legenda">
    <w:name w:val="caption"/>
    <w:basedOn w:val="Normalny"/>
    <w:next w:val="Normalny"/>
    <w:uiPriority w:val="35"/>
    <w:qFormat/>
    <w:rsid w:val="006D4D92"/>
    <w:pPr>
      <w:widowControl/>
      <w:autoSpaceDE/>
      <w:autoSpaceDN/>
      <w:adjustRightInd/>
    </w:pPr>
    <w:rPr>
      <w:rFonts w:ascii="Courier New" w:hAnsi="Courier New"/>
      <w:b/>
      <w:szCs w:val="20"/>
    </w:rPr>
  </w:style>
  <w:style w:type="paragraph" w:styleId="Tytu">
    <w:name w:val="Title"/>
    <w:basedOn w:val="Normalny"/>
    <w:link w:val="TytuZnak"/>
    <w:uiPriority w:val="99"/>
    <w:qFormat/>
    <w:rsid w:val="006D4D92"/>
    <w:pPr>
      <w:widowControl/>
      <w:autoSpaceDE/>
      <w:autoSpaceDN/>
      <w:adjustRightInd/>
      <w:spacing w:line="360" w:lineRule="auto"/>
      <w:jc w:val="center"/>
    </w:pPr>
    <w:rPr>
      <w:rFonts w:hAnsi="Calibri"/>
      <w:b/>
    </w:rPr>
  </w:style>
  <w:style w:type="character" w:customStyle="1" w:styleId="TytuZnak1">
    <w:name w:val="Tytuł Znak1"/>
    <w:basedOn w:val="Domylnaczcionkaakapi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130">
    <w:name w:val="Tytuł Znak130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9">
    <w:name w:val="Tytuł Znak129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8">
    <w:name w:val="Tytuł Znak128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7">
    <w:name w:val="Tytuł Znak127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6">
    <w:name w:val="Tytuł Znak126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5">
    <w:name w:val="Tytuł Znak125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4">
    <w:name w:val="Tytuł Znak124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3">
    <w:name w:val="Tytuł Znak123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2">
    <w:name w:val="Tytuł Znak122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1">
    <w:name w:val="Tytuł Znak121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0">
    <w:name w:val="Tytuł Znak120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9">
    <w:name w:val="Tytuł Znak119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8">
    <w:name w:val="Tytuł Znak118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7">
    <w:name w:val="Tytuł Znak117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6">
    <w:name w:val="Tytuł Znak116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5">
    <w:name w:val="Tytuł Znak115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4">
    <w:name w:val="Tytuł Znak114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3">
    <w:name w:val="Tytuł Znak113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2">
    <w:name w:val="Tytuł Znak112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1">
    <w:name w:val="Tytuł Znak111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0">
    <w:name w:val="Tytuł Znak110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9">
    <w:name w:val="Tytuł Znak19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8">
    <w:name w:val="Tytuł Znak18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7">
    <w:name w:val="Tytuł Znak17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6">
    <w:name w:val="Tytuł Znak16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5">
    <w:name w:val="Tytuł Znak15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4">
    <w:name w:val="Tytuł Znak14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3">
    <w:name w:val="Tytuł Znak13"/>
    <w:uiPriority w:val="10"/>
    <w:rPr>
      <w:rFonts w:ascii="Calibri Light" w:hAnsi="Calibri Light"/>
      <w:b/>
      <w:kern w:val="28"/>
      <w:sz w:val="32"/>
    </w:rPr>
  </w:style>
  <w:style w:type="character" w:customStyle="1" w:styleId="TytuZnak12">
    <w:name w:val="Tytuł Znak12"/>
    <w:uiPriority w:val="10"/>
    <w:rPr>
      <w:rFonts w:ascii="Calibri Light" w:hAnsi="Calibri Light"/>
      <w:b/>
      <w:kern w:val="28"/>
      <w:sz w:val="32"/>
    </w:rPr>
  </w:style>
  <w:style w:type="character" w:customStyle="1" w:styleId="TytuZnak11">
    <w:name w:val="Tytuł Znak11"/>
    <w:uiPriority w:val="10"/>
    <w:rsid w:val="006D4D92"/>
    <w:rPr>
      <w:rFonts w:ascii="Calibri Light" w:hAnsi="Calibri Light"/>
      <w:b/>
      <w:kern w:val="28"/>
      <w:sz w:val="3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D4D92"/>
    <w:pPr>
      <w:widowControl/>
      <w:suppressAutoHyphens/>
      <w:autoSpaceDE/>
      <w:autoSpaceDN/>
      <w:adjustRightInd/>
      <w:spacing w:after="120"/>
      <w:ind w:left="283"/>
    </w:pPr>
    <w:rPr>
      <w:rFonts w:hAnsi="Calibr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Pr>
      <w:rFonts w:hAnsi="Trebuchet MS"/>
      <w:sz w:val="16"/>
      <w:szCs w:val="16"/>
    </w:rPr>
  </w:style>
  <w:style w:type="character" w:customStyle="1" w:styleId="Tekstpodstawowywcity3Znak130">
    <w:name w:val="Tekst podstawowy wcięty 3 Znak130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29">
    <w:name w:val="Tekst podstawowy wcięty 3 Znak129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28">
    <w:name w:val="Tekst podstawowy wcięty 3 Znak128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27">
    <w:name w:val="Tekst podstawowy wcięty 3 Znak127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26">
    <w:name w:val="Tekst podstawowy wcięty 3 Znak126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25">
    <w:name w:val="Tekst podstawowy wcięty 3 Znak125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24">
    <w:name w:val="Tekst podstawowy wcięty 3 Znak124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23">
    <w:name w:val="Tekst podstawowy wcięty 3 Znak123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22">
    <w:name w:val="Tekst podstawowy wcięty 3 Znak122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21">
    <w:name w:val="Tekst podstawowy wcięty 3 Znak121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20">
    <w:name w:val="Tekst podstawowy wcięty 3 Znak120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19">
    <w:name w:val="Tekst podstawowy wcięty 3 Znak119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18">
    <w:name w:val="Tekst podstawowy wcięty 3 Znak118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17">
    <w:name w:val="Tekst podstawowy wcięty 3 Znak117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16">
    <w:name w:val="Tekst podstawowy wcięty 3 Znak116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15">
    <w:name w:val="Tekst podstawowy wcięty 3 Znak115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14">
    <w:name w:val="Tekst podstawowy wcięty 3 Znak114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13">
    <w:name w:val="Tekst podstawowy wcięty 3 Znak113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12">
    <w:name w:val="Tekst podstawowy wcięty 3 Znak112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11">
    <w:name w:val="Tekst podstawowy wcięty 3 Znak111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10">
    <w:name w:val="Tekst podstawowy wcięty 3 Znak110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9">
    <w:name w:val="Tekst podstawowy wcięty 3 Znak19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8">
    <w:name w:val="Tekst podstawowy wcięty 3 Znak18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7">
    <w:name w:val="Tekst podstawowy wcięty 3 Znak17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6">
    <w:name w:val="Tekst podstawowy wcięty 3 Znak16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5">
    <w:name w:val="Tekst podstawowy wcięty 3 Znak15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4">
    <w:name w:val="Tekst podstawowy wcięty 3 Znak14"/>
    <w:basedOn w:val="Domylnaczcionkaakapitu"/>
    <w:uiPriority w:val="99"/>
    <w:semiHidden/>
    <w:rPr>
      <w:rFonts w:hAnsi="Trebuchet MS" w:cs="Times New Roman"/>
      <w:sz w:val="16"/>
      <w:szCs w:val="16"/>
    </w:rPr>
  </w:style>
  <w:style w:type="character" w:customStyle="1" w:styleId="Tekstpodstawowywcity3Znak13">
    <w:name w:val="Tekst podstawowy wcięty 3 Znak13"/>
    <w:uiPriority w:val="99"/>
    <w:semiHidden/>
    <w:rPr>
      <w:rFonts w:hAnsi="Trebuchet MS"/>
      <w:sz w:val="16"/>
    </w:rPr>
  </w:style>
  <w:style w:type="character" w:customStyle="1" w:styleId="Tekstpodstawowywcity3Znak12">
    <w:name w:val="Tekst podstawowy wcięty 3 Znak12"/>
    <w:uiPriority w:val="99"/>
    <w:semiHidden/>
    <w:rPr>
      <w:rFonts w:hAnsi="Trebuchet MS"/>
      <w:sz w:val="16"/>
    </w:rPr>
  </w:style>
  <w:style w:type="character" w:customStyle="1" w:styleId="Tekstpodstawowywcity3Znak11">
    <w:name w:val="Tekst podstawowy wcięty 3 Znak11"/>
    <w:uiPriority w:val="99"/>
    <w:semiHidden/>
    <w:rsid w:val="006D4D92"/>
    <w:rPr>
      <w:rFonts w:hAnsi="Trebuchet MS"/>
      <w:sz w:val="16"/>
    </w:rPr>
  </w:style>
  <w:style w:type="paragraph" w:customStyle="1" w:styleId="tresc">
    <w:name w:val="tresc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documentdescription">
    <w:name w:val="documentdescription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D4D92"/>
    <w:pPr>
      <w:widowControl/>
      <w:autoSpaceDE/>
      <w:autoSpaceDN/>
      <w:adjustRightInd/>
      <w:ind w:left="2160" w:hanging="360"/>
      <w:jc w:val="both"/>
    </w:pPr>
    <w:rPr>
      <w:rFonts w:hAnsi="Calibr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Pr>
      <w:rFonts w:hAnsi="Trebuchet MS"/>
      <w:sz w:val="24"/>
      <w:szCs w:val="24"/>
    </w:rPr>
  </w:style>
  <w:style w:type="character" w:customStyle="1" w:styleId="Tekstpodstawowywcity2Znak130">
    <w:name w:val="Tekst podstawowy wcięty 2 Znak130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29">
    <w:name w:val="Tekst podstawowy wcięty 2 Znak129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28">
    <w:name w:val="Tekst podstawowy wcięty 2 Znak128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27">
    <w:name w:val="Tekst podstawowy wcięty 2 Znak127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26">
    <w:name w:val="Tekst podstawowy wcięty 2 Znak126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25">
    <w:name w:val="Tekst podstawowy wcięty 2 Znak125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24">
    <w:name w:val="Tekst podstawowy wcięty 2 Znak124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23">
    <w:name w:val="Tekst podstawowy wcięty 2 Znak123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22">
    <w:name w:val="Tekst podstawowy wcięty 2 Znak122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21">
    <w:name w:val="Tekst podstawowy wcięty 2 Znak121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20">
    <w:name w:val="Tekst podstawowy wcięty 2 Znak120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19">
    <w:name w:val="Tekst podstawowy wcięty 2 Znak119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18">
    <w:name w:val="Tekst podstawowy wcięty 2 Znak118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17">
    <w:name w:val="Tekst podstawowy wcięty 2 Znak117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16">
    <w:name w:val="Tekst podstawowy wcięty 2 Znak116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15">
    <w:name w:val="Tekst podstawowy wcięty 2 Znak115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14">
    <w:name w:val="Tekst podstawowy wcięty 2 Znak114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13">
    <w:name w:val="Tekst podstawowy wcięty 2 Znak113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12">
    <w:name w:val="Tekst podstawowy wcięty 2 Znak112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11">
    <w:name w:val="Tekst podstawowy wcięty 2 Znak111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10">
    <w:name w:val="Tekst podstawowy wcięty 2 Znak110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9">
    <w:name w:val="Tekst podstawowy wcięty 2 Znak19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8">
    <w:name w:val="Tekst podstawowy wcięty 2 Znak18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7">
    <w:name w:val="Tekst podstawowy wcięty 2 Znak17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6">
    <w:name w:val="Tekst podstawowy wcięty 2 Znak16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5">
    <w:name w:val="Tekst podstawowy wcięty 2 Znak15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4">
    <w:name w:val="Tekst podstawowy wcięty 2 Znak14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wcity2Znak13">
    <w:name w:val="Tekst podstawowy wcięty 2 Znak13"/>
    <w:uiPriority w:val="99"/>
    <w:semiHidden/>
    <w:rPr>
      <w:rFonts w:hAnsi="Trebuchet MS"/>
      <w:sz w:val="24"/>
    </w:rPr>
  </w:style>
  <w:style w:type="character" w:customStyle="1" w:styleId="Tekstpodstawowywcity2Znak12">
    <w:name w:val="Tekst podstawowy wcięty 2 Znak12"/>
    <w:uiPriority w:val="99"/>
    <w:semiHidden/>
    <w:rPr>
      <w:rFonts w:hAnsi="Trebuchet MS"/>
      <w:sz w:val="24"/>
    </w:rPr>
  </w:style>
  <w:style w:type="character" w:customStyle="1" w:styleId="Tekstpodstawowywcity2Znak11">
    <w:name w:val="Tekst podstawowy wcięty 2 Znak11"/>
    <w:uiPriority w:val="99"/>
    <w:semiHidden/>
    <w:rsid w:val="006D4D92"/>
    <w:rPr>
      <w:rFonts w:hAnsi="Trebuchet MS"/>
      <w:sz w:val="24"/>
    </w:rPr>
  </w:style>
  <w:style w:type="paragraph" w:customStyle="1" w:styleId="stylartykulu">
    <w:name w:val="styl_artykulu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6D4D92"/>
    <w:pPr>
      <w:widowControl/>
      <w:autoSpaceDE/>
      <w:autoSpaceDN/>
      <w:adjustRightInd/>
      <w:spacing w:after="120" w:line="480" w:lineRule="auto"/>
    </w:pPr>
    <w:rPr>
      <w:rFonts w:hAnsi="Calibri"/>
      <w:sz w:val="22"/>
      <w:szCs w:val="22"/>
    </w:rPr>
  </w:style>
  <w:style w:type="character" w:customStyle="1" w:styleId="Tekstpodstawowy2Znak1">
    <w:name w:val="Tekst podstawowy 2 Znak1"/>
    <w:basedOn w:val="Domylnaczcionkaakapitu"/>
    <w:uiPriority w:val="99"/>
    <w:semiHidden/>
    <w:rPr>
      <w:rFonts w:hAnsi="Trebuchet MS"/>
      <w:sz w:val="24"/>
      <w:szCs w:val="24"/>
    </w:rPr>
  </w:style>
  <w:style w:type="character" w:customStyle="1" w:styleId="Tekstpodstawowy2Znak130">
    <w:name w:val="Tekst podstawowy 2 Znak130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29">
    <w:name w:val="Tekst podstawowy 2 Znak129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28">
    <w:name w:val="Tekst podstawowy 2 Znak128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27">
    <w:name w:val="Tekst podstawowy 2 Znak127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26">
    <w:name w:val="Tekst podstawowy 2 Znak126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25">
    <w:name w:val="Tekst podstawowy 2 Znak125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24">
    <w:name w:val="Tekst podstawowy 2 Znak124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23">
    <w:name w:val="Tekst podstawowy 2 Znak123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22">
    <w:name w:val="Tekst podstawowy 2 Znak122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21">
    <w:name w:val="Tekst podstawowy 2 Znak121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20">
    <w:name w:val="Tekst podstawowy 2 Znak120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19">
    <w:name w:val="Tekst podstawowy 2 Znak119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18">
    <w:name w:val="Tekst podstawowy 2 Znak118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17">
    <w:name w:val="Tekst podstawowy 2 Znak117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16">
    <w:name w:val="Tekst podstawowy 2 Znak116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15">
    <w:name w:val="Tekst podstawowy 2 Znak115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14">
    <w:name w:val="Tekst podstawowy 2 Znak114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13">
    <w:name w:val="Tekst podstawowy 2 Znak113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12">
    <w:name w:val="Tekst podstawowy 2 Znak112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11">
    <w:name w:val="Tekst podstawowy 2 Znak111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10">
    <w:name w:val="Tekst podstawowy 2 Znak110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9">
    <w:name w:val="Tekst podstawowy 2 Znak19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8">
    <w:name w:val="Tekst podstawowy 2 Znak18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7">
    <w:name w:val="Tekst podstawowy 2 Znak17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6">
    <w:name w:val="Tekst podstawowy 2 Znak16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5">
    <w:name w:val="Tekst podstawowy 2 Znak15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4">
    <w:name w:val="Tekst podstawowy 2 Znak14"/>
    <w:basedOn w:val="Domylnaczcionkaakapitu"/>
    <w:uiPriority w:val="99"/>
    <w:semiHidden/>
    <w:rPr>
      <w:rFonts w:hAnsi="Trebuchet MS" w:cs="Times New Roman"/>
      <w:sz w:val="24"/>
      <w:szCs w:val="24"/>
    </w:rPr>
  </w:style>
  <w:style w:type="character" w:customStyle="1" w:styleId="Tekstpodstawowy2Znak13">
    <w:name w:val="Tekst podstawowy 2 Znak13"/>
    <w:uiPriority w:val="99"/>
    <w:semiHidden/>
    <w:rPr>
      <w:rFonts w:hAnsi="Trebuchet MS"/>
      <w:sz w:val="24"/>
    </w:rPr>
  </w:style>
  <w:style w:type="character" w:customStyle="1" w:styleId="Tekstpodstawowy2Znak12">
    <w:name w:val="Tekst podstawowy 2 Znak12"/>
    <w:uiPriority w:val="99"/>
    <w:semiHidden/>
    <w:rPr>
      <w:rFonts w:hAnsi="Trebuchet MS"/>
      <w:sz w:val="24"/>
    </w:rPr>
  </w:style>
  <w:style w:type="character" w:customStyle="1" w:styleId="Tekstpodstawowy2Znak11">
    <w:name w:val="Tekst podstawowy 2 Znak11"/>
    <w:uiPriority w:val="99"/>
    <w:semiHidden/>
    <w:rsid w:val="006D4D92"/>
    <w:rPr>
      <w:rFonts w:hAnsi="Trebuchet MS"/>
      <w:sz w:val="24"/>
    </w:rPr>
  </w:style>
  <w:style w:type="paragraph" w:customStyle="1" w:styleId="bodytext">
    <w:name w:val="bodytext"/>
    <w:basedOn w:val="Normalny"/>
    <w:uiPriority w:val="99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moduleitemvideo">
    <w:name w:val="moduleitemvideo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moduleitemintrotext">
    <w:name w:val="moduleitemintrotext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pkt">
    <w:name w:val="pkt"/>
    <w:basedOn w:val="Normalny"/>
    <w:rsid w:val="006D4D92"/>
    <w:pPr>
      <w:widowControl/>
      <w:autoSpaceDE/>
      <w:autoSpaceDN/>
      <w:adjustRightInd/>
      <w:spacing w:before="60" w:after="60"/>
      <w:ind w:left="851" w:hanging="295"/>
      <w:jc w:val="both"/>
    </w:pPr>
    <w:rPr>
      <w:rFonts w:ascii="Times New Roman" w:hAnsi="Times New Roman"/>
    </w:rPr>
  </w:style>
  <w:style w:type="paragraph" w:customStyle="1" w:styleId="ZLITUSTzmustliter">
    <w:name w:val="Z_LIT/UST(§) – zm. ust. (§) literą"/>
    <w:basedOn w:val="Normalny"/>
    <w:uiPriority w:val="46"/>
    <w:qFormat/>
    <w:rsid w:val="006D4D92"/>
    <w:pPr>
      <w:widowControl/>
      <w:suppressAutoHyphens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4D92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litera">
    <w:name w:val="litera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ftstandard">
    <w:name w:val="ft_standard"/>
    <w:basedOn w:val="Normalny"/>
    <w:uiPriority w:val="99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akapitdomyslnyblock">
    <w:name w:val="akapitdomyslnyblock"/>
    <w:basedOn w:val="Normalny"/>
    <w:rsid w:val="006D4D92"/>
    <w:pPr>
      <w:widowControl/>
      <w:autoSpaceDE/>
      <w:autoSpaceDN/>
      <w:adjustRightInd/>
      <w:spacing w:after="100" w:afterAutospacing="1"/>
      <w:ind w:firstLine="480"/>
    </w:pPr>
    <w:rPr>
      <w:rFonts w:ascii="Times New Roman" w:hAnsi="Times New Roman"/>
    </w:rPr>
  </w:style>
  <w:style w:type="paragraph" w:customStyle="1" w:styleId="tyt">
    <w:name w:val="tyt"/>
    <w:basedOn w:val="Normalny"/>
    <w:rsid w:val="006D4D92"/>
    <w:pPr>
      <w:keepNext/>
      <w:widowControl/>
      <w:autoSpaceDE/>
      <w:autoSpaceDN/>
      <w:adjustRightInd/>
      <w:spacing w:before="60" w:after="60"/>
      <w:jc w:val="center"/>
    </w:pPr>
    <w:rPr>
      <w:rFonts w:ascii="Times New Roman" w:hAnsi="Times New Roman"/>
      <w:b/>
      <w:bCs/>
    </w:rPr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6D4D92"/>
    <w:pPr>
      <w:widowControl/>
      <w:autoSpaceDE/>
      <w:autoSpaceDN/>
      <w:adjustRightInd/>
      <w:ind w:left="708"/>
    </w:pPr>
    <w:rPr>
      <w:rFonts w:hAnsi="Calibri"/>
      <w:sz w:val="22"/>
      <w:szCs w:val="22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4D9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ust">
    <w:name w:val="ust"/>
    <w:rsid w:val="006D4D9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4D92"/>
  </w:style>
  <w:style w:type="paragraph" w:customStyle="1" w:styleId="punkt">
    <w:name w:val="punkt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6D4D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D4D92"/>
    <w:pPr>
      <w:widowControl/>
      <w:autoSpaceDE/>
      <w:autoSpaceDN/>
      <w:adjustRightInd/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LITlitera">
    <w:name w:val="LIT – litera"/>
    <w:basedOn w:val="Normalny"/>
    <w:uiPriority w:val="14"/>
    <w:qFormat/>
    <w:rsid w:val="006D4D92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6D4D92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4D92"/>
    <w:pPr>
      <w:ind w:left="2336"/>
    </w:pPr>
  </w:style>
  <w:style w:type="paragraph" w:customStyle="1" w:styleId="zartzmartartykuempunktem0">
    <w:name w:val="zartzmartartykuempunktem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zlitustzmustliter0">
    <w:name w:val="zlitustzmustliter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zlitpktzmpktliter0">
    <w:name w:val="zlitpktzmpktliter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zlitlitwpktzmlitwpktliter">
    <w:name w:val="zlitlitwpktzmlitwpktliter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zlitczwsplitwpktzmczciwsplitwpktliter">
    <w:name w:val="zlitczwsplitwpktzmczciwsplitwpktliter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text-justify1">
    <w:name w:val="text-justify1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ezodstpw">
    <w:name w:val="No Spacing"/>
    <w:uiPriority w:val="1"/>
    <w:qFormat/>
    <w:rsid w:val="006D4D92"/>
    <w:rPr>
      <w:rFonts w:asci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6D4D92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kstpodstawowy21">
    <w:name w:val="Tekst podstawowy 21"/>
    <w:basedOn w:val="Normalny"/>
    <w:rsid w:val="006D4D92"/>
    <w:pPr>
      <w:widowControl/>
      <w:overflowPunct w:val="0"/>
      <w:ind w:left="1080"/>
      <w:jc w:val="both"/>
      <w:textAlignment w:val="baseline"/>
    </w:pPr>
    <w:rPr>
      <w:rFonts w:ascii="Times New Roman" w:hAnsi="Times New Roman"/>
      <w:sz w:val="22"/>
      <w:szCs w:val="20"/>
    </w:rPr>
  </w:style>
  <w:style w:type="paragraph" w:customStyle="1" w:styleId="PunktowaniepoziomI">
    <w:name w:val="!Punktowanie poziom I"/>
    <w:basedOn w:val="Normalny"/>
    <w:next w:val="Normalny"/>
    <w:uiPriority w:val="99"/>
    <w:rsid w:val="006D4D92"/>
    <w:pPr>
      <w:widowControl/>
      <w:numPr>
        <w:numId w:val="12"/>
      </w:numPr>
      <w:tabs>
        <w:tab w:val="left" w:pos="750"/>
      </w:tabs>
      <w:suppressAutoHyphens/>
      <w:autoSpaceDE/>
      <w:autoSpaceDN/>
      <w:adjustRightInd/>
      <w:ind w:left="-7390"/>
      <w:jc w:val="both"/>
    </w:pPr>
    <w:rPr>
      <w:rFonts w:ascii="Times New Roman" w:hAnsi="Times New Roman"/>
      <w:i/>
      <w:lang w:eastAsia="ar-SA"/>
    </w:rPr>
  </w:style>
  <w:style w:type="table" w:styleId="Tabela-Siatka">
    <w:name w:val="Table Grid"/>
    <w:basedOn w:val="Standardowy"/>
    <w:uiPriority w:val="39"/>
    <w:rsid w:val="006D4D92"/>
    <w:rPr>
      <w:rFonts w:ascii="Times New Roman" w:hAnsi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ng-scope">
    <w:name w:val="ng-scope"/>
    <w:rsid w:val="006D4D92"/>
  </w:style>
  <w:style w:type="character" w:customStyle="1" w:styleId="ng-binding1">
    <w:name w:val="ng-binding1"/>
    <w:rsid w:val="006D4D92"/>
  </w:style>
  <w:style w:type="character" w:customStyle="1" w:styleId="pointer">
    <w:name w:val="pointer"/>
    <w:rsid w:val="006D4D92"/>
  </w:style>
  <w:style w:type="paragraph" w:customStyle="1" w:styleId="text-justify">
    <w:name w:val="text-justify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m-5644440610407833552msolistparagraph">
    <w:name w:val="m_-5644440610407833552msolistparagraph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m768799182196906401default">
    <w:name w:val="m_768799182196906401default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m6314829870141668210msolistparagraph">
    <w:name w:val="m_6314829870141668210msolistparagraph"/>
    <w:basedOn w:val="Normalny"/>
    <w:rsid w:val="006D4D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dresnakopercie">
    <w:name w:val="envelope address"/>
    <w:basedOn w:val="Normalny"/>
    <w:uiPriority w:val="99"/>
    <w:semiHidden/>
    <w:unhideWhenUsed/>
    <w:rsid w:val="006D4D92"/>
    <w:pPr>
      <w:framePr w:w="7920" w:h="1980" w:hRule="exact" w:hSpace="141" w:wrap="auto" w:hAnchor="page" w:xAlign="center" w:yAlign="bottom"/>
      <w:widowControl/>
      <w:autoSpaceDE/>
      <w:autoSpaceDN/>
      <w:adjustRightInd/>
      <w:ind w:left="2880"/>
    </w:pPr>
    <w:rPr>
      <w:rFonts w:ascii="Arial" w:hAnsi="Arial"/>
      <w:sz w:val="22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6D4D92"/>
    <w:pPr>
      <w:widowControl/>
      <w:autoSpaceDE/>
      <w:autoSpaceDN/>
      <w:adjustRightInd/>
    </w:pPr>
    <w:rPr>
      <w:rFonts w:ascii="Arial" w:hAnsi="Arial"/>
      <w:b/>
      <w:sz w:val="18"/>
      <w:szCs w:val="20"/>
    </w:rPr>
  </w:style>
  <w:style w:type="character" w:customStyle="1" w:styleId="TekstpodstawowyZnak1">
    <w:name w:val="Tekst podstawowy Znak1"/>
    <w:uiPriority w:val="99"/>
    <w:semiHidden/>
    <w:rsid w:val="006D4D92"/>
    <w:rPr>
      <w:rFonts w:eastAsia="Times New Roman"/>
      <w:b/>
      <w:sz w:val="20"/>
      <w:lang w:val="x-none" w:eastAsia="pl-PL"/>
    </w:rPr>
  </w:style>
  <w:style w:type="character" w:customStyle="1" w:styleId="StopkaZnak1">
    <w:name w:val="Stopka Znak1"/>
    <w:uiPriority w:val="99"/>
    <w:semiHidden/>
    <w:rsid w:val="006D4D92"/>
    <w:rPr>
      <w:rFonts w:eastAsia="Times New Roman"/>
      <w:b/>
      <w:sz w:val="20"/>
      <w:lang w:val="x-none" w:eastAsia="pl-PL"/>
    </w:rPr>
  </w:style>
  <w:style w:type="character" w:customStyle="1" w:styleId="NagwekZnak1">
    <w:name w:val="Nagłówek Znak1"/>
    <w:uiPriority w:val="99"/>
    <w:semiHidden/>
    <w:rsid w:val="006D4D92"/>
    <w:rPr>
      <w:rFonts w:eastAsia="Times New Roman"/>
      <w:b/>
      <w:sz w:val="20"/>
      <w:lang w:val="x-none" w:eastAsia="pl-PL"/>
    </w:rPr>
  </w:style>
  <w:style w:type="paragraph" w:styleId="Poprawka">
    <w:name w:val="Revision"/>
    <w:hidden/>
    <w:uiPriority w:val="99"/>
    <w:unhideWhenUsed/>
    <w:rsid w:val="006D4D9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3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pzdgrudzia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zdgrudziadz.rbip.mojregion.inf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9BF5-9969-4DD8-A762-C9443734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12536</Words>
  <Characters>75217</Characters>
  <Application>Microsoft Office Word</Application>
  <DocSecurity>0</DocSecurity>
  <Lines>626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87578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subject/>
  <dc:creator>szewczuk.agata</dc:creator>
  <cp:keywords>DAD1HX61Be8,BAB1yDv8zho</cp:keywords>
  <dc:description/>
  <cp:lastModifiedBy>Magdalena Zadrażyńska</cp:lastModifiedBy>
  <cp:revision>6</cp:revision>
  <cp:lastPrinted>2025-02-14T07:24:00Z</cp:lastPrinted>
  <dcterms:created xsi:type="dcterms:W3CDTF">2025-02-14T09:15:00Z</dcterms:created>
  <dcterms:modified xsi:type="dcterms:W3CDTF">2025-02-27T13:18:00Z</dcterms:modified>
</cp:coreProperties>
</file>