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77777777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ab/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613F6E5D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1B057C" w:rsidRPr="001B057C">
        <w:rPr>
          <w:b/>
          <w:sz w:val="24"/>
          <w:szCs w:val="24"/>
        </w:rPr>
        <w:t>Dokumentacja projektowa przebudowy drogi powiatowej nr 1416C Zielnowo-Fijewo w km 0+000 do 1+897 wraz z budową drogi dla pieszych i rowerów w km 0+000 do 2+935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76405D77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 xml:space="preserve">ie do dnia </w:t>
      </w:r>
      <w:r w:rsidR="001B057C">
        <w:rPr>
          <w:b/>
          <w:bCs/>
          <w:szCs w:val="24"/>
        </w:rPr>
        <w:t>21</w:t>
      </w:r>
      <w:r w:rsidR="00174104" w:rsidRPr="00D53074">
        <w:rPr>
          <w:b/>
          <w:bCs/>
          <w:szCs w:val="24"/>
        </w:rPr>
        <w:t xml:space="preserve"> grudnia 20</w:t>
      </w:r>
      <w:r w:rsidR="009E2739">
        <w:rPr>
          <w:b/>
          <w:bCs/>
          <w:szCs w:val="24"/>
        </w:rPr>
        <w:t>2</w:t>
      </w:r>
      <w:r w:rsidR="00174104" w:rsidRPr="00D53074">
        <w:rPr>
          <w:b/>
          <w:bCs/>
          <w:szCs w:val="24"/>
        </w:rPr>
        <w:t>5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351B3B13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 xml:space="preserve">do </w:t>
      </w:r>
      <w:r w:rsidR="007D0751">
        <w:rPr>
          <w:b/>
          <w:bCs/>
          <w:szCs w:val="24"/>
        </w:rPr>
        <w:t>8</w:t>
      </w:r>
      <w:r w:rsidRPr="00D53074">
        <w:rPr>
          <w:b/>
          <w:bCs/>
          <w:szCs w:val="24"/>
        </w:rPr>
        <w:t xml:space="preserve"> miesięcy od daty podpisania umowy</w:t>
      </w:r>
      <w:r w:rsidRPr="00174104">
        <w:rPr>
          <w:szCs w:val="24"/>
        </w:rPr>
        <w:t>,</w:t>
      </w:r>
    </w:p>
    <w:p w14:paraId="2804BC1E" w14:textId="60DEDCAB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>w terminie do 15.12.2025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3563F0">
        <w:rPr>
          <w:sz w:val="24"/>
          <w:szCs w:val="24"/>
        </w:rPr>
        <w:t>oraz wymaganymi oświadczeniami</w:t>
      </w:r>
      <w:r w:rsidRPr="009E2739">
        <w:rPr>
          <w:szCs w:val="24"/>
        </w:rPr>
        <w:t xml:space="preserve">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CA24DD1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D80996" w:rsidRPr="00776256">
        <w:rPr>
          <w:b/>
          <w:szCs w:val="24"/>
        </w:rPr>
        <w:t>8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2C6BA0DD" w:rsidR="004D5A9C" w:rsidRPr="001B057C" w:rsidRDefault="004D5A9C" w:rsidP="001B057C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B057C">
        <w:rPr>
          <w:szCs w:val="24"/>
        </w:rPr>
        <w:t xml:space="preserve">w ilości </w:t>
      </w:r>
      <w:r w:rsidR="001B057C">
        <w:rPr>
          <w:b/>
          <w:bCs/>
          <w:szCs w:val="24"/>
        </w:rPr>
        <w:t>___</w:t>
      </w:r>
      <w:r w:rsidRPr="001B057C">
        <w:rPr>
          <w:b/>
          <w:bCs/>
          <w:szCs w:val="24"/>
        </w:rPr>
        <w:t>.</w:t>
      </w:r>
      <w:r w:rsidRPr="001B057C">
        <w:rPr>
          <w:szCs w:val="24"/>
        </w:rPr>
        <w:t xml:space="preserve"> </w:t>
      </w:r>
      <w:r w:rsidR="001B057C" w:rsidRPr="001B057C">
        <w:rPr>
          <w:szCs w:val="24"/>
        </w:rPr>
        <w:t>opracowany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projekt</w:t>
      </w:r>
      <w:r w:rsidR="001B057C">
        <w:rPr>
          <w:szCs w:val="24"/>
        </w:rPr>
        <w:t>ów</w:t>
      </w:r>
      <w:r w:rsidRPr="001B057C">
        <w:rPr>
          <w:szCs w:val="24"/>
        </w:rPr>
        <w:t xml:space="preserve"> budowlano-wykonawcz</w:t>
      </w:r>
      <w:r w:rsidR="001B057C">
        <w:rPr>
          <w:szCs w:val="24"/>
        </w:rPr>
        <w:t>ych</w:t>
      </w:r>
      <w:r w:rsidRPr="001B057C">
        <w:rPr>
          <w:szCs w:val="24"/>
        </w:rPr>
        <w:t xml:space="preserve"> lub </w:t>
      </w:r>
      <w:r w:rsidR="001B057C" w:rsidRPr="001B057C">
        <w:rPr>
          <w:szCs w:val="24"/>
        </w:rPr>
        <w:t>budowlany</w:t>
      </w:r>
      <w:r w:rsidR="001B057C">
        <w:rPr>
          <w:szCs w:val="24"/>
        </w:rPr>
        <w:t>ch</w:t>
      </w:r>
      <w:r w:rsidRPr="001B057C">
        <w:rPr>
          <w:szCs w:val="24"/>
        </w:rPr>
        <w:t xml:space="preserve"> i wykonawcz</w:t>
      </w:r>
      <w:r w:rsidR="001B057C">
        <w:rPr>
          <w:szCs w:val="24"/>
        </w:rPr>
        <w:t>ych</w:t>
      </w:r>
      <w:r w:rsidRPr="001B057C">
        <w:rPr>
          <w:szCs w:val="24"/>
        </w:rPr>
        <w:t>, któr</w:t>
      </w:r>
      <w:r w:rsidR="001B057C">
        <w:rPr>
          <w:szCs w:val="24"/>
        </w:rPr>
        <w:t>e</w:t>
      </w:r>
      <w:r w:rsidRPr="001B057C">
        <w:rPr>
          <w:szCs w:val="24"/>
        </w:rPr>
        <w:t xml:space="preserve"> dotyczył</w:t>
      </w:r>
      <w:r w:rsidR="001B057C">
        <w:rPr>
          <w:szCs w:val="24"/>
        </w:rPr>
        <w:t>y</w:t>
      </w:r>
      <w:r w:rsidRPr="001B057C">
        <w:rPr>
          <w:szCs w:val="24"/>
        </w:rPr>
        <w:t xml:space="preserve"> </w:t>
      </w:r>
      <w:bookmarkStart w:id="0" w:name="_Hlk190346336"/>
      <w:r w:rsidR="001B057C" w:rsidRPr="001B057C">
        <w:rPr>
          <w:szCs w:val="24"/>
        </w:rPr>
        <w:t xml:space="preserve">budowy/przebudowy/rozbudowy drogi publicznej o nawierzchni bitumicznej wraz z budową drogi dla pieszych i-rowerów (bądź ścieżki pieszo-rowerowej albo drogi dla rowerów)  o długości co najmniej 1,5 km </w:t>
      </w:r>
      <w:bookmarkEnd w:id="0"/>
      <w:r w:rsidR="00AD6111">
        <w:rPr>
          <w:szCs w:val="24"/>
        </w:rPr>
        <w:t>(</w:t>
      </w:r>
      <w:r w:rsidR="001B057C" w:rsidRPr="001B057C">
        <w:rPr>
          <w:szCs w:val="24"/>
        </w:rPr>
        <w:t>stanowiący jeden odcinek drogi)</w:t>
      </w:r>
      <w:r w:rsidR="00042C54" w:rsidRPr="001B057C">
        <w:rPr>
          <w:szCs w:val="24"/>
        </w:rPr>
        <w:t>, dla których uzyskano decyzję ZRID</w:t>
      </w:r>
      <w:r w:rsidR="00042C54" w:rsidRPr="001B057C">
        <w:rPr>
          <w:b/>
          <w:bCs/>
          <w:szCs w:val="24"/>
        </w:rPr>
        <w:t>**</w:t>
      </w:r>
      <w:r w:rsidRPr="001B057C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1B057C">
        <w:rPr>
          <w:bCs/>
          <w:szCs w:val="24"/>
        </w:rPr>
        <w:t>3 Rozdziału XXIV</w:t>
      </w:r>
      <w:r w:rsidR="00D53074" w:rsidRPr="001B057C">
        <w:rPr>
          <w:b/>
          <w:szCs w:val="24"/>
        </w:rPr>
        <w:t xml:space="preserve"> </w:t>
      </w:r>
      <w:r w:rsidRPr="001B057C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3F9CE54C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lastRenderedPageBreak/>
        <w:t xml:space="preserve">Oświadczamy, że zapoznaliśmy się z Regulaminem korzystania z platformy </w:t>
      </w:r>
      <w:r w:rsidR="003563F0" w:rsidRPr="003563F0">
        <w:rPr>
          <w:sz w:val="24"/>
          <w:szCs w:val="24"/>
        </w:rPr>
        <w:t>https://ezamowienia.gov.pl</w:t>
      </w:r>
      <w:r w:rsidRPr="009E2739">
        <w:rPr>
          <w:sz w:val="24"/>
          <w:szCs w:val="24"/>
        </w:rPr>
        <w:t xml:space="preserve"> 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655DCF9F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7D0751">
        <w:rPr>
          <w:b/>
          <w:bCs/>
          <w:szCs w:val="24"/>
        </w:rPr>
        <w:t>12</w:t>
      </w:r>
      <w:r w:rsidR="009449B2" w:rsidRPr="00174104">
        <w:rPr>
          <w:b/>
          <w:bCs/>
          <w:szCs w:val="24"/>
        </w:rPr>
        <w:t>.</w:t>
      </w:r>
      <w:r w:rsidR="007D0751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3FFD712" w:rsidR="00350D1F" w:rsidRDefault="00350D1F" w:rsidP="00AD6111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7F052588" w14:textId="106EF170" w:rsidR="00AD6111" w:rsidRPr="00174104" w:rsidRDefault="00AD6111" w:rsidP="00E11ECE">
      <w:pPr>
        <w:spacing w:after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e) innym (podać jakim)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lastRenderedPageBreak/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092DEFFD" w14:textId="248679A7" w:rsidR="006304D1" w:rsidRPr="003563F0" w:rsidRDefault="006304D1" w:rsidP="003563F0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70F6E4A0" w14:textId="0A2E02CA" w:rsidR="006304D1" w:rsidRPr="00174104" w:rsidRDefault="006304D1" w:rsidP="003563F0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E1B3" w14:textId="77777777" w:rsidR="00E12D3C" w:rsidRDefault="00E12D3C" w:rsidP="00D1338D">
      <w:r>
        <w:separator/>
      </w:r>
    </w:p>
  </w:endnote>
  <w:endnote w:type="continuationSeparator" w:id="0">
    <w:p w14:paraId="6ACB7FA9" w14:textId="77777777" w:rsidR="00E12D3C" w:rsidRDefault="00E12D3C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D56F" w14:textId="77777777" w:rsidR="00E12D3C" w:rsidRDefault="00E12D3C" w:rsidP="00D1338D">
      <w:r>
        <w:separator/>
      </w:r>
    </w:p>
  </w:footnote>
  <w:footnote w:type="continuationSeparator" w:id="0">
    <w:p w14:paraId="7E910A99" w14:textId="77777777" w:rsidR="00E12D3C" w:rsidRDefault="00E12D3C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03A02"/>
    <w:multiLevelType w:val="hybridMultilevel"/>
    <w:tmpl w:val="DA660C74"/>
    <w:lvl w:ilvl="0" w:tplc="C4FA2C84">
      <w:start w:val="1"/>
      <w:numFmt w:val="bullet"/>
      <w:lvlText w:val="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  <w:num w:numId="19" w16cid:durableId="5321102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2886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2C54"/>
    <w:rsid w:val="00044B2F"/>
    <w:rsid w:val="000460C5"/>
    <w:rsid w:val="00053175"/>
    <w:rsid w:val="000621E3"/>
    <w:rsid w:val="00062778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057C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3F0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C30D6"/>
    <w:rsid w:val="005C3A57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2CC1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51"/>
    <w:rsid w:val="007D07F2"/>
    <w:rsid w:val="007D66DB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08E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D6111"/>
    <w:rsid w:val="00AE5837"/>
    <w:rsid w:val="00AE7F95"/>
    <w:rsid w:val="00B11B48"/>
    <w:rsid w:val="00B1581F"/>
    <w:rsid w:val="00B164C8"/>
    <w:rsid w:val="00B21435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94C7E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12D3C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77645"/>
    <w:rsid w:val="00F855B5"/>
    <w:rsid w:val="00F86258"/>
    <w:rsid w:val="00FA6805"/>
    <w:rsid w:val="00FA69DC"/>
    <w:rsid w:val="00FB508E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29</cp:revision>
  <cp:lastPrinted>2024-07-12T05:27:00Z</cp:lastPrinted>
  <dcterms:created xsi:type="dcterms:W3CDTF">2022-07-21T06:55:00Z</dcterms:created>
  <dcterms:modified xsi:type="dcterms:W3CDTF">2025-02-18T10:12:00Z</dcterms:modified>
</cp:coreProperties>
</file>