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C567E" w14:textId="405EC2B4" w:rsidR="004A0375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2D17CF">
        <w:rPr>
          <w:rFonts w:ascii="Times New Roman" w:hAnsi="Times New Roman" w:cs="Times New Roman"/>
          <w:sz w:val="24"/>
          <w:szCs w:val="24"/>
        </w:rPr>
        <w:t>12</w:t>
      </w:r>
      <w:r w:rsidR="00BB17E5" w:rsidRPr="006E154A">
        <w:rPr>
          <w:rFonts w:ascii="Times New Roman" w:hAnsi="Times New Roman" w:cs="Times New Roman"/>
          <w:sz w:val="24"/>
          <w:szCs w:val="24"/>
        </w:rPr>
        <w:t>.</w:t>
      </w:r>
      <w:r w:rsidR="002D17CF">
        <w:rPr>
          <w:rFonts w:ascii="Times New Roman" w:hAnsi="Times New Roman" w:cs="Times New Roman"/>
          <w:sz w:val="24"/>
          <w:szCs w:val="24"/>
        </w:rPr>
        <w:t>0</w:t>
      </w:r>
      <w:r w:rsidR="007E524B">
        <w:rPr>
          <w:rFonts w:ascii="Times New Roman" w:hAnsi="Times New Roman" w:cs="Times New Roman"/>
          <w:sz w:val="24"/>
          <w:szCs w:val="24"/>
        </w:rPr>
        <w:t>2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3E362F">
        <w:rPr>
          <w:rFonts w:ascii="Times New Roman" w:hAnsi="Times New Roman" w:cs="Times New Roman"/>
          <w:sz w:val="24"/>
          <w:szCs w:val="24"/>
        </w:rPr>
        <w:t>5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0697388" w14:textId="41CF494E" w:rsidR="006C0C09" w:rsidRDefault="00BB4E49" w:rsidP="00CA45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7E524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E362F">
        <w:rPr>
          <w:rFonts w:ascii="Times New Roman" w:hAnsi="Times New Roman" w:cs="Times New Roman"/>
          <w:sz w:val="24"/>
          <w:szCs w:val="24"/>
        </w:rPr>
        <w:t>5</w:t>
      </w:r>
    </w:p>
    <w:p w14:paraId="54D1F363" w14:textId="77777777" w:rsidR="00E65DF0" w:rsidRDefault="00E65DF0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1D510" w14:textId="7AB8D49C" w:rsidR="00BB17E5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1FC17151" w14:textId="77777777" w:rsidR="006E154A" w:rsidRPr="00284FDF" w:rsidRDefault="006E154A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13DEF5" w14:textId="020217A3" w:rsidR="00E65DF0" w:rsidRDefault="00BB17E5" w:rsidP="00FC5C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A464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ust.5 ustawy Prawo za</w:t>
      </w:r>
      <w:r w:rsidR="006C0C09">
        <w:rPr>
          <w:rFonts w:ascii="Times New Roman" w:hAnsi="Times New Roman" w:cs="Times New Roman"/>
          <w:sz w:val="24"/>
          <w:szCs w:val="24"/>
        </w:rPr>
        <w:t>mówień publicznych (Dz. U z 20</w:t>
      </w:r>
      <w:r w:rsidR="00B03DCD">
        <w:rPr>
          <w:rFonts w:ascii="Times New Roman" w:hAnsi="Times New Roman" w:cs="Times New Roman"/>
          <w:sz w:val="24"/>
          <w:szCs w:val="24"/>
        </w:rPr>
        <w:t>2</w:t>
      </w:r>
      <w:r w:rsidR="00E5541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03DCD">
        <w:rPr>
          <w:rFonts w:ascii="Times New Roman" w:hAnsi="Times New Roman" w:cs="Times New Roman"/>
          <w:sz w:val="24"/>
          <w:szCs w:val="24"/>
        </w:rPr>
        <w:t>1</w:t>
      </w:r>
      <w:r w:rsidR="00E55411">
        <w:rPr>
          <w:rFonts w:ascii="Times New Roman" w:hAnsi="Times New Roman" w:cs="Times New Roman"/>
          <w:sz w:val="24"/>
          <w:szCs w:val="24"/>
        </w:rPr>
        <w:t>605</w:t>
      </w:r>
      <w:r w:rsidR="000378A4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7E524B" w:rsidRPr="007E524B">
        <w:rPr>
          <w:rFonts w:ascii="Times New Roman" w:hAnsi="Times New Roman"/>
          <w:b/>
          <w:bCs/>
          <w:sz w:val="24"/>
          <w:szCs w:val="24"/>
        </w:rPr>
        <w:t>Dokumentacja projektowa budowy drogi dla pieszych i rowerów w ciągu drogi powiatowej nr 1384C Pokrzywno-Orle-Słup na odcinku Pokrzywno-Nicwałd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wpłynęły następujące oferty:</w:t>
      </w:r>
    </w:p>
    <w:p w14:paraId="160893FD" w14:textId="0A709C8C" w:rsidR="00FC5CEF" w:rsidRDefault="00FC5CEF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954"/>
        <w:gridCol w:w="1701"/>
      </w:tblGrid>
      <w:tr w:rsidR="00E51177" w:rsidRPr="0084461F" w14:paraId="7507C756" w14:textId="77777777" w:rsidTr="00E51177">
        <w:trPr>
          <w:cantSplit/>
          <w:trHeight w:val="1402"/>
        </w:trPr>
        <w:tc>
          <w:tcPr>
            <w:tcW w:w="1276" w:type="dxa"/>
            <w:vAlign w:val="center"/>
          </w:tcPr>
          <w:p w14:paraId="7CBCC9A3" w14:textId="77777777" w:rsidR="00E51177" w:rsidRPr="00E51177" w:rsidRDefault="00E51177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1177">
              <w:rPr>
                <w:rFonts w:ascii="Times New Roman" w:eastAsia="Times New Roman" w:hAnsi="Times New Roman" w:cs="Times New Roman"/>
                <w:b/>
                <w:lang w:eastAsia="pl-PL"/>
              </w:rPr>
              <w:t>Numer oferty</w:t>
            </w:r>
          </w:p>
        </w:tc>
        <w:tc>
          <w:tcPr>
            <w:tcW w:w="5954" w:type="dxa"/>
            <w:vAlign w:val="center"/>
          </w:tcPr>
          <w:p w14:paraId="719077E2" w14:textId="77777777" w:rsidR="00E51177" w:rsidRPr="00E51177" w:rsidRDefault="00E51177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1177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</w:t>
            </w:r>
          </w:p>
          <w:p w14:paraId="4E541B1A" w14:textId="77777777" w:rsidR="00E51177" w:rsidRPr="00E51177" w:rsidRDefault="00E51177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1177">
              <w:rPr>
                <w:rFonts w:ascii="Times New Roman" w:eastAsia="Times New Roman" w:hAnsi="Times New Roman" w:cs="Times New Roman"/>
                <w:b/>
                <w:lang w:eastAsia="pl-PL"/>
              </w:rPr>
              <w:t>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59CE5D" w14:textId="522E74C2" w:rsidR="00E51177" w:rsidRPr="00E51177" w:rsidRDefault="00E51177" w:rsidP="00E51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1177">
              <w:rPr>
                <w:rFonts w:ascii="Times New Roman" w:eastAsia="Times New Roman" w:hAnsi="Times New Roman" w:cs="Times New Roman"/>
                <w:b/>
                <w:lang w:eastAsia="pl-PL"/>
              </w:rPr>
              <w:t>Cena ofertowa brutto (zł)</w:t>
            </w:r>
          </w:p>
        </w:tc>
      </w:tr>
      <w:tr w:rsidR="00F834E8" w:rsidRPr="0084461F" w14:paraId="2322C124" w14:textId="77777777" w:rsidTr="00F834E8">
        <w:trPr>
          <w:trHeight w:val="855"/>
        </w:trPr>
        <w:tc>
          <w:tcPr>
            <w:tcW w:w="1276" w:type="dxa"/>
            <w:vAlign w:val="center"/>
          </w:tcPr>
          <w:p w14:paraId="18B2EC67" w14:textId="727AB88D" w:rsidR="00F834E8" w:rsidRPr="00F834E8" w:rsidRDefault="00F834E8" w:rsidP="00F834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834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14:paraId="6906DF1F" w14:textId="77777777" w:rsidR="00F834E8" w:rsidRPr="00F834E8" w:rsidRDefault="00F834E8" w:rsidP="00F834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4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INFRASTRUKTURA Projektowanie i Nadzór </w:t>
            </w:r>
          </w:p>
          <w:p w14:paraId="47AAA9AA" w14:textId="77777777" w:rsidR="00F834E8" w:rsidRPr="00F834E8" w:rsidRDefault="00F834E8" w:rsidP="00F834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4E8">
              <w:rPr>
                <w:rFonts w:ascii="Times New Roman" w:hAnsi="Times New Roman" w:cs="Times New Roman"/>
                <w:bCs/>
                <w:sz w:val="24"/>
                <w:szCs w:val="24"/>
              </w:rPr>
              <w:t>Marek Bukowski</w:t>
            </w:r>
          </w:p>
          <w:p w14:paraId="3577E2D8" w14:textId="793BACD4" w:rsidR="00F834E8" w:rsidRPr="00F834E8" w:rsidRDefault="00F834E8" w:rsidP="00F834E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834E8">
              <w:rPr>
                <w:rFonts w:ascii="Times New Roman" w:hAnsi="Times New Roman" w:cs="Times New Roman"/>
                <w:bCs/>
                <w:sz w:val="24"/>
                <w:szCs w:val="24"/>
              </w:rPr>
              <w:t>Michale 123F, 86-134 Dragacz</w:t>
            </w:r>
          </w:p>
        </w:tc>
        <w:tc>
          <w:tcPr>
            <w:tcW w:w="1701" w:type="dxa"/>
            <w:vAlign w:val="center"/>
          </w:tcPr>
          <w:p w14:paraId="53463B87" w14:textId="28CB7B68" w:rsidR="00F834E8" w:rsidRPr="00F834E8" w:rsidRDefault="00F834E8" w:rsidP="00F834E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4E8">
              <w:rPr>
                <w:rFonts w:ascii="Times New Roman" w:hAnsi="Times New Roman" w:cs="Times New Roman"/>
                <w:bCs/>
                <w:sz w:val="24"/>
                <w:szCs w:val="24"/>
              </w:rPr>
              <w:t>565 800,00</w:t>
            </w:r>
          </w:p>
        </w:tc>
      </w:tr>
      <w:tr w:rsidR="00F834E8" w:rsidRPr="0084461F" w14:paraId="6813F678" w14:textId="77777777" w:rsidTr="00F834E8">
        <w:trPr>
          <w:trHeight w:val="967"/>
        </w:trPr>
        <w:tc>
          <w:tcPr>
            <w:tcW w:w="1276" w:type="dxa"/>
            <w:vAlign w:val="center"/>
          </w:tcPr>
          <w:p w14:paraId="6723CA66" w14:textId="01624B90" w:rsidR="00F834E8" w:rsidRPr="00F834E8" w:rsidRDefault="00F834E8" w:rsidP="00F8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4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14:paraId="32F9813F" w14:textId="77777777" w:rsidR="00F834E8" w:rsidRPr="00F834E8" w:rsidRDefault="00F834E8" w:rsidP="00F834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4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Biuro Projektowe Renata </w:t>
            </w:r>
            <w:proofErr w:type="spellStart"/>
            <w:r w:rsidRPr="00F834E8">
              <w:rPr>
                <w:rFonts w:ascii="Times New Roman" w:hAnsi="Times New Roman" w:cs="Times New Roman"/>
                <w:bCs/>
                <w:sz w:val="24"/>
                <w:szCs w:val="24"/>
              </w:rPr>
              <w:t>Krajczewska-Jędrusiak</w:t>
            </w:r>
            <w:proofErr w:type="spellEnd"/>
          </w:p>
          <w:p w14:paraId="63189A79" w14:textId="28E00EA1" w:rsidR="00F834E8" w:rsidRPr="00F834E8" w:rsidRDefault="00F834E8" w:rsidP="00F834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4E8">
              <w:rPr>
                <w:rFonts w:ascii="Times New Roman" w:hAnsi="Times New Roman" w:cs="Times New Roman"/>
                <w:bCs/>
                <w:sz w:val="24"/>
                <w:szCs w:val="24"/>
              </w:rPr>
              <w:t>87-840 Lubień Kujawski, ul. Żwirki i Wigury 9/1</w:t>
            </w:r>
          </w:p>
        </w:tc>
        <w:tc>
          <w:tcPr>
            <w:tcW w:w="1701" w:type="dxa"/>
            <w:vAlign w:val="center"/>
          </w:tcPr>
          <w:p w14:paraId="41EAF19E" w14:textId="2149FA95" w:rsidR="00F834E8" w:rsidRPr="00F834E8" w:rsidRDefault="00F834E8" w:rsidP="00F834E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34E8">
              <w:rPr>
                <w:rFonts w:ascii="Times New Roman" w:hAnsi="Times New Roman" w:cs="Times New Roman"/>
                <w:bCs/>
                <w:sz w:val="24"/>
                <w:szCs w:val="24"/>
              </w:rPr>
              <w:t>330 870,00</w:t>
            </w:r>
          </w:p>
        </w:tc>
      </w:tr>
      <w:tr w:rsidR="00F834E8" w:rsidRPr="0084461F" w14:paraId="42FF79FE" w14:textId="77777777" w:rsidTr="00F834E8">
        <w:trPr>
          <w:trHeight w:val="1128"/>
        </w:trPr>
        <w:tc>
          <w:tcPr>
            <w:tcW w:w="1276" w:type="dxa"/>
            <w:vAlign w:val="center"/>
          </w:tcPr>
          <w:p w14:paraId="27177A9E" w14:textId="369DF312" w:rsidR="00F834E8" w:rsidRPr="00F834E8" w:rsidRDefault="00F834E8" w:rsidP="00F8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4E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14:paraId="6482BAB0" w14:textId="77777777" w:rsidR="00F834E8" w:rsidRPr="00F834E8" w:rsidRDefault="00F834E8" w:rsidP="00F834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4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Pracownia Projektowa </w:t>
            </w:r>
            <w:proofErr w:type="spellStart"/>
            <w:r w:rsidRPr="00F834E8">
              <w:rPr>
                <w:rFonts w:ascii="Times New Roman" w:hAnsi="Times New Roman" w:cs="Times New Roman"/>
                <w:bCs/>
                <w:sz w:val="24"/>
                <w:szCs w:val="24"/>
              </w:rPr>
              <w:t>Emdrog</w:t>
            </w:r>
            <w:proofErr w:type="spellEnd"/>
            <w:r w:rsidRPr="00F834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Tomasz </w:t>
            </w:r>
            <w:proofErr w:type="spellStart"/>
            <w:r w:rsidRPr="00F834E8">
              <w:rPr>
                <w:rFonts w:ascii="Times New Roman" w:hAnsi="Times New Roman" w:cs="Times New Roman"/>
                <w:bCs/>
                <w:sz w:val="24"/>
                <w:szCs w:val="24"/>
              </w:rPr>
              <w:t>Wiese</w:t>
            </w:r>
            <w:proofErr w:type="spellEnd"/>
          </w:p>
          <w:p w14:paraId="4AC7B8CB" w14:textId="0640DC7D" w:rsidR="00F834E8" w:rsidRPr="00F834E8" w:rsidRDefault="00F834E8" w:rsidP="00F834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4E8">
              <w:rPr>
                <w:rFonts w:ascii="Times New Roman" w:hAnsi="Times New Roman" w:cs="Times New Roman"/>
                <w:bCs/>
                <w:sz w:val="24"/>
                <w:szCs w:val="24"/>
              </w:rPr>
              <w:t>87-100 Toruń, ul. Żwirki i Wigury 84a/40</w:t>
            </w:r>
          </w:p>
        </w:tc>
        <w:tc>
          <w:tcPr>
            <w:tcW w:w="1701" w:type="dxa"/>
            <w:vAlign w:val="center"/>
          </w:tcPr>
          <w:p w14:paraId="6B0922D4" w14:textId="2E1EE9A4" w:rsidR="00F834E8" w:rsidRPr="00F834E8" w:rsidRDefault="00F834E8" w:rsidP="00F834E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34E8">
              <w:rPr>
                <w:rFonts w:ascii="Times New Roman" w:hAnsi="Times New Roman" w:cs="Times New Roman"/>
                <w:bCs/>
                <w:sz w:val="24"/>
                <w:szCs w:val="24"/>
              </w:rPr>
              <w:t>340 648,50</w:t>
            </w:r>
          </w:p>
        </w:tc>
      </w:tr>
    </w:tbl>
    <w:p w14:paraId="5EF59CB9" w14:textId="77777777" w:rsidR="0084461F" w:rsidRPr="0084461F" w:rsidRDefault="0084461F" w:rsidP="00844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324D73" w14:textId="795E5106" w:rsidR="00B03DCD" w:rsidRDefault="00B03DCD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F87639" w14:textId="77777777" w:rsidR="006E154A" w:rsidRDefault="006E154A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727884" w14:textId="0BB5066D" w:rsidR="00CA4582" w:rsidRDefault="00FC5CEF" w:rsidP="00FC5CEF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E6A0B36" w14:textId="4C885092" w:rsidR="00FC5CEF" w:rsidRDefault="00FC5CEF" w:rsidP="00FC5CEF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PZD</w:t>
      </w:r>
    </w:p>
    <w:sectPr w:rsidR="00FC5CEF" w:rsidSect="00BB2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66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378A4"/>
    <w:rsid w:val="00084315"/>
    <w:rsid w:val="00105837"/>
    <w:rsid w:val="00122CDF"/>
    <w:rsid w:val="00124D85"/>
    <w:rsid w:val="001303ED"/>
    <w:rsid w:val="0014653A"/>
    <w:rsid w:val="001F7778"/>
    <w:rsid w:val="002300A2"/>
    <w:rsid w:val="00284FDF"/>
    <w:rsid w:val="002857BC"/>
    <w:rsid w:val="002D17CF"/>
    <w:rsid w:val="002D2367"/>
    <w:rsid w:val="003779F5"/>
    <w:rsid w:val="003A2109"/>
    <w:rsid w:val="003A3603"/>
    <w:rsid w:val="003E0EAE"/>
    <w:rsid w:val="003E362F"/>
    <w:rsid w:val="00401444"/>
    <w:rsid w:val="004A0375"/>
    <w:rsid w:val="005336FC"/>
    <w:rsid w:val="00543ED8"/>
    <w:rsid w:val="00554701"/>
    <w:rsid w:val="00591051"/>
    <w:rsid w:val="005D55B8"/>
    <w:rsid w:val="005E6170"/>
    <w:rsid w:val="005E7D60"/>
    <w:rsid w:val="005F4FA3"/>
    <w:rsid w:val="005F5C6B"/>
    <w:rsid w:val="006222EB"/>
    <w:rsid w:val="006B45FC"/>
    <w:rsid w:val="006C0C09"/>
    <w:rsid w:val="006E154A"/>
    <w:rsid w:val="006F0A43"/>
    <w:rsid w:val="00706FEF"/>
    <w:rsid w:val="00725147"/>
    <w:rsid w:val="00733DF9"/>
    <w:rsid w:val="007600F7"/>
    <w:rsid w:val="0078613D"/>
    <w:rsid w:val="007A5E95"/>
    <w:rsid w:val="007B3ED2"/>
    <w:rsid w:val="007C4715"/>
    <w:rsid w:val="007E524B"/>
    <w:rsid w:val="008022F5"/>
    <w:rsid w:val="008102A2"/>
    <w:rsid w:val="00813978"/>
    <w:rsid w:val="008360A9"/>
    <w:rsid w:val="0084117D"/>
    <w:rsid w:val="0084461F"/>
    <w:rsid w:val="00847FF6"/>
    <w:rsid w:val="00851284"/>
    <w:rsid w:val="008B582D"/>
    <w:rsid w:val="008F4F8B"/>
    <w:rsid w:val="00902E87"/>
    <w:rsid w:val="009318E4"/>
    <w:rsid w:val="00975624"/>
    <w:rsid w:val="0099588C"/>
    <w:rsid w:val="00A05CE3"/>
    <w:rsid w:val="00A4640A"/>
    <w:rsid w:val="00A55E1E"/>
    <w:rsid w:val="00AD64EC"/>
    <w:rsid w:val="00B03DCD"/>
    <w:rsid w:val="00B13F5D"/>
    <w:rsid w:val="00BA3E65"/>
    <w:rsid w:val="00BB17E5"/>
    <w:rsid w:val="00BB2EE0"/>
    <w:rsid w:val="00BB4E49"/>
    <w:rsid w:val="00C015B1"/>
    <w:rsid w:val="00C207AE"/>
    <w:rsid w:val="00C27DEC"/>
    <w:rsid w:val="00C671F7"/>
    <w:rsid w:val="00C777DF"/>
    <w:rsid w:val="00CA03A0"/>
    <w:rsid w:val="00CA4582"/>
    <w:rsid w:val="00CE07F0"/>
    <w:rsid w:val="00D208D5"/>
    <w:rsid w:val="00DC258F"/>
    <w:rsid w:val="00DC51B5"/>
    <w:rsid w:val="00E107AC"/>
    <w:rsid w:val="00E51177"/>
    <w:rsid w:val="00E55411"/>
    <w:rsid w:val="00E65DF0"/>
    <w:rsid w:val="00E67F50"/>
    <w:rsid w:val="00E741C4"/>
    <w:rsid w:val="00EB550C"/>
    <w:rsid w:val="00F11064"/>
    <w:rsid w:val="00F17389"/>
    <w:rsid w:val="00F2451A"/>
    <w:rsid w:val="00F834E8"/>
    <w:rsid w:val="00FC5CEF"/>
    <w:rsid w:val="00FC7551"/>
    <w:rsid w:val="00FC794B"/>
    <w:rsid w:val="00FD33AC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FE6A"/>
  <w15:docId w15:val="{B53F8AA8-AEEB-4CB8-BBD4-CF2CB05D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600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104</cp:revision>
  <cp:lastPrinted>2021-04-08T07:07:00Z</cp:lastPrinted>
  <dcterms:created xsi:type="dcterms:W3CDTF">2016-08-24T07:44:00Z</dcterms:created>
  <dcterms:modified xsi:type="dcterms:W3CDTF">2025-02-12T10:34:00Z</dcterms:modified>
</cp:coreProperties>
</file>