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6DA2" w14:textId="03E6CF02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26246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333A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C63F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1CF17128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C63F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C63F13">
        <w:rPr>
          <w:rFonts w:ascii="Times New Roman" w:hAnsi="Times New Roman" w:cs="Times New Roman"/>
        </w:rPr>
        <w:t>5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6DC1B0F6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C63F13" w:rsidRPr="00C63F13">
        <w:rPr>
          <w:rFonts w:ascii="Times New Roman" w:hAnsi="Times New Roman" w:cs="Times New Roman"/>
          <w:b/>
          <w:bCs/>
        </w:rPr>
        <w:t>Przebudowa drogi powiatowej nr 1398CGrudziądz - Kobylanka – Piaski wraz z budową drogi dla pieszych w km 1+713 do 2+680</w:t>
      </w:r>
    </w:p>
    <w:p w14:paraId="5D63B107" w14:textId="4441969E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021E32F" w14:textId="77777777" w:rsidR="00AB016A" w:rsidRPr="003A6665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7AB7D3E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8762A8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8762A8">
        <w:rPr>
          <w:rFonts w:ascii="Times New Roman" w:hAnsi="Times New Roman" w:cs="Times New Roman"/>
          <w:bCs/>
        </w:rPr>
        <w:t>320</w:t>
      </w:r>
      <w:r>
        <w:rPr>
          <w:rFonts w:ascii="Times New Roman" w:hAnsi="Times New Roman" w:cs="Times New Roman"/>
          <w:bCs/>
        </w:rPr>
        <w:t xml:space="preserve">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3E02A739" w14:textId="77777777" w:rsidR="00333A67" w:rsidRPr="009742CA" w:rsidRDefault="00333A67" w:rsidP="00333A67">
      <w:pPr>
        <w:pStyle w:val="Akapitzlist"/>
        <w:ind w:left="0"/>
        <w:jc w:val="both"/>
        <w:rPr>
          <w:rFonts w:eastAsia="Batang" w:cs="Calibri"/>
        </w:rPr>
      </w:pPr>
    </w:p>
    <w:p w14:paraId="09A2F9CE" w14:textId="77777777" w:rsidR="00932E71" w:rsidRPr="00932E71" w:rsidRDefault="00932E71" w:rsidP="00932E71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932E71">
        <w:rPr>
          <w:rFonts w:ascii="Times New Roman" w:hAnsi="Times New Roman" w:cs="Times New Roman"/>
          <w:color w:val="000000"/>
          <w:szCs w:val="20"/>
        </w:rPr>
        <w:t>Czy Zamawiający uwzględnił w załączonych kosztorysach ofertowych materac z kruszywa łamanego o grubości 30 cm? Jeżeli tak to prosimy o wskazanie nr poz. kosztorysowej, w której uwzględniono materac kruszywowy.</w:t>
      </w:r>
    </w:p>
    <w:p w14:paraId="6503324E" w14:textId="743B2C81" w:rsidR="007C3BAC" w:rsidRDefault="007C3BAC" w:rsidP="00932E71">
      <w:pPr>
        <w:spacing w:line="276" w:lineRule="auto"/>
        <w:jc w:val="both"/>
        <w:rPr>
          <w:rFonts w:cs="Times New Roman"/>
          <w:color w:val="000000"/>
          <w:szCs w:val="20"/>
        </w:rPr>
      </w:pPr>
    </w:p>
    <w:p w14:paraId="2688E9CE" w14:textId="77777777" w:rsidR="00932E71" w:rsidRPr="00932E71" w:rsidRDefault="000D0D89" w:rsidP="00F7238E">
      <w:pPr>
        <w:pStyle w:val="Akapitzlist"/>
        <w:spacing w:line="360" w:lineRule="auto"/>
        <w:ind w:left="927" w:hanging="501"/>
        <w:jc w:val="both"/>
        <w:rPr>
          <w:rFonts w:ascii="Arial Nova" w:hAnsi="Arial Nova" w:cs="Times New Roman"/>
          <w:color w:val="000000"/>
          <w:szCs w:val="20"/>
        </w:rPr>
      </w:pPr>
      <w:bookmarkStart w:id="0" w:name="_Hlk189537041"/>
      <w:r w:rsidRPr="00CC0EFB">
        <w:rPr>
          <w:rFonts w:ascii="Arial Nova" w:hAnsi="Arial Nova" w:cs="Times New Roman"/>
          <w:b/>
          <w:bCs/>
          <w:color w:val="000000"/>
          <w:szCs w:val="20"/>
        </w:rPr>
        <w:t>Odpowiedź:</w:t>
      </w:r>
      <w:bookmarkEnd w:id="0"/>
      <w:r w:rsidRPr="00CC0EFB">
        <w:rPr>
          <w:rFonts w:ascii="Arial Nova" w:hAnsi="Arial Nova" w:cs="Times New Roman"/>
          <w:color w:val="000000"/>
          <w:szCs w:val="20"/>
        </w:rPr>
        <w:t xml:space="preserve"> </w:t>
      </w:r>
      <w:r w:rsidR="00932E71" w:rsidRPr="00932E71">
        <w:rPr>
          <w:rFonts w:ascii="Arial Nova" w:hAnsi="Arial Nova" w:cs="Times New Roman"/>
          <w:color w:val="000000"/>
          <w:szCs w:val="20"/>
        </w:rPr>
        <w:t xml:space="preserve">Tak. </w:t>
      </w:r>
    </w:p>
    <w:p w14:paraId="6D7E5B0D" w14:textId="77777777" w:rsidR="00932E71" w:rsidRPr="00932E71" w:rsidRDefault="00932E71" w:rsidP="00F7238E">
      <w:pPr>
        <w:pStyle w:val="Akapitzlist"/>
        <w:spacing w:line="360" w:lineRule="auto"/>
        <w:ind w:left="426"/>
        <w:jc w:val="both"/>
        <w:rPr>
          <w:rFonts w:ascii="Arial Nova" w:hAnsi="Arial Nova" w:cs="Times New Roman"/>
          <w:color w:val="000000"/>
          <w:szCs w:val="20"/>
        </w:rPr>
      </w:pPr>
      <w:r w:rsidRPr="00932E71">
        <w:rPr>
          <w:rFonts w:ascii="Arial Nova" w:hAnsi="Arial Nova" w:cs="Times New Roman"/>
          <w:color w:val="000000"/>
          <w:szCs w:val="20"/>
        </w:rPr>
        <w:t>Materac składa się z kruszywa (łamanego 0/31,5mm 90/3 pod przepustami) i (kruszywa – piasku na poszerzeniach i pod zjazdami) oraz geowłókniny jak pokazano na przekroju. Kruszywo jest ujęte w pozycji:</w:t>
      </w:r>
    </w:p>
    <w:p w14:paraId="2377EC0C" w14:textId="77777777" w:rsidR="00932E71" w:rsidRPr="00932E71" w:rsidRDefault="00932E71" w:rsidP="00F7238E">
      <w:pPr>
        <w:pStyle w:val="Akapitzlist"/>
        <w:spacing w:line="360" w:lineRule="auto"/>
        <w:ind w:left="1134" w:hanging="501"/>
        <w:jc w:val="both"/>
        <w:rPr>
          <w:rFonts w:ascii="Arial Nova" w:hAnsi="Arial Nova" w:cs="Times New Roman"/>
          <w:color w:val="000000"/>
          <w:szCs w:val="20"/>
        </w:rPr>
      </w:pPr>
      <w:r w:rsidRPr="00932E71">
        <w:rPr>
          <w:rFonts w:ascii="Arial Nova" w:hAnsi="Arial Nova" w:cs="Times New Roman"/>
          <w:color w:val="000000"/>
          <w:szCs w:val="20"/>
        </w:rPr>
        <w:t>- 7.1 Wykonanie ławy z KŁSM z zakupem i transportem kruszywa gr. 30cm w konstrukcji jezdni 33,90 m3</w:t>
      </w:r>
    </w:p>
    <w:p w14:paraId="4AA7589B" w14:textId="77777777" w:rsidR="00932E71" w:rsidRPr="00932E71" w:rsidRDefault="00932E71" w:rsidP="00F7238E">
      <w:pPr>
        <w:pStyle w:val="Akapitzlist"/>
        <w:spacing w:line="360" w:lineRule="auto"/>
        <w:ind w:left="1134" w:hanging="501"/>
        <w:jc w:val="both"/>
        <w:rPr>
          <w:rFonts w:ascii="Arial Nova" w:hAnsi="Arial Nova" w:cs="Times New Roman"/>
          <w:color w:val="000000"/>
          <w:szCs w:val="20"/>
        </w:rPr>
      </w:pPr>
      <w:r w:rsidRPr="00932E71">
        <w:rPr>
          <w:rFonts w:ascii="Arial Nova" w:hAnsi="Arial Nova" w:cs="Times New Roman"/>
          <w:color w:val="000000"/>
          <w:szCs w:val="20"/>
        </w:rPr>
        <w:t>- 6.3 Wykonanie nasypów pod konstrukcją drogi wraz z kosztem zakupu i transportu materiału km 1+600 do 1+900,00 + od km 1+900 nasyp w materacu i pod zjazdami 4 767,60 m3</w:t>
      </w:r>
    </w:p>
    <w:p w14:paraId="10FF20C2" w14:textId="77777777" w:rsidR="00932E71" w:rsidRPr="00932E71" w:rsidRDefault="00932E71" w:rsidP="00F7238E">
      <w:pPr>
        <w:pStyle w:val="Akapitzlist"/>
        <w:spacing w:line="360" w:lineRule="auto"/>
        <w:ind w:left="1134" w:hanging="501"/>
        <w:jc w:val="both"/>
        <w:rPr>
          <w:rFonts w:ascii="Arial Nova" w:hAnsi="Arial Nova" w:cs="Times New Roman"/>
          <w:color w:val="000000"/>
          <w:szCs w:val="20"/>
        </w:rPr>
      </w:pPr>
      <w:r w:rsidRPr="00932E71">
        <w:rPr>
          <w:rFonts w:ascii="Arial Nova" w:hAnsi="Arial Nova" w:cs="Times New Roman"/>
          <w:color w:val="000000"/>
          <w:szCs w:val="20"/>
        </w:rPr>
        <w:t>natomiast geowłóknina w pozycji:</w:t>
      </w:r>
    </w:p>
    <w:p w14:paraId="26985BEA" w14:textId="77777777" w:rsidR="00932E71" w:rsidRPr="00932E71" w:rsidRDefault="00932E71" w:rsidP="00F7238E">
      <w:pPr>
        <w:pStyle w:val="Akapitzlist"/>
        <w:spacing w:line="360" w:lineRule="auto"/>
        <w:ind w:left="1134" w:hanging="501"/>
        <w:jc w:val="both"/>
        <w:rPr>
          <w:rFonts w:ascii="Arial Nova" w:hAnsi="Arial Nova" w:cs="Times New Roman"/>
          <w:color w:val="000000"/>
          <w:szCs w:val="20"/>
        </w:rPr>
      </w:pPr>
      <w:r w:rsidRPr="00932E71">
        <w:rPr>
          <w:rFonts w:ascii="Arial Nova" w:hAnsi="Arial Nova" w:cs="Times New Roman"/>
          <w:color w:val="000000"/>
          <w:szCs w:val="20"/>
        </w:rPr>
        <w:t xml:space="preserve">- 6.3 (D.02.03.01) Wykonanie warstwy separacyjnej z geowłókniny min. 14/14 </w:t>
      </w:r>
      <w:proofErr w:type="spellStart"/>
      <w:r w:rsidRPr="00932E71">
        <w:rPr>
          <w:rFonts w:ascii="Arial Nova" w:hAnsi="Arial Nova" w:cs="Times New Roman"/>
          <w:color w:val="000000"/>
          <w:szCs w:val="20"/>
        </w:rPr>
        <w:t>kN</w:t>
      </w:r>
      <w:proofErr w:type="spellEnd"/>
      <w:r w:rsidRPr="00932E71">
        <w:rPr>
          <w:rFonts w:ascii="Arial Nova" w:hAnsi="Arial Nova" w:cs="Times New Roman"/>
          <w:color w:val="000000"/>
          <w:szCs w:val="20"/>
        </w:rPr>
        <w:t>/m 1 094,40 m2</w:t>
      </w:r>
    </w:p>
    <w:p w14:paraId="522F0FC1" w14:textId="3E0AE4A4" w:rsidR="000D0D89" w:rsidRPr="00CC0EFB" w:rsidRDefault="00932E71" w:rsidP="00F7238E">
      <w:pPr>
        <w:pStyle w:val="Akapitzlist"/>
        <w:spacing w:line="360" w:lineRule="auto"/>
        <w:ind w:left="993" w:hanging="501"/>
        <w:jc w:val="both"/>
        <w:rPr>
          <w:rFonts w:ascii="Arial Nova" w:hAnsi="Arial Nova" w:cs="Times New Roman"/>
          <w:color w:val="000000"/>
          <w:szCs w:val="20"/>
        </w:rPr>
      </w:pPr>
      <w:r w:rsidRPr="00932E71">
        <w:rPr>
          <w:rFonts w:ascii="Arial Nova" w:hAnsi="Arial Nova" w:cs="Times New Roman"/>
          <w:color w:val="000000"/>
          <w:szCs w:val="20"/>
        </w:rPr>
        <w:t xml:space="preserve">- 7.2 (D.02.03.01) Wykonanie warstwy separacyjnej z geowłókniny min. 12/12 </w:t>
      </w:r>
      <w:proofErr w:type="spellStart"/>
      <w:r w:rsidRPr="00932E71">
        <w:rPr>
          <w:rFonts w:ascii="Arial Nova" w:hAnsi="Arial Nova" w:cs="Times New Roman"/>
          <w:color w:val="000000"/>
          <w:szCs w:val="20"/>
        </w:rPr>
        <w:t>kN</w:t>
      </w:r>
      <w:proofErr w:type="spellEnd"/>
      <w:r w:rsidRPr="00932E71">
        <w:rPr>
          <w:rFonts w:ascii="Arial Nova" w:hAnsi="Arial Nova" w:cs="Times New Roman"/>
          <w:color w:val="000000"/>
          <w:szCs w:val="20"/>
        </w:rPr>
        <w:t>/m 280,00 m2</w:t>
      </w:r>
    </w:p>
    <w:p w14:paraId="45E1D524" w14:textId="7C8CF48A" w:rsidR="00932E71" w:rsidRDefault="00932E71" w:rsidP="00932E71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932E71">
        <w:rPr>
          <w:rFonts w:ascii="Times New Roman" w:hAnsi="Times New Roman" w:cs="Times New Roman"/>
          <w:bCs/>
        </w:rPr>
        <w:lastRenderedPageBreak/>
        <w:t>Prosimy o potwierdzenie, że mieszanki AC 16 W oraz AC 11 S na zjazdach mają spełniać wymagania kategorii ruchu KR 1-2</w:t>
      </w:r>
    </w:p>
    <w:p w14:paraId="564F834C" w14:textId="77777777" w:rsidR="00932E71" w:rsidRDefault="00932E71" w:rsidP="00932E71">
      <w:pPr>
        <w:pStyle w:val="Akapitzlist"/>
        <w:ind w:left="426"/>
        <w:jc w:val="both"/>
        <w:rPr>
          <w:rFonts w:ascii="Times New Roman" w:hAnsi="Times New Roman" w:cs="Times New Roman"/>
          <w:bCs/>
        </w:rPr>
      </w:pPr>
    </w:p>
    <w:p w14:paraId="1B2B9DE8" w14:textId="30C5421E" w:rsidR="00932E71" w:rsidRPr="00262468" w:rsidRDefault="00932E71" w:rsidP="00932E71">
      <w:pPr>
        <w:pStyle w:val="Akapitzlist"/>
        <w:ind w:left="426"/>
        <w:jc w:val="both"/>
        <w:rPr>
          <w:rFonts w:ascii="Arial Nova" w:hAnsi="Arial Nova" w:cs="Times New Roman"/>
          <w:b/>
          <w:bCs/>
          <w:color w:val="000000"/>
          <w:szCs w:val="20"/>
        </w:rPr>
      </w:pPr>
      <w:r w:rsidRPr="00262468">
        <w:rPr>
          <w:rFonts w:ascii="Arial Nova" w:hAnsi="Arial Nova" w:cs="Times New Roman"/>
          <w:b/>
          <w:bCs/>
          <w:color w:val="000000"/>
          <w:szCs w:val="20"/>
        </w:rPr>
        <w:t xml:space="preserve">Odpowiedź: </w:t>
      </w:r>
      <w:r w:rsidRPr="00262468">
        <w:rPr>
          <w:rFonts w:ascii="Arial Nova" w:hAnsi="Arial Nova"/>
        </w:rPr>
        <w:t>Wszystkie mieszanki AC16W oraz AC11S muszą spełniać wymagania SST czyli parametry dla dróg KR3-4</w:t>
      </w:r>
      <w:r w:rsidR="00F7238E">
        <w:rPr>
          <w:rFonts w:ascii="Arial Nova" w:hAnsi="Arial Nova"/>
        </w:rPr>
        <w:t>.</w:t>
      </w:r>
    </w:p>
    <w:p w14:paraId="4255837B" w14:textId="77777777" w:rsidR="00932E71" w:rsidRPr="00932E71" w:rsidRDefault="00932E71" w:rsidP="00932E71">
      <w:pPr>
        <w:pStyle w:val="Akapitzlist"/>
        <w:ind w:left="426"/>
        <w:jc w:val="both"/>
        <w:rPr>
          <w:rFonts w:ascii="Times New Roman" w:hAnsi="Times New Roman" w:cs="Times New Roman"/>
          <w:bCs/>
        </w:rPr>
      </w:pPr>
    </w:p>
    <w:p w14:paraId="2A95A089" w14:textId="4EA02D7E" w:rsidR="00932E71" w:rsidRDefault="00932E71" w:rsidP="00932E71">
      <w:pPr>
        <w:pStyle w:val="Akapitzlist"/>
        <w:numPr>
          <w:ilvl w:val="0"/>
          <w:numId w:val="21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932E71">
        <w:rPr>
          <w:rFonts w:ascii="Times New Roman" w:hAnsi="Times New Roman" w:cs="Times New Roman"/>
          <w:bCs/>
        </w:rPr>
        <w:t>Prosimy o potwierdzenie możliwości użycia asfaltu 35/50 do warstwy wiążącej, profilowej oraz podbudowy. Asfalt ten zmniejsza podatność na koleinowanie dolnych warstw bitumicznych w stosunku do asfaltu 50/70.</w:t>
      </w:r>
    </w:p>
    <w:p w14:paraId="30F472FC" w14:textId="77777777" w:rsidR="00932E71" w:rsidRPr="00932E71" w:rsidRDefault="00932E71" w:rsidP="00932E71">
      <w:pPr>
        <w:pStyle w:val="Akapitzlist"/>
        <w:rPr>
          <w:rFonts w:ascii="Times New Roman" w:hAnsi="Times New Roman" w:cs="Times New Roman"/>
          <w:bCs/>
        </w:rPr>
      </w:pPr>
    </w:p>
    <w:p w14:paraId="277262EB" w14:textId="2861E47F" w:rsidR="00932E71" w:rsidRPr="00262468" w:rsidRDefault="00932E71" w:rsidP="00262468">
      <w:pPr>
        <w:ind w:firstLine="426"/>
        <w:rPr>
          <w:rFonts w:ascii="Arial Nova" w:hAnsi="Arial Nova"/>
        </w:rPr>
      </w:pPr>
      <w:bookmarkStart w:id="1" w:name="_Hlk189537304"/>
      <w:r w:rsidRPr="00262468">
        <w:rPr>
          <w:rFonts w:ascii="Arial Nova" w:hAnsi="Arial Nova" w:cs="Times New Roman"/>
          <w:b/>
          <w:bCs/>
          <w:color w:val="000000"/>
          <w:szCs w:val="20"/>
        </w:rPr>
        <w:t>Odpowiedź</w:t>
      </w:r>
      <w:bookmarkEnd w:id="1"/>
      <w:r w:rsidRPr="00262468">
        <w:rPr>
          <w:rFonts w:ascii="Arial Nova" w:hAnsi="Arial Nova" w:cs="Times New Roman"/>
          <w:b/>
          <w:bCs/>
          <w:color w:val="000000"/>
          <w:szCs w:val="20"/>
        </w:rPr>
        <w:t>:</w:t>
      </w:r>
      <w:r w:rsidRPr="00262468">
        <w:rPr>
          <w:rFonts w:ascii="Arial Nova" w:hAnsi="Arial Nova"/>
        </w:rPr>
        <w:t xml:space="preserve"> Należy użyć asfalt 50/70</w:t>
      </w:r>
      <w:r w:rsidR="00262468">
        <w:rPr>
          <w:rFonts w:ascii="Arial Nova" w:hAnsi="Arial Nova"/>
        </w:rPr>
        <w:t>.</w:t>
      </w:r>
    </w:p>
    <w:p w14:paraId="10420FC0" w14:textId="77777777" w:rsidR="00932E71" w:rsidRPr="00932E71" w:rsidRDefault="00932E71" w:rsidP="00932E71">
      <w:pPr>
        <w:pStyle w:val="Akapitzlist"/>
        <w:ind w:left="426"/>
        <w:jc w:val="both"/>
        <w:rPr>
          <w:rFonts w:ascii="Times New Roman" w:hAnsi="Times New Roman" w:cs="Times New Roman"/>
          <w:bCs/>
        </w:rPr>
      </w:pPr>
    </w:p>
    <w:p w14:paraId="2DFAD53D" w14:textId="39A849F6" w:rsidR="00932E71" w:rsidRDefault="00932E71" w:rsidP="00262468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932E71">
        <w:rPr>
          <w:rFonts w:ascii="Times New Roman" w:hAnsi="Times New Roman" w:cs="Times New Roman"/>
          <w:bCs/>
        </w:rPr>
        <w:t>Prosimy o podanie dokładnej ilości (w m2) odcinka próbnego.</w:t>
      </w:r>
    </w:p>
    <w:p w14:paraId="33A09928" w14:textId="77777777" w:rsidR="00262468" w:rsidRDefault="00262468" w:rsidP="00932E71">
      <w:pPr>
        <w:pStyle w:val="Akapitzlist"/>
        <w:spacing w:after="120"/>
        <w:ind w:left="426"/>
        <w:jc w:val="both"/>
        <w:rPr>
          <w:rFonts w:ascii="Arial Nova" w:hAnsi="Arial Nova" w:cs="Times New Roman"/>
          <w:b/>
          <w:bCs/>
          <w:color w:val="000000"/>
          <w:szCs w:val="20"/>
        </w:rPr>
      </w:pPr>
    </w:p>
    <w:p w14:paraId="2B9D69BB" w14:textId="08A9643F" w:rsidR="00932E71" w:rsidRPr="0096592C" w:rsidRDefault="00262468" w:rsidP="00932E71">
      <w:pPr>
        <w:pStyle w:val="Akapitzlist"/>
        <w:spacing w:after="120"/>
        <w:ind w:left="426"/>
        <w:jc w:val="both"/>
        <w:rPr>
          <w:rFonts w:ascii="Times New Roman" w:hAnsi="Times New Roman" w:cs="Times New Roman"/>
        </w:rPr>
      </w:pPr>
      <w:r w:rsidRPr="00CC0EFB">
        <w:rPr>
          <w:rFonts w:ascii="Arial Nova" w:hAnsi="Arial Nova" w:cs="Times New Roman"/>
          <w:b/>
          <w:bCs/>
          <w:color w:val="000000"/>
          <w:szCs w:val="20"/>
        </w:rPr>
        <w:t>Odpowiedź</w:t>
      </w:r>
      <w:r>
        <w:rPr>
          <w:rFonts w:ascii="Arial Nova" w:hAnsi="Arial Nova" w:cs="Times New Roman"/>
          <w:b/>
          <w:bCs/>
          <w:color w:val="000000"/>
          <w:szCs w:val="20"/>
        </w:rPr>
        <w:t xml:space="preserve">: </w:t>
      </w:r>
      <w:r w:rsidR="0096592C" w:rsidRPr="0096592C">
        <w:rPr>
          <w:rFonts w:ascii="Arial Nova" w:hAnsi="Arial Nova" w:cs="Times New Roman"/>
          <w:color w:val="000000"/>
          <w:szCs w:val="20"/>
        </w:rPr>
        <w:t xml:space="preserve">Powierzchnia odcinka próbnego </w:t>
      </w:r>
      <w:r w:rsidR="0096592C">
        <w:rPr>
          <w:rFonts w:ascii="Arial Nova" w:hAnsi="Arial Nova" w:cs="Times New Roman"/>
          <w:color w:val="000000"/>
          <w:szCs w:val="20"/>
        </w:rPr>
        <w:t>wynosi ok</w:t>
      </w:r>
      <w:r w:rsidR="0096592C" w:rsidRPr="0096592C">
        <w:rPr>
          <w:rFonts w:ascii="Arial Nova" w:hAnsi="Arial Nova" w:cs="Times New Roman"/>
          <w:color w:val="000000"/>
          <w:szCs w:val="20"/>
        </w:rPr>
        <w:t>. 637 m</w:t>
      </w:r>
      <w:r w:rsidR="0096592C" w:rsidRPr="0096592C">
        <w:rPr>
          <w:rFonts w:ascii="Arial Nova" w:hAnsi="Arial Nova" w:cs="Times New Roman"/>
          <w:color w:val="000000"/>
          <w:szCs w:val="20"/>
          <w:vertAlign w:val="superscript"/>
        </w:rPr>
        <w:t>2</w:t>
      </w:r>
    </w:p>
    <w:p w14:paraId="780974E7" w14:textId="77777777" w:rsidR="00932E71" w:rsidRPr="0096592C" w:rsidRDefault="00932E71" w:rsidP="00932E71">
      <w:pPr>
        <w:pStyle w:val="Akapitzlist"/>
        <w:spacing w:after="120"/>
        <w:ind w:left="426"/>
        <w:jc w:val="both"/>
        <w:rPr>
          <w:rFonts w:ascii="Times New Roman" w:hAnsi="Times New Roman" w:cs="Times New Roman"/>
          <w:bCs/>
          <w:vertAlign w:val="superscript"/>
        </w:rPr>
      </w:pPr>
    </w:p>
    <w:p w14:paraId="68F11565" w14:textId="415F508C" w:rsidR="007C3BAC" w:rsidRDefault="00932E71" w:rsidP="00932E71">
      <w:pPr>
        <w:pStyle w:val="Akapitzlist"/>
        <w:numPr>
          <w:ilvl w:val="0"/>
          <w:numId w:val="21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932E71">
        <w:rPr>
          <w:rFonts w:ascii="Times New Roman" w:hAnsi="Times New Roman" w:cs="Times New Roman"/>
          <w:bCs/>
        </w:rPr>
        <w:t>Czy w podanych ilościach przedmiaru uwzględniono odcinek próbny?</w:t>
      </w:r>
    </w:p>
    <w:p w14:paraId="5E89FCE0" w14:textId="77777777" w:rsidR="00932E71" w:rsidRPr="00932E71" w:rsidRDefault="00932E71" w:rsidP="00932E71">
      <w:pPr>
        <w:pStyle w:val="Akapitzlist"/>
        <w:rPr>
          <w:rFonts w:ascii="Times New Roman" w:hAnsi="Times New Roman" w:cs="Times New Roman"/>
          <w:bCs/>
        </w:rPr>
      </w:pPr>
    </w:p>
    <w:p w14:paraId="526096E7" w14:textId="788DFC9F" w:rsidR="00932E71" w:rsidRPr="00932E71" w:rsidRDefault="00932E71" w:rsidP="00932E71">
      <w:pPr>
        <w:pStyle w:val="Akapitzlist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262468">
        <w:rPr>
          <w:rFonts w:ascii="Arial Nova" w:hAnsi="Arial Nova" w:cs="Times New Roman"/>
          <w:b/>
          <w:bCs/>
          <w:color w:val="000000"/>
          <w:szCs w:val="20"/>
        </w:rPr>
        <w:t>Odpowiedź:</w:t>
      </w:r>
      <w:r w:rsidR="00262468" w:rsidRPr="00262468">
        <w:rPr>
          <w:rFonts w:ascii="Arial Nova" w:hAnsi="Arial Nova"/>
        </w:rPr>
        <w:t xml:space="preserve">  W przedmiarach nie są uwzględnione ilości odcinka próbnego</w:t>
      </w:r>
      <w:r w:rsidR="00262468">
        <w:t>.</w:t>
      </w:r>
    </w:p>
    <w:p w14:paraId="26974F63" w14:textId="77777777" w:rsidR="00932E71" w:rsidRDefault="00932E71" w:rsidP="00932E71">
      <w:pPr>
        <w:numPr>
          <w:ilvl w:val="0"/>
          <w:numId w:val="2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32E71">
        <w:rPr>
          <w:rFonts w:ascii="Times New Roman" w:hAnsi="Times New Roman" w:cs="Times New Roman"/>
        </w:rPr>
        <w:t xml:space="preserve">Zwracamy się z prośbą o potwierdzenie, że opis pozycji 7.3 przedmiaru jest błędny, i że w ramach pozycji należy wykonać przepusty pod zjazdami z zastosowaniem rur o średnicy 600 mm oraz przepusty pod drogą z zastosowaniem rur o średnicy 800 mm -zgodnie z dokumentacją projektową. </w:t>
      </w:r>
    </w:p>
    <w:p w14:paraId="49B62198" w14:textId="59D16F04" w:rsidR="00932E71" w:rsidRPr="00932E71" w:rsidRDefault="00932E71" w:rsidP="00932E71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CC0EFB">
        <w:rPr>
          <w:rFonts w:ascii="Arial Nova" w:hAnsi="Arial Nova" w:cs="Times New Roman"/>
          <w:b/>
          <w:bCs/>
          <w:color w:val="000000"/>
          <w:szCs w:val="20"/>
        </w:rPr>
        <w:t>Odpowiedź:</w:t>
      </w:r>
      <w:r w:rsidR="00F7238E">
        <w:rPr>
          <w:rFonts w:ascii="Arial Nova" w:hAnsi="Arial Nova" w:cs="Times New Roman"/>
          <w:b/>
          <w:bCs/>
          <w:color w:val="000000"/>
          <w:szCs w:val="20"/>
        </w:rPr>
        <w:t xml:space="preserve"> </w:t>
      </w:r>
      <w:r w:rsidR="00F7238E" w:rsidRPr="00F7238E">
        <w:rPr>
          <w:rFonts w:ascii="Arial Nova" w:hAnsi="Arial Nova" w:cs="Times New Roman"/>
          <w:color w:val="000000"/>
          <w:szCs w:val="20"/>
        </w:rPr>
        <w:t>Zamawiający potwierdza, że średnica przepustów po</w:t>
      </w:r>
      <w:r w:rsidR="008022B0">
        <w:rPr>
          <w:rFonts w:ascii="Arial Nova" w:hAnsi="Arial Nova" w:cs="Times New Roman"/>
          <w:color w:val="000000"/>
          <w:szCs w:val="20"/>
        </w:rPr>
        <w:t>d</w:t>
      </w:r>
      <w:r w:rsidR="00F7238E" w:rsidRPr="00F7238E">
        <w:rPr>
          <w:rFonts w:ascii="Arial Nova" w:hAnsi="Arial Nova" w:cs="Times New Roman"/>
          <w:color w:val="000000"/>
          <w:szCs w:val="20"/>
        </w:rPr>
        <w:t xml:space="preserve"> zjazdami wynosi 600 mm a pod drogą 800 mm</w:t>
      </w:r>
    </w:p>
    <w:p w14:paraId="15CD4E20" w14:textId="77777777" w:rsidR="00932E71" w:rsidRDefault="00932E71" w:rsidP="00932E71">
      <w:pPr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</w:rPr>
      </w:pPr>
      <w:r w:rsidRPr="00932E71">
        <w:rPr>
          <w:rFonts w:ascii="Times New Roman" w:hAnsi="Times New Roman" w:cs="Times New Roman"/>
        </w:rPr>
        <w:t>Czy zakres zadania obejmuje ustawienie słupków prowadzących U-1a, gdyż słupki widnieją na projekcie SOR a brak jest pozycji w przedmiarze?</w:t>
      </w:r>
    </w:p>
    <w:p w14:paraId="23BFA27F" w14:textId="77777777" w:rsidR="00932E71" w:rsidRDefault="00932E71" w:rsidP="00932E71">
      <w:pPr>
        <w:pStyle w:val="Akapitzlist"/>
        <w:rPr>
          <w:rFonts w:ascii="Times New Roman" w:hAnsi="Times New Roman" w:cs="Times New Roman"/>
        </w:rPr>
      </w:pPr>
    </w:p>
    <w:p w14:paraId="37D5E504" w14:textId="3ACEAB95" w:rsidR="00932E71" w:rsidRPr="0096592C" w:rsidRDefault="00932E71" w:rsidP="00932E71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CC0EFB">
        <w:rPr>
          <w:rFonts w:ascii="Arial Nova" w:hAnsi="Arial Nova" w:cs="Times New Roman"/>
          <w:b/>
          <w:bCs/>
          <w:color w:val="000000"/>
          <w:szCs w:val="20"/>
        </w:rPr>
        <w:t>Odpowiedź:</w:t>
      </w:r>
      <w:r w:rsidR="0096592C">
        <w:rPr>
          <w:rFonts w:ascii="Arial Nova" w:hAnsi="Arial Nova" w:cs="Times New Roman"/>
          <w:b/>
          <w:bCs/>
          <w:color w:val="000000"/>
          <w:szCs w:val="20"/>
        </w:rPr>
        <w:t xml:space="preserve"> </w:t>
      </w:r>
      <w:r w:rsidR="0096592C" w:rsidRPr="0096592C">
        <w:rPr>
          <w:rFonts w:ascii="Arial Nova" w:hAnsi="Arial Nova" w:cs="Times New Roman"/>
          <w:color w:val="000000"/>
          <w:szCs w:val="20"/>
        </w:rPr>
        <w:t xml:space="preserve">Zakres zadania nie obejmuje ustawienia </w:t>
      </w:r>
      <w:r w:rsidR="0096592C">
        <w:rPr>
          <w:rFonts w:ascii="Arial Nova" w:hAnsi="Arial Nova" w:cs="Times New Roman"/>
          <w:color w:val="000000"/>
          <w:szCs w:val="20"/>
        </w:rPr>
        <w:t>słupków prowadzących U-1a.</w:t>
      </w:r>
    </w:p>
    <w:p w14:paraId="003AEE35" w14:textId="77777777" w:rsidR="00932E71" w:rsidRPr="00932E71" w:rsidRDefault="00932E71" w:rsidP="00932E71">
      <w:pPr>
        <w:numPr>
          <w:ilvl w:val="0"/>
          <w:numId w:val="2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32E71">
        <w:rPr>
          <w:rFonts w:ascii="Times New Roman" w:hAnsi="Times New Roman" w:cs="Times New Roman"/>
        </w:rPr>
        <w:t>Zwracamy się z prośbą o potwierdzenie, że w ramach zadania należy ustawić 2 słupy oświetleniowe hybrydowe.</w:t>
      </w:r>
    </w:p>
    <w:p w14:paraId="10E00C8B" w14:textId="12F352BA" w:rsidR="00116F46" w:rsidRPr="0096592C" w:rsidRDefault="00932E71" w:rsidP="00116F46">
      <w:pPr>
        <w:spacing w:after="120"/>
        <w:ind w:left="426"/>
        <w:jc w:val="both"/>
        <w:rPr>
          <w:rFonts w:ascii="Arial Nova" w:hAnsi="Arial Nova" w:cs="Times New Roman"/>
          <w:color w:val="000000"/>
          <w:szCs w:val="20"/>
        </w:rPr>
      </w:pPr>
      <w:r w:rsidRPr="00CC0EFB">
        <w:rPr>
          <w:rFonts w:ascii="Arial Nova" w:hAnsi="Arial Nova" w:cs="Times New Roman"/>
          <w:b/>
          <w:bCs/>
          <w:color w:val="000000"/>
          <w:szCs w:val="20"/>
        </w:rPr>
        <w:t>Odpowiedź:</w:t>
      </w:r>
      <w:r w:rsidR="0096592C">
        <w:rPr>
          <w:rFonts w:ascii="Arial Nova" w:hAnsi="Arial Nova" w:cs="Times New Roman"/>
          <w:b/>
          <w:bCs/>
          <w:color w:val="000000"/>
          <w:szCs w:val="20"/>
        </w:rPr>
        <w:t xml:space="preserve"> </w:t>
      </w:r>
      <w:r w:rsidR="0096592C">
        <w:rPr>
          <w:rFonts w:ascii="Arial Nova" w:hAnsi="Arial Nova" w:cs="Times New Roman"/>
          <w:color w:val="000000"/>
          <w:szCs w:val="20"/>
        </w:rPr>
        <w:t>W ramach zadania należy ustawić jeden slup oświetleniowy.</w:t>
      </w:r>
    </w:p>
    <w:p w14:paraId="0C7A9B91" w14:textId="77777777" w:rsidR="00F7238E" w:rsidRPr="00F7238E" w:rsidRDefault="00F7238E" w:rsidP="00F7238E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Cs w:val="20"/>
        </w:rPr>
      </w:pPr>
      <w:r w:rsidRPr="00F7238E">
        <w:rPr>
          <w:rFonts w:ascii="Times New Roman" w:hAnsi="Times New Roman" w:cs="Times New Roman"/>
          <w:color w:val="000000"/>
          <w:szCs w:val="20"/>
        </w:rPr>
        <w:t>Opis techniczny wskazuje, że powierzchnia nowej przebudowywanej nawierzchni jezdni wynosi 4547 m2 (DP 1398c km 1+300 do km 2+112,12). W SWZ wyszczególniono, że odcinek próbny należy wykonać na DP 1398C w km 1+713 do km 2+112,12. Kilometraż odcinka próbnego pokrywa się z kilometrażem przedmiotowej inwestycji. Prosimy o potwierdzenie, że powierzchnia odcinka próbnego jest uwzględniona w załączonym kosztorysie.</w:t>
      </w:r>
    </w:p>
    <w:p w14:paraId="71D29B46" w14:textId="4D2B1192" w:rsidR="00F7238E" w:rsidRPr="00F7238E" w:rsidRDefault="00F7238E" w:rsidP="00B74587">
      <w:pPr>
        <w:spacing w:after="120"/>
        <w:ind w:left="426"/>
        <w:jc w:val="both"/>
        <w:rPr>
          <w:rFonts w:ascii="Times New Roman" w:hAnsi="Times New Roman" w:cs="Times New Roman"/>
          <w:b/>
        </w:rPr>
      </w:pPr>
      <w:r w:rsidRPr="00F7238E">
        <w:rPr>
          <w:rFonts w:ascii="Times New Roman" w:hAnsi="Times New Roman" w:cs="Times New Roman"/>
          <w:b/>
        </w:rPr>
        <w:t xml:space="preserve">Odpowiedź: </w:t>
      </w:r>
      <w:r w:rsidR="00E81998" w:rsidRPr="00E81998">
        <w:rPr>
          <w:rFonts w:ascii="Times New Roman" w:hAnsi="Times New Roman" w:cs="Times New Roman"/>
          <w:bCs/>
        </w:rPr>
        <w:t>Powiatowy Zarząd Dróg w Grudziądzu</w:t>
      </w:r>
      <w:r w:rsidR="00E81998">
        <w:rPr>
          <w:rFonts w:ascii="Times New Roman" w:hAnsi="Times New Roman" w:cs="Times New Roman"/>
          <w:bCs/>
        </w:rPr>
        <w:t xml:space="preserve"> administruje</w:t>
      </w:r>
      <w:r w:rsidR="00E81998">
        <w:rPr>
          <w:rFonts w:ascii="Times New Roman" w:hAnsi="Times New Roman" w:cs="Times New Roman"/>
          <w:b/>
        </w:rPr>
        <w:t xml:space="preserve"> </w:t>
      </w:r>
      <w:r w:rsidR="00E81998" w:rsidRPr="00E81998">
        <w:rPr>
          <w:rFonts w:ascii="Times New Roman" w:hAnsi="Times New Roman" w:cs="Times New Roman"/>
          <w:bCs/>
        </w:rPr>
        <w:t>drog</w:t>
      </w:r>
      <w:r w:rsidR="00E81998">
        <w:rPr>
          <w:rFonts w:ascii="Times New Roman" w:hAnsi="Times New Roman" w:cs="Times New Roman"/>
          <w:bCs/>
        </w:rPr>
        <w:t>ą</w:t>
      </w:r>
      <w:r w:rsidR="00E81998" w:rsidRPr="00E81998">
        <w:rPr>
          <w:rFonts w:ascii="Times New Roman" w:hAnsi="Times New Roman" w:cs="Times New Roman"/>
          <w:bCs/>
        </w:rPr>
        <w:t xml:space="preserve"> powiatow</w:t>
      </w:r>
      <w:r w:rsidR="00E81998">
        <w:rPr>
          <w:rFonts w:ascii="Times New Roman" w:hAnsi="Times New Roman" w:cs="Times New Roman"/>
          <w:bCs/>
        </w:rPr>
        <w:t>ą</w:t>
      </w:r>
      <w:r w:rsidR="00E81998" w:rsidRPr="00E81998">
        <w:rPr>
          <w:rFonts w:ascii="Times New Roman" w:hAnsi="Times New Roman" w:cs="Times New Roman"/>
          <w:bCs/>
        </w:rPr>
        <w:t xml:space="preserve"> nr 1398C</w:t>
      </w:r>
      <w:r w:rsidR="00E81998">
        <w:rPr>
          <w:rFonts w:ascii="Times New Roman" w:hAnsi="Times New Roman" w:cs="Times New Roman"/>
          <w:b/>
        </w:rPr>
        <w:t xml:space="preserve"> </w:t>
      </w:r>
      <w:r w:rsidR="00E81998" w:rsidRPr="00E81998">
        <w:rPr>
          <w:rFonts w:ascii="Times New Roman" w:hAnsi="Times New Roman" w:cs="Times New Roman"/>
          <w:bCs/>
        </w:rPr>
        <w:t xml:space="preserve">na odcinku od km 1+713 </w:t>
      </w:r>
      <w:r w:rsidR="00E81998">
        <w:rPr>
          <w:rFonts w:ascii="Times New Roman" w:hAnsi="Times New Roman" w:cs="Times New Roman"/>
          <w:bCs/>
        </w:rPr>
        <w:t xml:space="preserve">w miejscowości Kobylanka </w:t>
      </w:r>
      <w:r w:rsidR="00E81998" w:rsidRPr="00E81998">
        <w:rPr>
          <w:rFonts w:ascii="Times New Roman" w:hAnsi="Times New Roman" w:cs="Times New Roman"/>
          <w:bCs/>
        </w:rPr>
        <w:t>do 3+941</w:t>
      </w:r>
      <w:r w:rsidR="00E81998">
        <w:rPr>
          <w:rFonts w:ascii="Times New Roman" w:hAnsi="Times New Roman" w:cs="Times New Roman"/>
          <w:b/>
        </w:rPr>
        <w:t xml:space="preserve"> </w:t>
      </w:r>
      <w:r w:rsidR="00E81998" w:rsidRPr="00E81998">
        <w:rPr>
          <w:rFonts w:ascii="Times New Roman" w:hAnsi="Times New Roman" w:cs="Times New Roman"/>
          <w:bCs/>
        </w:rPr>
        <w:t>w miejscowości Piaski</w:t>
      </w:r>
      <w:r w:rsidR="00E81998">
        <w:rPr>
          <w:rFonts w:ascii="Times New Roman" w:hAnsi="Times New Roman" w:cs="Times New Roman"/>
          <w:bCs/>
        </w:rPr>
        <w:t xml:space="preserve"> </w:t>
      </w:r>
      <w:r w:rsidR="00E81998">
        <w:rPr>
          <w:rFonts w:ascii="Times New Roman" w:hAnsi="Times New Roman" w:cs="Times New Roman"/>
          <w:b/>
        </w:rPr>
        <w:t>(</w:t>
      </w:r>
      <w:r w:rsidR="00E81998" w:rsidRPr="00E81998">
        <w:rPr>
          <w:rFonts w:ascii="Times New Roman" w:hAnsi="Times New Roman" w:cs="Times New Roman"/>
          <w:bCs/>
        </w:rPr>
        <w:t xml:space="preserve">odcinek do </w:t>
      </w:r>
      <w:r w:rsidR="008022B0">
        <w:rPr>
          <w:rFonts w:ascii="Times New Roman" w:hAnsi="Times New Roman" w:cs="Times New Roman"/>
          <w:bCs/>
        </w:rPr>
        <w:t xml:space="preserve">km </w:t>
      </w:r>
      <w:r w:rsidR="00E81998" w:rsidRPr="00E81998">
        <w:rPr>
          <w:rFonts w:ascii="Times New Roman" w:hAnsi="Times New Roman" w:cs="Times New Roman"/>
          <w:bCs/>
        </w:rPr>
        <w:t xml:space="preserve">1+713 znajduje się w </w:t>
      </w:r>
      <w:r w:rsidR="008022B0">
        <w:rPr>
          <w:rFonts w:ascii="Times New Roman" w:hAnsi="Times New Roman" w:cs="Times New Roman"/>
          <w:bCs/>
        </w:rPr>
        <w:t xml:space="preserve">administracji </w:t>
      </w:r>
      <w:r w:rsidR="00E81998" w:rsidRPr="00E81998">
        <w:rPr>
          <w:rFonts w:ascii="Times New Roman" w:hAnsi="Times New Roman" w:cs="Times New Roman"/>
          <w:bCs/>
        </w:rPr>
        <w:t>Zarząd</w:t>
      </w:r>
      <w:r w:rsidR="008022B0">
        <w:rPr>
          <w:rFonts w:ascii="Times New Roman" w:hAnsi="Times New Roman" w:cs="Times New Roman"/>
          <w:bCs/>
        </w:rPr>
        <w:t>u</w:t>
      </w:r>
      <w:r w:rsidR="00E81998" w:rsidRPr="00E81998">
        <w:rPr>
          <w:rFonts w:ascii="Times New Roman" w:hAnsi="Times New Roman" w:cs="Times New Roman"/>
          <w:bCs/>
        </w:rPr>
        <w:t xml:space="preserve"> Dróg Miejskich w Grudziądzu)</w:t>
      </w:r>
      <w:r w:rsidR="00E81998">
        <w:rPr>
          <w:rFonts w:ascii="Times New Roman" w:hAnsi="Times New Roman" w:cs="Times New Roman"/>
          <w:b/>
        </w:rPr>
        <w:t xml:space="preserve">. </w:t>
      </w:r>
      <w:r w:rsidR="00B74587" w:rsidRPr="00B74587">
        <w:rPr>
          <w:rFonts w:ascii="Times New Roman" w:hAnsi="Times New Roman" w:cs="Times New Roman"/>
          <w:bCs/>
        </w:rPr>
        <w:t>W dokumentacji projektowej</w:t>
      </w:r>
      <w:r w:rsidR="00B74587">
        <w:rPr>
          <w:rFonts w:ascii="Times New Roman" w:hAnsi="Times New Roman" w:cs="Times New Roman"/>
          <w:b/>
        </w:rPr>
        <w:t xml:space="preserve"> </w:t>
      </w:r>
      <w:r w:rsidR="00B74587" w:rsidRPr="00B74587">
        <w:rPr>
          <w:rFonts w:ascii="Times New Roman" w:hAnsi="Times New Roman" w:cs="Times New Roman"/>
          <w:bCs/>
        </w:rPr>
        <w:t>występuje odwrotny kilometraż</w:t>
      </w:r>
      <w:r w:rsidR="00B74587">
        <w:rPr>
          <w:rFonts w:ascii="Times New Roman" w:hAnsi="Times New Roman" w:cs="Times New Roman"/>
          <w:bCs/>
        </w:rPr>
        <w:t xml:space="preserve"> drogi czyli zaczyna się od 0+000 w miejscowości Piaski podczas gdy w rzeczywistości jest to koniec drogi w km 3+941</w:t>
      </w:r>
      <w:r w:rsidR="00E81998">
        <w:rPr>
          <w:rFonts w:ascii="Times New Roman" w:hAnsi="Times New Roman" w:cs="Times New Roman"/>
          <w:bCs/>
        </w:rPr>
        <w:t xml:space="preserve">. Przebudowywany odcinek drogi wg dokumentacji należy wykonać w km </w:t>
      </w:r>
      <w:r w:rsidR="00C8210A">
        <w:rPr>
          <w:rFonts w:ascii="Times New Roman" w:hAnsi="Times New Roman" w:cs="Times New Roman"/>
          <w:bCs/>
        </w:rPr>
        <w:t xml:space="preserve">1+300 – 2+112,12, natomiast zgodnie z rzeczywistym przebiegiem jest km 2+641 – </w:t>
      </w:r>
      <w:r w:rsidR="00C8210A">
        <w:rPr>
          <w:rFonts w:ascii="Times New Roman" w:hAnsi="Times New Roman" w:cs="Times New Roman"/>
          <w:bCs/>
        </w:rPr>
        <w:lastRenderedPageBreak/>
        <w:t>1+828,88. O</w:t>
      </w:r>
      <w:r w:rsidR="00E81998">
        <w:rPr>
          <w:rFonts w:ascii="Times New Roman" w:hAnsi="Times New Roman" w:cs="Times New Roman"/>
          <w:bCs/>
        </w:rPr>
        <w:t xml:space="preserve">dcinek próbny należy wykonać w km 1+713 – </w:t>
      </w:r>
      <w:r w:rsidR="00C8210A">
        <w:rPr>
          <w:rFonts w:ascii="Times New Roman" w:hAnsi="Times New Roman" w:cs="Times New Roman"/>
          <w:bCs/>
        </w:rPr>
        <w:t>1+828,88</w:t>
      </w:r>
      <w:r w:rsidR="00E81998">
        <w:rPr>
          <w:rFonts w:ascii="Times New Roman" w:hAnsi="Times New Roman" w:cs="Times New Roman"/>
          <w:bCs/>
        </w:rPr>
        <w:t xml:space="preserve"> czyli od rzeczywistego początku drogi </w:t>
      </w:r>
      <w:r w:rsidR="00C8210A">
        <w:rPr>
          <w:rFonts w:ascii="Times New Roman" w:hAnsi="Times New Roman" w:cs="Times New Roman"/>
          <w:bCs/>
        </w:rPr>
        <w:t>do początku przebudowywanego odcinka</w:t>
      </w:r>
      <w:r w:rsidR="008022B0">
        <w:rPr>
          <w:rFonts w:ascii="Times New Roman" w:hAnsi="Times New Roman" w:cs="Times New Roman"/>
          <w:bCs/>
        </w:rPr>
        <w:t xml:space="preserve"> (odcinek o długości 115,88 m)</w:t>
      </w:r>
      <w:r w:rsidR="00C8210A">
        <w:rPr>
          <w:rFonts w:ascii="Times New Roman" w:hAnsi="Times New Roman" w:cs="Times New Roman"/>
          <w:bCs/>
        </w:rPr>
        <w:t>.</w:t>
      </w:r>
    </w:p>
    <w:p w14:paraId="4623CE97" w14:textId="77777777" w:rsidR="00262468" w:rsidRDefault="00262468" w:rsidP="00D459F8">
      <w:pPr>
        <w:spacing w:before="120"/>
        <w:ind w:left="7080"/>
        <w:jc w:val="both"/>
        <w:rPr>
          <w:rFonts w:ascii="Aptos" w:hAnsi="Aptos" w:cs="Times New Roman"/>
        </w:rPr>
      </w:pPr>
    </w:p>
    <w:p w14:paraId="70FFEFD0" w14:textId="77777777" w:rsidR="00262468" w:rsidRDefault="00262468" w:rsidP="00D459F8">
      <w:pPr>
        <w:spacing w:before="120"/>
        <w:ind w:left="7080"/>
        <w:jc w:val="both"/>
        <w:rPr>
          <w:rFonts w:ascii="Aptos" w:hAnsi="Aptos" w:cs="Times New Roman"/>
        </w:rPr>
      </w:pPr>
    </w:p>
    <w:p w14:paraId="48CA5DBE" w14:textId="66B96260" w:rsidR="00D459F8" w:rsidRDefault="00D459F8" w:rsidP="00D459F8">
      <w:pPr>
        <w:spacing w:before="120"/>
        <w:ind w:left="7080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Rafał Zieliński</w:t>
      </w:r>
    </w:p>
    <w:p w14:paraId="1ECFD4A8" w14:textId="5EBF8DE6" w:rsidR="00D459F8" w:rsidRPr="00E978F7" w:rsidRDefault="00D459F8" w:rsidP="00D459F8">
      <w:pPr>
        <w:spacing w:before="120"/>
        <w:ind w:left="7080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Kierownik PZD</w:t>
      </w:r>
    </w:p>
    <w:sectPr w:rsidR="00D459F8" w:rsidRPr="00E978F7" w:rsidSect="004A1E3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B23CF"/>
    <w:multiLevelType w:val="hybridMultilevel"/>
    <w:tmpl w:val="C69248D0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1910B8"/>
    <w:multiLevelType w:val="hybridMultilevel"/>
    <w:tmpl w:val="3FBEC5CA"/>
    <w:lvl w:ilvl="0" w:tplc="B1F222B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2A34AE"/>
    <w:multiLevelType w:val="hybridMultilevel"/>
    <w:tmpl w:val="C69248D0"/>
    <w:lvl w:ilvl="0" w:tplc="AD36A2B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D16B6"/>
    <w:multiLevelType w:val="hybridMultilevel"/>
    <w:tmpl w:val="55D2F49E"/>
    <w:lvl w:ilvl="0" w:tplc="EA2E6B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D01444"/>
    <w:multiLevelType w:val="hybridMultilevel"/>
    <w:tmpl w:val="520CFB68"/>
    <w:lvl w:ilvl="0" w:tplc="6EB47860">
      <w:start w:val="5"/>
      <w:numFmt w:val="decimal"/>
      <w:lvlText w:val="%1."/>
      <w:lvlJc w:val="left"/>
      <w:pPr>
        <w:ind w:left="1146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D6AE2"/>
    <w:multiLevelType w:val="hybridMultilevel"/>
    <w:tmpl w:val="B990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130A2"/>
    <w:multiLevelType w:val="hybridMultilevel"/>
    <w:tmpl w:val="34E454DC"/>
    <w:lvl w:ilvl="0" w:tplc="1C2C0B5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9"/>
  </w:num>
  <w:num w:numId="5" w16cid:durableId="863443087">
    <w:abstractNumId w:val="15"/>
  </w:num>
  <w:num w:numId="6" w16cid:durableId="1662461772">
    <w:abstractNumId w:val="20"/>
  </w:num>
  <w:num w:numId="7" w16cid:durableId="406347610">
    <w:abstractNumId w:val="10"/>
  </w:num>
  <w:num w:numId="8" w16cid:durableId="1740977060">
    <w:abstractNumId w:val="18"/>
  </w:num>
  <w:num w:numId="9" w16cid:durableId="1190601549">
    <w:abstractNumId w:val="1"/>
  </w:num>
  <w:num w:numId="10" w16cid:durableId="1141506756">
    <w:abstractNumId w:val="4"/>
  </w:num>
  <w:num w:numId="11" w16cid:durableId="853609546">
    <w:abstractNumId w:val="5"/>
  </w:num>
  <w:num w:numId="12" w16cid:durableId="1614943685">
    <w:abstractNumId w:val="17"/>
  </w:num>
  <w:num w:numId="13" w16cid:durableId="376514978">
    <w:abstractNumId w:val="0"/>
  </w:num>
  <w:num w:numId="14" w16cid:durableId="675497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1"/>
  </w:num>
  <w:num w:numId="16" w16cid:durableId="11070450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5209013">
    <w:abstractNumId w:val="7"/>
  </w:num>
  <w:num w:numId="18" w16cid:durableId="13506854">
    <w:abstractNumId w:val="19"/>
  </w:num>
  <w:num w:numId="19" w16cid:durableId="112023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688599">
    <w:abstractNumId w:val="16"/>
  </w:num>
  <w:num w:numId="21" w16cid:durableId="566500200">
    <w:abstractNumId w:val="6"/>
  </w:num>
  <w:num w:numId="22" w16cid:durableId="1547912576">
    <w:abstractNumId w:val="12"/>
  </w:num>
  <w:num w:numId="23" w16cid:durableId="1612711182">
    <w:abstractNumId w:val="8"/>
  </w:num>
  <w:num w:numId="24" w16cid:durableId="2109111595">
    <w:abstractNumId w:val="3"/>
  </w:num>
  <w:num w:numId="25" w16cid:durableId="773012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325DA"/>
    <w:rsid w:val="00045A8A"/>
    <w:rsid w:val="0005397A"/>
    <w:rsid w:val="0006223E"/>
    <w:rsid w:val="000730CE"/>
    <w:rsid w:val="0009224C"/>
    <w:rsid w:val="000958E6"/>
    <w:rsid w:val="000A151E"/>
    <w:rsid w:val="000A77CD"/>
    <w:rsid w:val="000B3831"/>
    <w:rsid w:val="000B4E33"/>
    <w:rsid w:val="000B5996"/>
    <w:rsid w:val="000C43AD"/>
    <w:rsid w:val="000C76D2"/>
    <w:rsid w:val="000D0D89"/>
    <w:rsid w:val="000D5D96"/>
    <w:rsid w:val="000E2EA7"/>
    <w:rsid w:val="000E5A12"/>
    <w:rsid w:val="00116F46"/>
    <w:rsid w:val="00122F34"/>
    <w:rsid w:val="00135083"/>
    <w:rsid w:val="00135141"/>
    <w:rsid w:val="00144AE4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1E5D58"/>
    <w:rsid w:val="00200408"/>
    <w:rsid w:val="00202DFD"/>
    <w:rsid w:val="002042DD"/>
    <w:rsid w:val="00205961"/>
    <w:rsid w:val="002147A3"/>
    <w:rsid w:val="0021515A"/>
    <w:rsid w:val="0023197B"/>
    <w:rsid w:val="0023282C"/>
    <w:rsid w:val="00250FF0"/>
    <w:rsid w:val="0025314E"/>
    <w:rsid w:val="00262468"/>
    <w:rsid w:val="002628AD"/>
    <w:rsid w:val="00264EB9"/>
    <w:rsid w:val="0027021C"/>
    <w:rsid w:val="00281EC2"/>
    <w:rsid w:val="002832E7"/>
    <w:rsid w:val="00283AE3"/>
    <w:rsid w:val="00292505"/>
    <w:rsid w:val="00295B37"/>
    <w:rsid w:val="002A52E8"/>
    <w:rsid w:val="002D0DB0"/>
    <w:rsid w:val="002D5B20"/>
    <w:rsid w:val="00311417"/>
    <w:rsid w:val="00316330"/>
    <w:rsid w:val="00316581"/>
    <w:rsid w:val="00323874"/>
    <w:rsid w:val="00333A67"/>
    <w:rsid w:val="00354640"/>
    <w:rsid w:val="00364921"/>
    <w:rsid w:val="00386055"/>
    <w:rsid w:val="0039424C"/>
    <w:rsid w:val="003B41C6"/>
    <w:rsid w:val="003B4F34"/>
    <w:rsid w:val="003C640C"/>
    <w:rsid w:val="003D5C66"/>
    <w:rsid w:val="003D78BB"/>
    <w:rsid w:val="00406B68"/>
    <w:rsid w:val="00413EAC"/>
    <w:rsid w:val="00423835"/>
    <w:rsid w:val="00426BAF"/>
    <w:rsid w:val="00433BE5"/>
    <w:rsid w:val="004371E2"/>
    <w:rsid w:val="0044567F"/>
    <w:rsid w:val="00450B2C"/>
    <w:rsid w:val="00453703"/>
    <w:rsid w:val="00471441"/>
    <w:rsid w:val="00477B29"/>
    <w:rsid w:val="00484225"/>
    <w:rsid w:val="00490921"/>
    <w:rsid w:val="004917FD"/>
    <w:rsid w:val="00494B59"/>
    <w:rsid w:val="004A1E3B"/>
    <w:rsid w:val="004A50B0"/>
    <w:rsid w:val="004B15AC"/>
    <w:rsid w:val="004B1F17"/>
    <w:rsid w:val="004D2D27"/>
    <w:rsid w:val="004D4ABB"/>
    <w:rsid w:val="004D70C4"/>
    <w:rsid w:val="004E093C"/>
    <w:rsid w:val="0050384B"/>
    <w:rsid w:val="0054770B"/>
    <w:rsid w:val="005527A7"/>
    <w:rsid w:val="005C5E51"/>
    <w:rsid w:val="005D4411"/>
    <w:rsid w:val="005E146B"/>
    <w:rsid w:val="005E7A77"/>
    <w:rsid w:val="005F7DB1"/>
    <w:rsid w:val="00615A57"/>
    <w:rsid w:val="00644016"/>
    <w:rsid w:val="00653B29"/>
    <w:rsid w:val="00654AD3"/>
    <w:rsid w:val="00661EB1"/>
    <w:rsid w:val="00664EBB"/>
    <w:rsid w:val="00667ACB"/>
    <w:rsid w:val="00677C27"/>
    <w:rsid w:val="00681592"/>
    <w:rsid w:val="006864F8"/>
    <w:rsid w:val="006A0E0E"/>
    <w:rsid w:val="006C373C"/>
    <w:rsid w:val="006D4460"/>
    <w:rsid w:val="007049B9"/>
    <w:rsid w:val="007224F3"/>
    <w:rsid w:val="007260B5"/>
    <w:rsid w:val="00740C40"/>
    <w:rsid w:val="007461C3"/>
    <w:rsid w:val="007512CD"/>
    <w:rsid w:val="007523BF"/>
    <w:rsid w:val="0077439B"/>
    <w:rsid w:val="0077449E"/>
    <w:rsid w:val="00781711"/>
    <w:rsid w:val="007842C3"/>
    <w:rsid w:val="007A2E03"/>
    <w:rsid w:val="007A6660"/>
    <w:rsid w:val="007B130A"/>
    <w:rsid w:val="007C3BAC"/>
    <w:rsid w:val="007D17CA"/>
    <w:rsid w:val="007D23CE"/>
    <w:rsid w:val="007E2211"/>
    <w:rsid w:val="007F6B27"/>
    <w:rsid w:val="008022B0"/>
    <w:rsid w:val="00811B07"/>
    <w:rsid w:val="00820D96"/>
    <w:rsid w:val="00823F9F"/>
    <w:rsid w:val="0086050A"/>
    <w:rsid w:val="00870491"/>
    <w:rsid w:val="008762A8"/>
    <w:rsid w:val="00884A86"/>
    <w:rsid w:val="008C3D7B"/>
    <w:rsid w:val="008D69ED"/>
    <w:rsid w:val="008D6F6D"/>
    <w:rsid w:val="008E7F2B"/>
    <w:rsid w:val="008F07EB"/>
    <w:rsid w:val="008F4B6F"/>
    <w:rsid w:val="00914C8E"/>
    <w:rsid w:val="009219F0"/>
    <w:rsid w:val="00932E71"/>
    <w:rsid w:val="009474E5"/>
    <w:rsid w:val="00954132"/>
    <w:rsid w:val="00957E25"/>
    <w:rsid w:val="0096592C"/>
    <w:rsid w:val="00983EB9"/>
    <w:rsid w:val="00992D68"/>
    <w:rsid w:val="009A2C2C"/>
    <w:rsid w:val="009B73C2"/>
    <w:rsid w:val="009D3434"/>
    <w:rsid w:val="009F1E03"/>
    <w:rsid w:val="009F2283"/>
    <w:rsid w:val="00A000E2"/>
    <w:rsid w:val="00A028D8"/>
    <w:rsid w:val="00A02DFD"/>
    <w:rsid w:val="00A3090E"/>
    <w:rsid w:val="00A3689F"/>
    <w:rsid w:val="00A422D1"/>
    <w:rsid w:val="00A47258"/>
    <w:rsid w:val="00A601B6"/>
    <w:rsid w:val="00A65C1B"/>
    <w:rsid w:val="00A81AEC"/>
    <w:rsid w:val="00AA6097"/>
    <w:rsid w:val="00AB016A"/>
    <w:rsid w:val="00AB2E8E"/>
    <w:rsid w:val="00AC0256"/>
    <w:rsid w:val="00AD50DF"/>
    <w:rsid w:val="00AE11ED"/>
    <w:rsid w:val="00AE12FB"/>
    <w:rsid w:val="00AE75CB"/>
    <w:rsid w:val="00AF04DE"/>
    <w:rsid w:val="00AF37E0"/>
    <w:rsid w:val="00AF7A86"/>
    <w:rsid w:val="00B24A55"/>
    <w:rsid w:val="00B4068B"/>
    <w:rsid w:val="00B47856"/>
    <w:rsid w:val="00B55A95"/>
    <w:rsid w:val="00B565EA"/>
    <w:rsid w:val="00B646F9"/>
    <w:rsid w:val="00B64B6D"/>
    <w:rsid w:val="00B74587"/>
    <w:rsid w:val="00B846FF"/>
    <w:rsid w:val="00B87C49"/>
    <w:rsid w:val="00BA4E99"/>
    <w:rsid w:val="00BB527B"/>
    <w:rsid w:val="00BC7B14"/>
    <w:rsid w:val="00BE5699"/>
    <w:rsid w:val="00C15C38"/>
    <w:rsid w:val="00C2163A"/>
    <w:rsid w:val="00C318CC"/>
    <w:rsid w:val="00C43D33"/>
    <w:rsid w:val="00C51DF1"/>
    <w:rsid w:val="00C544D4"/>
    <w:rsid w:val="00C63F13"/>
    <w:rsid w:val="00C8064F"/>
    <w:rsid w:val="00C8210A"/>
    <w:rsid w:val="00C85650"/>
    <w:rsid w:val="00CB7D7B"/>
    <w:rsid w:val="00CC0EFB"/>
    <w:rsid w:val="00CC4398"/>
    <w:rsid w:val="00CC720D"/>
    <w:rsid w:val="00D040F9"/>
    <w:rsid w:val="00D16EDE"/>
    <w:rsid w:val="00D31242"/>
    <w:rsid w:val="00D3272B"/>
    <w:rsid w:val="00D459F8"/>
    <w:rsid w:val="00D57584"/>
    <w:rsid w:val="00D61DDB"/>
    <w:rsid w:val="00D636D4"/>
    <w:rsid w:val="00D770DB"/>
    <w:rsid w:val="00D804AF"/>
    <w:rsid w:val="00D834D9"/>
    <w:rsid w:val="00D8567C"/>
    <w:rsid w:val="00D957E1"/>
    <w:rsid w:val="00DC1BD9"/>
    <w:rsid w:val="00DE5AE2"/>
    <w:rsid w:val="00DF5FBB"/>
    <w:rsid w:val="00DF7FBB"/>
    <w:rsid w:val="00E07D72"/>
    <w:rsid w:val="00E10774"/>
    <w:rsid w:val="00E24C4C"/>
    <w:rsid w:val="00E3082B"/>
    <w:rsid w:val="00E57CEF"/>
    <w:rsid w:val="00E81998"/>
    <w:rsid w:val="00E848C5"/>
    <w:rsid w:val="00E8593D"/>
    <w:rsid w:val="00E978F7"/>
    <w:rsid w:val="00EA1A70"/>
    <w:rsid w:val="00EB25B6"/>
    <w:rsid w:val="00EC41AC"/>
    <w:rsid w:val="00ED07D1"/>
    <w:rsid w:val="00ED7C26"/>
    <w:rsid w:val="00EE2F2F"/>
    <w:rsid w:val="00EF2CEB"/>
    <w:rsid w:val="00F13784"/>
    <w:rsid w:val="00F312FC"/>
    <w:rsid w:val="00F4315E"/>
    <w:rsid w:val="00F50F99"/>
    <w:rsid w:val="00F57723"/>
    <w:rsid w:val="00F7238E"/>
    <w:rsid w:val="00F73A82"/>
    <w:rsid w:val="00F81C1F"/>
    <w:rsid w:val="00F836DB"/>
    <w:rsid w:val="00F9631E"/>
    <w:rsid w:val="00FA3411"/>
    <w:rsid w:val="00FA4A69"/>
    <w:rsid w:val="00FA654F"/>
    <w:rsid w:val="00FB4CB8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84</cp:revision>
  <cp:lastPrinted>2025-02-04T11:07:00Z</cp:lastPrinted>
  <dcterms:created xsi:type="dcterms:W3CDTF">2020-12-28T15:56:00Z</dcterms:created>
  <dcterms:modified xsi:type="dcterms:W3CDTF">2025-02-04T11:09:00Z</dcterms:modified>
</cp:coreProperties>
</file>